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colors3.xml" ContentType="application/vnd.openxmlformats-officedocument.drawingml.diagramColors+xml"/>
  <Override PartName="/word/diagrams/layout2.xml" ContentType="application/vnd.openxmlformats-officedocument.drawingml.diagramLayout+xml"/>
  <Override PartName="/word/theme/theme1.xml" ContentType="application/vnd.openxmlformats-officedocument.theme+xml"/>
  <Override PartName="/word/diagrams/quickStyle2.xml" ContentType="application/vnd.openxmlformats-officedocument.drawingml.diagramStyle+xml"/>
  <Override PartName="/word/diagrams/drawing1.xml" ContentType="application/vnd.ms-office.drawingml.diagramDrawing+xml"/>
  <Override PartName="/word/diagrams/drawing2.xml" ContentType="application/vnd.ms-office.drawingml.diagramDrawing+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2.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3.xml" ContentType="application/vnd.ms-office.drawingml.diagramDrawing+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diagrams/data4.xml" ContentType="application/vnd.openxmlformats-officedocument.drawingml.diagramData+xml"/>
  <Override PartName="/word/people.xml" ContentType="application/vnd.openxmlformats-officedocument.wordprocessingml.people+xml"/>
  <Override PartName="/word/diagrams/quickStyle30.xml" ContentType="application/vnd.openxmlformats-officedocument.drawingml.diagramStyle+xml"/>
  <Override PartName="/word/diagrams/layout30.xml" ContentType="application/vnd.openxmlformats-officedocument.drawingml.diagramLayout+xml"/>
  <Override PartName="/word/diagrams/colors30.xml" ContentType="application/vnd.openxmlformats-officedocument.drawingml.diagramColor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F87F7" w14:textId="77777777" w:rsidR="00041F58" w:rsidRPr="009B1F9E" w:rsidRDefault="00CD0BB3">
      <w:pPr>
        <w:spacing w:after="160"/>
        <w:jc w:val="center"/>
        <w:rPr>
          <w:rFonts w:ascii="Times New Roman" w:hAnsi="Times New Roman"/>
        </w:rPr>
      </w:pPr>
      <w:r w:rsidRPr="009B1F9E">
        <w:rPr>
          <w:rFonts w:ascii="Times New Roman" w:hAnsi="Times New Roman"/>
          <w:noProof/>
          <w:lang w:val="en-US" w:eastAsia="en-US"/>
        </w:rPr>
        <mc:AlternateContent>
          <mc:Choice Requires="wps">
            <w:drawing>
              <wp:anchor distT="0" distB="0" distL="114300" distR="114300" simplePos="0" relativeHeight="251765760" behindDoc="0" locked="0" layoutInCell="1" allowOverlap="1" wp14:anchorId="110F8B46" wp14:editId="110F8B47">
                <wp:simplePos x="0" y="0"/>
                <wp:positionH relativeFrom="column">
                  <wp:posOffset>-1155700</wp:posOffset>
                </wp:positionH>
                <wp:positionV relativeFrom="paragraph">
                  <wp:posOffset>-1042035</wp:posOffset>
                </wp:positionV>
                <wp:extent cx="8462645" cy="6283960"/>
                <wp:effectExtent l="0" t="0" r="0" b="2540"/>
                <wp:wrapNone/>
                <wp:docPr id="5357" name="Rectangle 5357"/>
                <wp:cNvGraphicFramePr/>
                <a:graphic xmlns:a="http://schemas.openxmlformats.org/drawingml/2006/main">
                  <a:graphicData uri="http://schemas.microsoft.com/office/word/2010/wordprocessingShape">
                    <wps:wsp>
                      <wps:cNvSpPr/>
                      <wps:spPr>
                        <a:xfrm>
                          <a:off x="0" y="0"/>
                          <a:ext cx="8462645" cy="62839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C14960F" id="Rectangle 5357" o:spid="_x0000_s1026" style="position:absolute;margin-left:-91pt;margin-top:-82.05pt;width:666.35pt;height:494.8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" fillcolor="#1f4d78 [1604]" stroked="f" strokeweight="1pt"/>
            </w:pict>
          </mc:Fallback>
        </mc:AlternateContent>
      </w:r>
      <w:r w:rsidRPr="009B1F9E">
        <w:rPr>
          <w:rFonts w:ascii="Times New Roman" w:hAnsi="Times New Roman"/>
          <w:noProof/>
          <w:lang w:val="en-US" w:eastAsia="en-US"/>
        </w:rPr>
        <mc:AlternateContent>
          <mc:Choice Requires="wps">
            <w:drawing>
              <wp:anchor distT="0" distB="0" distL="114300" distR="114300" simplePos="0" relativeHeight="251766784" behindDoc="0" locked="0" layoutInCell="1" allowOverlap="1" wp14:anchorId="110F8B48" wp14:editId="110F8B49">
                <wp:simplePos x="0" y="0"/>
                <wp:positionH relativeFrom="column">
                  <wp:posOffset>-2186305</wp:posOffset>
                </wp:positionH>
                <wp:positionV relativeFrom="paragraph">
                  <wp:posOffset>-2867660</wp:posOffset>
                </wp:positionV>
                <wp:extent cx="5194570" cy="5194570"/>
                <wp:effectExtent l="0" t="0" r="6350" b="6350"/>
                <wp:wrapNone/>
                <wp:docPr id="5360" name="Bouée 5360"/>
                <wp:cNvGraphicFramePr/>
                <a:graphic xmlns:a="http://schemas.openxmlformats.org/drawingml/2006/main">
                  <a:graphicData uri="http://schemas.microsoft.com/office/word/2010/wordprocessingShape">
                    <wps:wsp>
                      <wps:cNvSpPr/>
                      <wps:spPr>
                        <a:xfrm>
                          <a:off x="0" y="0"/>
                          <a:ext cx="5194570" cy="5194570"/>
                        </a:xfrm>
                        <a:prstGeom prst="donu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E9D34EA"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Bouée 5360" o:spid="_x0000_s1026" type="#_x0000_t23" style="position:absolute;margin-left:-172.15pt;margin-top:-225.8pt;width:409pt;height:409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" fillcolor="#2e74b5 [2404]" stroked="f" strokeweight="1pt">
                <v:stroke joinstyle="miter"/>
              </v:shape>
            </w:pict>
          </mc:Fallback>
        </mc:AlternateContent>
      </w:r>
      <w:r w:rsidRPr="009B1F9E">
        <w:rPr>
          <w:rFonts w:ascii="Times New Roman" w:hAnsi="Times New Roman"/>
          <w:noProof/>
          <w:lang w:val="en-US" w:eastAsia="en-US"/>
        </w:rPr>
        <mc:AlternateContent>
          <mc:Choice Requires="wps">
            <w:drawing>
              <wp:anchor distT="0" distB="0" distL="114300" distR="114300" simplePos="0" relativeHeight="251767808" behindDoc="0" locked="0" layoutInCell="1" allowOverlap="1" wp14:anchorId="110F8B4A" wp14:editId="110F8B4B">
                <wp:simplePos x="0" y="0"/>
                <wp:positionH relativeFrom="column">
                  <wp:posOffset>146685</wp:posOffset>
                </wp:positionH>
                <wp:positionV relativeFrom="paragraph">
                  <wp:posOffset>-5084445</wp:posOffset>
                </wp:positionV>
                <wp:extent cx="9610725" cy="9610725"/>
                <wp:effectExtent l="0" t="0" r="9525" b="9525"/>
                <wp:wrapNone/>
                <wp:docPr id="5361" name="Bouée 5361"/>
                <wp:cNvGraphicFramePr/>
                <a:graphic xmlns:a="http://schemas.openxmlformats.org/drawingml/2006/main">
                  <a:graphicData uri="http://schemas.microsoft.com/office/word/2010/wordprocessingShape">
                    <wps:wsp>
                      <wps:cNvSpPr/>
                      <wps:spPr>
                        <a:xfrm>
                          <a:off x="0" y="0"/>
                          <a:ext cx="9610725" cy="9610725"/>
                        </a:xfrm>
                        <a:prstGeom prst="donut">
                          <a:avLst>
                            <a:gd name="adj" fmla="val 7791"/>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F2E4624" id="Bouée 5361" o:spid="_x0000_s1026" type="#_x0000_t23" style="position:absolute;margin-left:11.55pt;margin-top:-400.35pt;width:756.75pt;height:756.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" adj="1683" fillcolor="#2e74b5 [2404]" stroked="f" strokeweight="1pt">
                <v:stroke joinstyle="miter"/>
              </v:shape>
            </w:pict>
          </mc:Fallback>
        </mc:AlternateContent>
      </w:r>
      <w:r w:rsidRPr="009B1F9E">
        <w:rPr>
          <w:rFonts w:ascii="Times New Roman" w:hAnsi="Times New Roman"/>
          <w:noProof/>
          <w:lang w:val="en-US" w:eastAsia="en-US"/>
        </w:rPr>
        <mc:AlternateContent>
          <mc:Choice Requires="wps">
            <w:drawing>
              <wp:anchor distT="0" distB="0" distL="114300" distR="114300" simplePos="0" relativeHeight="251768832" behindDoc="0" locked="0" layoutInCell="1" allowOverlap="1" wp14:anchorId="110F8B4C" wp14:editId="110F8B4D">
                <wp:simplePos x="0" y="0"/>
                <wp:positionH relativeFrom="column">
                  <wp:posOffset>-786130</wp:posOffset>
                </wp:positionH>
                <wp:positionV relativeFrom="paragraph">
                  <wp:posOffset>-416560</wp:posOffset>
                </wp:positionV>
                <wp:extent cx="7645941" cy="5407660"/>
                <wp:effectExtent l="0" t="0" r="0" b="0"/>
                <wp:wrapNone/>
                <wp:docPr id="5356" name="Rectangle 5356"/>
                <wp:cNvGraphicFramePr/>
                <a:graphic xmlns:a="http://schemas.openxmlformats.org/drawingml/2006/main">
                  <a:graphicData uri="http://schemas.microsoft.com/office/word/2010/wordprocessingShape">
                    <wps:wsp>
                      <wps:cNvSpPr/>
                      <wps:spPr>
                        <a:xfrm>
                          <a:off x="0" y="0"/>
                          <a:ext cx="7645941" cy="540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0F8BB4" w14:textId="77777777" w:rsidR="00986C75" w:rsidRDefault="00986C75" w:rsidP="00CD0BB3">
                            <w:pPr>
                              <w:pStyle w:val="Heading1"/>
                              <w:rPr>
                                <w:rFonts w:ascii="Arial" w:hAnsi="Arial" w:cs="Arial"/>
                                <w:color w:val="FFFFFF" w:themeColor="background1"/>
                                <w:sz w:val="52"/>
                              </w:rPr>
                            </w:pPr>
                          </w:p>
                          <w:p w14:paraId="110F8BB5" w14:textId="77777777" w:rsidR="00986C75" w:rsidRDefault="00986C75" w:rsidP="00CD0BB3">
                            <w:pPr>
                              <w:pStyle w:val="Heading1"/>
                              <w:jc w:val="center"/>
                              <w:rPr>
                                <w:rFonts w:ascii="Arial" w:hAnsi="Arial" w:cs="Arial"/>
                                <w:color w:val="FFFFFF" w:themeColor="background1"/>
                                <w:sz w:val="52"/>
                              </w:rPr>
                            </w:pPr>
                          </w:p>
                          <w:p w14:paraId="110F8BB6" w14:textId="72CCFBFE" w:rsidR="00986C75" w:rsidRDefault="00986C75" w:rsidP="008D58A1">
                            <w:pPr>
                              <w:pStyle w:val="Heading1"/>
                              <w:jc w:val="center"/>
                              <w:rPr>
                                <w:rFonts w:ascii="Arial" w:hAnsi="Arial" w:cs="David"/>
                                <w:b/>
                                <w:color w:val="FFFFFF" w:themeColor="background1"/>
                                <w:sz w:val="52"/>
                              </w:rPr>
                            </w:pPr>
                            <w:r w:rsidRPr="00C01708">
                              <w:rPr>
                                <w:rFonts w:ascii="Arial" w:hAnsi="Arial" w:cs="David"/>
                                <w:b/>
                                <w:color w:val="FFFFFF" w:themeColor="background1"/>
                                <w:sz w:val="52"/>
                              </w:rPr>
                              <w:t xml:space="preserve">Bảo vệ </w:t>
                            </w:r>
                            <w:r>
                              <w:rPr>
                                <w:rFonts w:ascii="Arial" w:hAnsi="Arial" w:cs="David"/>
                                <w:b/>
                                <w:color w:val="FFFFFF" w:themeColor="background1"/>
                                <w:sz w:val="52"/>
                              </w:rPr>
                              <w:t>người chưa thành niên</w:t>
                            </w:r>
                            <w:r w:rsidRPr="00C01708">
                              <w:rPr>
                                <w:rFonts w:ascii="Arial" w:hAnsi="Arial" w:cs="David"/>
                                <w:b/>
                                <w:color w:val="FFFFFF" w:themeColor="background1"/>
                                <w:sz w:val="52"/>
                              </w:rPr>
                              <w:t xml:space="preserve">: </w:t>
                            </w:r>
                          </w:p>
                          <w:p w14:paraId="5EF3B4A2" w14:textId="4AE7E420" w:rsidR="00986C75" w:rsidRDefault="00986C75" w:rsidP="00C15CBB">
                            <w:pPr>
                              <w:pStyle w:val="Heading1"/>
                              <w:ind w:left="-270"/>
                              <w:jc w:val="center"/>
                              <w:rPr>
                                <w:rFonts w:ascii="Arial" w:hAnsi="Arial" w:cs="David"/>
                                <w:b/>
                                <w:color w:val="FFFFFF" w:themeColor="background1"/>
                                <w:sz w:val="52"/>
                              </w:rPr>
                            </w:pPr>
                            <w:r>
                              <w:rPr>
                                <w:rFonts w:ascii="Arial" w:hAnsi="Arial" w:cs="David"/>
                                <w:b/>
                                <w:color w:val="FFFFFF" w:themeColor="background1"/>
                                <w:sz w:val="52"/>
                              </w:rPr>
                              <w:t>T</w:t>
                            </w:r>
                            <w:r w:rsidRPr="00C01708">
                              <w:rPr>
                                <w:rFonts w:ascii="Arial" w:hAnsi="Arial" w:cs="David"/>
                                <w:b/>
                                <w:color w:val="FFFFFF" w:themeColor="background1"/>
                                <w:sz w:val="52"/>
                              </w:rPr>
                              <w:t>ăng cường năng lực về tư pháp phục hồi</w:t>
                            </w:r>
                          </w:p>
                          <w:p w14:paraId="110F8BB7" w14:textId="4665958D" w:rsidR="00986C75" w:rsidRPr="00810C1F" w:rsidRDefault="00986C75" w:rsidP="00C15CBB">
                            <w:pPr>
                              <w:pStyle w:val="Heading1"/>
                              <w:ind w:left="-270"/>
                              <w:jc w:val="center"/>
                              <w:rPr>
                                <w:rFonts w:ascii="Arial" w:hAnsi="Arial" w:cs="David"/>
                                <w:b/>
                                <w:color w:val="FFFFFF" w:themeColor="background1"/>
                                <w:sz w:val="52"/>
                              </w:rPr>
                            </w:pPr>
                            <w:proofErr w:type="gramStart"/>
                            <w:r w:rsidRPr="00C01708">
                              <w:rPr>
                                <w:rFonts w:ascii="Arial" w:hAnsi="Arial" w:cs="David"/>
                                <w:b/>
                                <w:color w:val="FFFFFF" w:themeColor="background1"/>
                                <w:sz w:val="52"/>
                              </w:rPr>
                              <w:t>cho</w:t>
                            </w:r>
                            <w:proofErr w:type="gramEnd"/>
                            <w:r w:rsidRPr="00C01708">
                              <w:rPr>
                                <w:rFonts w:ascii="Arial" w:hAnsi="Arial" w:cs="David"/>
                                <w:b/>
                                <w:color w:val="FFFFFF" w:themeColor="background1"/>
                                <w:sz w:val="52"/>
                              </w:rPr>
                              <w:t xml:space="preserve"> người chưa thành niên tại Việt Nam</w:t>
                            </w:r>
                          </w:p>
                          <w:p w14:paraId="110F8BB8" w14:textId="77777777" w:rsidR="00986C75" w:rsidRPr="00810C1F" w:rsidRDefault="00986C75" w:rsidP="008D58A1">
                            <w:pPr>
                              <w:pStyle w:val="Heading1"/>
                              <w:jc w:val="center"/>
                              <w:rPr>
                                <w:rFonts w:ascii="Arial" w:hAnsi="Arial" w:cs="David"/>
                                <w:b/>
                                <w:color w:val="FFFFFF" w:themeColor="background1"/>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10F8B4C" id="Rectangle 5356" o:spid="_x0000_s1026" style="position:absolute;left:0;text-align:left;margin-left:-61.9pt;margin-top:-32.8pt;width:602.05pt;height:425.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" filled="f" stroked="f" strokeweight="1pt">
                <v:textbox>
                  <w:txbxContent>
                    <w:p w14:paraId="110F8BB4" w14:textId="77777777" w:rsidR="0054293F" w:rsidRDefault="0054293F" w:rsidP="00CD0BB3">
                      <w:pPr>
                        <w:pStyle w:val="Heading1"/>
                        <w:rPr>
                          <w:rFonts w:ascii="Arial" w:hAnsi="Arial" w:cs="Arial"/>
                          <w:color w:val="FFFFFF" w:themeColor="background1"/>
                          <w:sz w:val="52"/>
                        </w:rPr>
                      </w:pPr>
                    </w:p>
                    <w:p w14:paraId="110F8BB5" w14:textId="77777777" w:rsidR="0054293F" w:rsidRDefault="0054293F" w:rsidP="00CD0BB3">
                      <w:pPr>
                        <w:pStyle w:val="Heading1"/>
                        <w:jc w:val="center"/>
                        <w:rPr>
                          <w:rFonts w:ascii="Arial" w:hAnsi="Arial" w:cs="Arial"/>
                          <w:color w:val="FFFFFF" w:themeColor="background1"/>
                          <w:sz w:val="52"/>
                        </w:rPr>
                      </w:pPr>
                    </w:p>
                    <w:p w14:paraId="110F8BB6" w14:textId="72CCFBFE" w:rsidR="0054293F" w:rsidRDefault="0054293F" w:rsidP="008D58A1">
                      <w:pPr>
                        <w:pStyle w:val="Heading1"/>
                        <w:jc w:val="center"/>
                        <w:rPr>
                          <w:rFonts w:ascii="Arial" w:hAnsi="Arial" w:cs="David"/>
                          <w:b/>
                          <w:color w:val="FFFFFF" w:themeColor="background1"/>
                          <w:sz w:val="52"/>
                        </w:rPr>
                      </w:pPr>
                      <w:r w:rsidRPr="00C01708">
                        <w:rPr>
                          <w:rFonts w:ascii="Arial" w:hAnsi="Arial" w:cs="David"/>
                          <w:b/>
                          <w:color w:val="FFFFFF" w:themeColor="background1"/>
                          <w:sz w:val="52"/>
                        </w:rPr>
                        <w:t xml:space="preserve">Bảo vệ </w:t>
                      </w:r>
                      <w:r>
                        <w:rPr>
                          <w:rFonts w:ascii="Arial" w:hAnsi="Arial" w:cs="David"/>
                          <w:b/>
                          <w:color w:val="FFFFFF" w:themeColor="background1"/>
                          <w:sz w:val="52"/>
                        </w:rPr>
                        <w:t xml:space="preserve">người chưa thành </w:t>
                      </w:r>
                      <w:proofErr w:type="gramStart"/>
                      <w:r>
                        <w:rPr>
                          <w:rFonts w:ascii="Arial" w:hAnsi="Arial" w:cs="David"/>
                          <w:b/>
                          <w:color w:val="FFFFFF" w:themeColor="background1"/>
                          <w:sz w:val="52"/>
                        </w:rPr>
                        <w:t>niên</w:t>
                      </w:r>
                      <w:r w:rsidRPr="00C01708">
                        <w:rPr>
                          <w:rFonts w:ascii="Arial" w:hAnsi="Arial" w:cs="David"/>
                          <w:b/>
                          <w:color w:val="FFFFFF" w:themeColor="background1"/>
                          <w:sz w:val="52"/>
                        </w:rPr>
                        <w:t>:</w:t>
                      </w:r>
                      <w:proofErr w:type="gramEnd"/>
                      <w:r w:rsidRPr="00C01708">
                        <w:rPr>
                          <w:rFonts w:ascii="Arial" w:hAnsi="Arial" w:cs="David"/>
                          <w:b/>
                          <w:color w:val="FFFFFF" w:themeColor="background1"/>
                          <w:sz w:val="52"/>
                        </w:rPr>
                        <w:t xml:space="preserve"> </w:t>
                      </w:r>
                    </w:p>
                    <w:p w14:paraId="5EF3B4A2" w14:textId="4AE7E420" w:rsidR="0054293F" w:rsidRDefault="0054293F" w:rsidP="00C15CBB">
                      <w:pPr>
                        <w:pStyle w:val="Heading1"/>
                        <w:ind w:left="-270"/>
                        <w:jc w:val="center"/>
                        <w:rPr>
                          <w:rFonts w:ascii="Arial" w:hAnsi="Arial" w:cs="David"/>
                          <w:b/>
                          <w:color w:val="FFFFFF" w:themeColor="background1"/>
                          <w:sz w:val="52"/>
                        </w:rPr>
                      </w:pPr>
                      <w:r>
                        <w:rPr>
                          <w:rFonts w:ascii="Arial" w:hAnsi="Arial" w:cs="David"/>
                          <w:b/>
                          <w:color w:val="FFFFFF" w:themeColor="background1"/>
                          <w:sz w:val="52"/>
                        </w:rPr>
                        <w:t>T</w:t>
                      </w:r>
                      <w:r w:rsidRPr="00C01708">
                        <w:rPr>
                          <w:rFonts w:ascii="Arial" w:hAnsi="Arial" w:cs="David"/>
                          <w:b/>
                          <w:color w:val="FFFFFF" w:themeColor="background1"/>
                          <w:sz w:val="52"/>
                        </w:rPr>
                        <w:t>ăng cường năng lực về tư pháp phục hồi</w:t>
                      </w:r>
                    </w:p>
                    <w:p w14:paraId="110F8BB7" w14:textId="4665958D" w:rsidR="0054293F" w:rsidRPr="00810C1F" w:rsidRDefault="0054293F" w:rsidP="00C15CBB">
                      <w:pPr>
                        <w:pStyle w:val="Heading1"/>
                        <w:ind w:left="-270"/>
                        <w:jc w:val="center"/>
                        <w:rPr>
                          <w:rFonts w:ascii="Arial" w:hAnsi="Arial" w:cs="David"/>
                          <w:b/>
                          <w:color w:val="FFFFFF" w:themeColor="background1"/>
                          <w:sz w:val="52"/>
                        </w:rPr>
                      </w:pPr>
                      <w:proofErr w:type="gramStart"/>
                      <w:r w:rsidRPr="00C01708">
                        <w:rPr>
                          <w:rFonts w:ascii="Arial" w:hAnsi="Arial" w:cs="David"/>
                          <w:b/>
                          <w:color w:val="FFFFFF" w:themeColor="background1"/>
                          <w:sz w:val="52"/>
                        </w:rPr>
                        <w:t>cho</w:t>
                      </w:r>
                      <w:proofErr w:type="gramEnd"/>
                      <w:r w:rsidRPr="00C01708">
                        <w:rPr>
                          <w:rFonts w:ascii="Arial" w:hAnsi="Arial" w:cs="David"/>
                          <w:b/>
                          <w:color w:val="FFFFFF" w:themeColor="background1"/>
                          <w:sz w:val="52"/>
                        </w:rPr>
                        <w:t xml:space="preserve"> người chưa thành niên tại Việt Nam</w:t>
                      </w:r>
                    </w:p>
                    <w:p w14:paraId="110F8BB8" w14:textId="77777777" w:rsidR="0054293F" w:rsidRPr="00810C1F" w:rsidRDefault="0054293F" w:rsidP="008D58A1">
                      <w:pPr>
                        <w:pStyle w:val="Heading1"/>
                        <w:jc w:val="center"/>
                        <w:rPr>
                          <w:rFonts w:ascii="Arial" w:hAnsi="Arial" w:cs="David"/>
                          <w:b/>
                          <w:color w:val="FFFFFF" w:themeColor="background1"/>
                          <w:sz w:val="52"/>
                        </w:rPr>
                      </w:pPr>
                    </w:p>
                  </w:txbxContent>
                </v:textbox>
              </v:rect>
            </w:pict>
          </mc:Fallback>
        </mc:AlternateContent>
      </w:r>
    </w:p>
    <w:p w14:paraId="110F87F8" w14:textId="77777777" w:rsidR="00CD0BB3" w:rsidRPr="009B1F9E" w:rsidRDefault="00CD0BB3">
      <w:pPr>
        <w:spacing w:after="160"/>
        <w:jc w:val="center"/>
        <w:rPr>
          <w:rFonts w:ascii="Times New Roman" w:hAnsi="Times New Roman"/>
        </w:rPr>
      </w:pPr>
    </w:p>
    <w:p w14:paraId="110F87F9" w14:textId="77777777" w:rsidR="00CD0BB3" w:rsidRPr="009B1F9E" w:rsidRDefault="00CD0BB3">
      <w:pPr>
        <w:spacing w:after="160"/>
        <w:jc w:val="center"/>
        <w:rPr>
          <w:rFonts w:ascii="Times New Roman" w:hAnsi="Times New Roman"/>
        </w:rPr>
      </w:pPr>
    </w:p>
    <w:p w14:paraId="110F87FA" w14:textId="77777777" w:rsidR="00041F58" w:rsidRPr="009B1F9E" w:rsidRDefault="00041F58">
      <w:pPr>
        <w:spacing w:after="160"/>
        <w:jc w:val="center"/>
        <w:rPr>
          <w:rFonts w:ascii="Times New Roman" w:hAnsi="Times New Roman"/>
        </w:rPr>
      </w:pPr>
    </w:p>
    <w:p w14:paraId="110F87FB" w14:textId="77777777" w:rsidR="000E1F41" w:rsidRPr="009B1F9E" w:rsidRDefault="000E1F41">
      <w:pPr>
        <w:spacing w:after="160"/>
        <w:jc w:val="center"/>
        <w:rPr>
          <w:rFonts w:ascii="Times New Roman" w:hAnsi="Times New Roman"/>
        </w:rPr>
      </w:pPr>
    </w:p>
    <w:p w14:paraId="110F87FC" w14:textId="77777777" w:rsidR="00CD0BB3" w:rsidRPr="009B1F9E" w:rsidRDefault="00CD0BB3">
      <w:pPr>
        <w:spacing w:after="160"/>
        <w:jc w:val="center"/>
        <w:rPr>
          <w:rFonts w:ascii="Times New Roman" w:hAnsi="Times New Roman"/>
        </w:rPr>
      </w:pPr>
    </w:p>
    <w:p w14:paraId="110F87FD" w14:textId="77777777" w:rsidR="007342A9" w:rsidRPr="009B1F9E" w:rsidRDefault="007342A9" w:rsidP="007342A9">
      <w:pPr>
        <w:rPr>
          <w:rFonts w:ascii="Times New Roman" w:eastAsiaTheme="majorEastAsia" w:hAnsi="Times New Roman"/>
          <w:color w:val="2E74B5" w:themeColor="accent1" w:themeShade="BF"/>
          <w:sz w:val="40"/>
          <w:szCs w:val="32"/>
        </w:rPr>
      </w:pPr>
    </w:p>
    <w:p w14:paraId="110F87FE" w14:textId="77777777" w:rsidR="00CD0BB3" w:rsidRPr="009B1F9E" w:rsidRDefault="00CD0BB3" w:rsidP="007342A9">
      <w:pPr>
        <w:rPr>
          <w:rFonts w:ascii="Times New Roman" w:eastAsiaTheme="majorEastAsia" w:hAnsi="Times New Roman"/>
          <w:color w:val="2E74B5" w:themeColor="accent1" w:themeShade="BF"/>
          <w:sz w:val="40"/>
          <w:szCs w:val="32"/>
        </w:rPr>
      </w:pPr>
    </w:p>
    <w:p w14:paraId="110F87FF" w14:textId="77777777" w:rsidR="00CD0BB3" w:rsidRPr="009B1F9E" w:rsidRDefault="00CD0BB3" w:rsidP="007342A9">
      <w:pPr>
        <w:rPr>
          <w:rFonts w:ascii="Times New Roman" w:eastAsiaTheme="majorEastAsia" w:hAnsi="Times New Roman"/>
          <w:color w:val="2E74B5" w:themeColor="accent1" w:themeShade="BF"/>
          <w:sz w:val="40"/>
          <w:szCs w:val="32"/>
        </w:rPr>
      </w:pPr>
    </w:p>
    <w:p w14:paraId="110F8800" w14:textId="77777777" w:rsidR="00CD0BB3" w:rsidRPr="009B1F9E" w:rsidRDefault="00CD0BB3" w:rsidP="007342A9">
      <w:pPr>
        <w:rPr>
          <w:rFonts w:ascii="Times New Roman" w:eastAsiaTheme="majorEastAsia" w:hAnsi="Times New Roman"/>
          <w:color w:val="2E74B5" w:themeColor="accent1" w:themeShade="BF"/>
          <w:sz w:val="40"/>
          <w:szCs w:val="32"/>
        </w:rPr>
      </w:pPr>
    </w:p>
    <w:p w14:paraId="110F8801" w14:textId="77777777" w:rsidR="00CD0BB3" w:rsidRPr="009B1F9E" w:rsidRDefault="00CD0BB3" w:rsidP="007342A9">
      <w:pPr>
        <w:rPr>
          <w:rFonts w:ascii="Times New Roman" w:eastAsiaTheme="majorEastAsia" w:hAnsi="Times New Roman"/>
          <w:color w:val="2E74B5" w:themeColor="accent1" w:themeShade="BF"/>
          <w:sz w:val="40"/>
          <w:szCs w:val="32"/>
        </w:rPr>
      </w:pPr>
    </w:p>
    <w:p w14:paraId="110F8802" w14:textId="77777777" w:rsidR="00CD0BB3" w:rsidRPr="009B1F9E" w:rsidRDefault="00CD0BB3" w:rsidP="007342A9">
      <w:pPr>
        <w:rPr>
          <w:rFonts w:ascii="Times New Roman" w:eastAsiaTheme="majorEastAsia" w:hAnsi="Times New Roman"/>
          <w:color w:val="2E74B5" w:themeColor="accent1" w:themeShade="BF"/>
          <w:sz w:val="40"/>
          <w:szCs w:val="32"/>
        </w:rPr>
      </w:pPr>
    </w:p>
    <w:p w14:paraId="110F8803" w14:textId="77777777" w:rsidR="00CD0BB3" w:rsidRPr="009B1F9E" w:rsidRDefault="00CD0BB3" w:rsidP="007342A9">
      <w:pPr>
        <w:rPr>
          <w:rFonts w:ascii="Times New Roman" w:eastAsiaTheme="majorEastAsia" w:hAnsi="Times New Roman"/>
          <w:color w:val="2E74B5" w:themeColor="accent1" w:themeShade="BF"/>
          <w:sz w:val="40"/>
          <w:szCs w:val="32"/>
        </w:rPr>
      </w:pPr>
    </w:p>
    <w:p w14:paraId="110F8804" w14:textId="77777777" w:rsidR="00CD0BB3" w:rsidRPr="009B1F9E" w:rsidRDefault="00CD0BB3" w:rsidP="007342A9">
      <w:pPr>
        <w:rPr>
          <w:rFonts w:ascii="Times New Roman" w:eastAsiaTheme="majorEastAsia" w:hAnsi="Times New Roman"/>
          <w:color w:val="2E74B5" w:themeColor="accent1" w:themeShade="BF"/>
          <w:sz w:val="40"/>
          <w:szCs w:val="32"/>
        </w:rPr>
      </w:pPr>
    </w:p>
    <w:p w14:paraId="110F8805" w14:textId="77777777" w:rsidR="00CD0BB3" w:rsidRPr="009B1F9E" w:rsidRDefault="00CD0BB3" w:rsidP="007342A9">
      <w:pPr>
        <w:rPr>
          <w:rFonts w:ascii="Times New Roman" w:eastAsiaTheme="majorEastAsia" w:hAnsi="Times New Roman"/>
          <w:color w:val="2E74B5" w:themeColor="accent1" w:themeShade="BF"/>
          <w:sz w:val="40"/>
          <w:szCs w:val="32"/>
        </w:rPr>
      </w:pPr>
    </w:p>
    <w:p w14:paraId="110F8806" w14:textId="77777777" w:rsidR="00CD0BB3" w:rsidRPr="009B1F9E" w:rsidRDefault="00CD0BB3" w:rsidP="007342A9">
      <w:pPr>
        <w:rPr>
          <w:rFonts w:ascii="Times New Roman" w:eastAsiaTheme="majorEastAsia" w:hAnsi="Times New Roman"/>
          <w:color w:val="2E74B5" w:themeColor="accent1" w:themeShade="BF"/>
          <w:sz w:val="40"/>
          <w:szCs w:val="32"/>
        </w:rPr>
      </w:pPr>
    </w:p>
    <w:p w14:paraId="110F8807" w14:textId="77777777" w:rsidR="00CD0BB3" w:rsidRPr="009B1F9E" w:rsidRDefault="00CD0BB3" w:rsidP="007342A9">
      <w:pPr>
        <w:rPr>
          <w:rFonts w:ascii="Times New Roman" w:eastAsiaTheme="majorEastAsia" w:hAnsi="Times New Roman"/>
          <w:color w:val="2E74B5" w:themeColor="accent1" w:themeShade="BF"/>
          <w:sz w:val="40"/>
          <w:szCs w:val="32"/>
        </w:rPr>
      </w:pPr>
    </w:p>
    <w:p w14:paraId="110F8808" w14:textId="77777777" w:rsidR="00CD0BB3" w:rsidRPr="009B1F9E" w:rsidRDefault="00CD0BB3" w:rsidP="007342A9">
      <w:pPr>
        <w:rPr>
          <w:rFonts w:ascii="Times New Roman" w:eastAsiaTheme="majorEastAsia" w:hAnsi="Times New Roman"/>
          <w:color w:val="2E74B5" w:themeColor="accent1" w:themeShade="BF"/>
          <w:sz w:val="40"/>
          <w:szCs w:val="32"/>
        </w:rPr>
      </w:pPr>
    </w:p>
    <w:p w14:paraId="110F8809" w14:textId="77777777" w:rsidR="00CD0BB3" w:rsidRPr="009B1F9E" w:rsidRDefault="00CD0BB3" w:rsidP="007342A9">
      <w:pPr>
        <w:rPr>
          <w:rFonts w:ascii="Times New Roman" w:eastAsiaTheme="majorEastAsia" w:hAnsi="Times New Roman"/>
          <w:color w:val="2E74B5" w:themeColor="accent1" w:themeShade="BF"/>
          <w:sz w:val="40"/>
          <w:szCs w:val="32"/>
        </w:rPr>
      </w:pPr>
    </w:p>
    <w:p w14:paraId="110F880A" w14:textId="77777777" w:rsidR="00CD0BB3" w:rsidRPr="009B1F9E" w:rsidRDefault="00CD0BB3" w:rsidP="007342A9"/>
    <w:p w14:paraId="110F880B" w14:textId="77777777" w:rsidR="00CD0BB3" w:rsidRPr="009B1F9E" w:rsidRDefault="00CD0BB3" w:rsidP="007342A9"/>
    <w:p w14:paraId="110F880C" w14:textId="77777777" w:rsidR="00CD0BB3" w:rsidRPr="009B1F9E" w:rsidRDefault="00CD0BB3" w:rsidP="00CD0BB3">
      <w:pPr>
        <w:widowControl/>
        <w:suppressAutoHyphens w:val="0"/>
        <w:overflowPunct/>
        <w:autoSpaceDE/>
        <w:jc w:val="center"/>
        <w:rPr>
          <w:rFonts w:ascii="Arial" w:hAnsi="Arial" w:cs="Arial"/>
        </w:rPr>
      </w:pPr>
    </w:p>
    <w:p w14:paraId="110F880D" w14:textId="77777777" w:rsidR="00CD0BB3" w:rsidRPr="009B1F9E" w:rsidRDefault="00CD0BB3" w:rsidP="00CD0BB3">
      <w:pPr>
        <w:widowControl/>
        <w:suppressAutoHyphens w:val="0"/>
        <w:overflowPunct/>
        <w:autoSpaceDE/>
        <w:jc w:val="center"/>
        <w:rPr>
          <w:rFonts w:ascii="Arial" w:hAnsi="Arial" w:cs="Arial"/>
          <w:b/>
          <w:color w:val="A50021"/>
        </w:rPr>
      </w:pPr>
    </w:p>
    <w:p w14:paraId="110F880E" w14:textId="77777777" w:rsidR="008D58A1" w:rsidRPr="009B1F9E" w:rsidRDefault="008D58A1" w:rsidP="008D58A1">
      <w:pPr>
        <w:widowControl/>
        <w:suppressAutoHyphens w:val="0"/>
        <w:overflowPunct/>
        <w:autoSpaceDE/>
        <w:autoSpaceDN/>
        <w:spacing w:after="200" w:line="276" w:lineRule="auto"/>
        <w:jc w:val="center"/>
        <w:rPr>
          <w:rFonts w:ascii="Arial" w:hAnsi="Arial" w:cs="Arial"/>
          <w:b/>
          <w:color w:val="A50021"/>
          <w:sz w:val="48"/>
        </w:rPr>
      </w:pPr>
      <w:r w:rsidRPr="009B1F9E">
        <w:rPr>
          <w:rFonts w:ascii="Arial" w:hAnsi="Arial" w:cs="Arial"/>
          <w:b/>
          <w:color w:val="A50021"/>
          <w:sz w:val="48"/>
        </w:rPr>
        <w:t>Tài liệu đào tạo</w:t>
      </w:r>
      <w:r w:rsidR="008C25E7" w:rsidRPr="009B1F9E">
        <w:rPr>
          <w:rFonts w:ascii="Arial" w:hAnsi="Arial" w:cs="Arial"/>
          <w:b/>
          <w:color w:val="A50021"/>
          <w:sz w:val="48"/>
        </w:rPr>
        <w:t> // Phần hai</w:t>
      </w:r>
      <w:r w:rsidR="008C25E7" w:rsidRPr="009B1F9E">
        <w:rPr>
          <w:rFonts w:asciiTheme="minorHAnsi" w:hAnsiTheme="minorHAnsi" w:cs="Arial"/>
          <w:b/>
          <w:bCs/>
          <w:color w:val="000000" w:themeColor="text1"/>
          <w:sz w:val="28"/>
          <w:szCs w:val="28"/>
          <w:lang w:eastAsia="en-GB"/>
        </w:rPr>
        <w:t> </w:t>
      </w:r>
    </w:p>
    <w:p w14:paraId="110F880F" w14:textId="77777777" w:rsidR="008D58A1" w:rsidRPr="009B1F9E" w:rsidRDefault="008D58A1" w:rsidP="008D58A1">
      <w:pPr>
        <w:spacing w:after="160"/>
        <w:jc w:val="center"/>
        <w:rPr>
          <w:rFonts w:ascii="Arial" w:hAnsi="Arial" w:cs="Arial"/>
          <w:color w:val="000000" w:themeColor="text1"/>
          <w:sz w:val="32"/>
        </w:rPr>
      </w:pPr>
      <w:r w:rsidRPr="009B1F9E">
        <w:rPr>
          <w:rFonts w:ascii="Arial" w:hAnsi="Arial" w:cs="Arial"/>
          <w:color w:val="000000" w:themeColor="text1"/>
          <w:sz w:val="32"/>
        </w:rPr>
        <w:t>Tháng 12/ 2020</w:t>
      </w:r>
    </w:p>
    <w:p w14:paraId="110F8810" w14:textId="77777777" w:rsidR="00CD0BB3" w:rsidRPr="009B1F9E" w:rsidRDefault="00CD0BB3">
      <w:pPr>
        <w:spacing w:after="160"/>
        <w:jc w:val="center"/>
        <w:rPr>
          <w:rFonts w:ascii="Times New Roman" w:hAnsi="Times New Roman"/>
        </w:rPr>
      </w:pPr>
    </w:p>
    <w:p w14:paraId="110F8811" w14:textId="77777777" w:rsidR="00CD0BB3" w:rsidRPr="009B1F9E" w:rsidRDefault="00CD0BB3">
      <w:pPr>
        <w:spacing w:after="160"/>
        <w:jc w:val="cente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389"/>
        <w:gridCol w:w="2431"/>
        <w:gridCol w:w="2092"/>
      </w:tblGrid>
      <w:tr w:rsidR="00945D15" w:rsidRPr="009B1F9E" w14:paraId="110F8817" w14:textId="77777777" w:rsidTr="00945D15">
        <w:tc>
          <w:tcPr>
            <w:tcW w:w="2376" w:type="dxa"/>
          </w:tcPr>
          <w:p w14:paraId="110F8812" w14:textId="77777777" w:rsidR="00945D15" w:rsidRPr="009B1F9E" w:rsidRDefault="00945D15">
            <w:pPr>
              <w:spacing w:after="160"/>
              <w:jc w:val="center"/>
              <w:rPr>
                <w:rFonts w:ascii="Times New Roman" w:hAnsi="Times New Roman"/>
                <w:b/>
              </w:rPr>
            </w:pPr>
            <w:r w:rsidRPr="009B1F9E">
              <w:rPr>
                <w:rFonts w:ascii="Times New Roman" w:hAnsi="Times New Roman"/>
                <w:b/>
                <w:noProof/>
                <w:lang w:val="en-US" w:eastAsia="en-US"/>
              </w:rPr>
              <w:drawing>
                <wp:inline distT="0" distB="0" distL="0" distR="0" wp14:anchorId="110F8B4E" wp14:editId="110F8B4F">
                  <wp:extent cx="1349828" cy="91440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4327" cy="917448"/>
                          </a:xfrm>
                          <a:prstGeom prst="rect">
                            <a:avLst/>
                          </a:prstGeom>
                          <a:noFill/>
                        </pic:spPr>
                      </pic:pic>
                    </a:graphicData>
                  </a:graphic>
                </wp:inline>
              </w:drawing>
            </w:r>
          </w:p>
        </w:tc>
        <w:tc>
          <w:tcPr>
            <w:tcW w:w="2389" w:type="dxa"/>
          </w:tcPr>
          <w:p w14:paraId="110F8813" w14:textId="77777777" w:rsidR="00945D15" w:rsidRPr="009B1F9E" w:rsidRDefault="00945D15">
            <w:pPr>
              <w:spacing w:after="160"/>
              <w:jc w:val="center"/>
              <w:rPr>
                <w:rFonts w:ascii="Times New Roman" w:hAnsi="Times New Roman"/>
                <w:b/>
                <w:noProof/>
              </w:rPr>
            </w:pPr>
            <w:r w:rsidRPr="009B1F9E">
              <w:rPr>
                <w:rFonts w:ascii="Times New Roman" w:hAnsi="Times New Roman"/>
                <w:b/>
                <w:noProof/>
                <w:lang w:val="en-US" w:eastAsia="en-US"/>
              </w:rPr>
              <w:drawing>
                <wp:inline distT="0" distB="0" distL="0" distR="0" wp14:anchorId="110F8B50" wp14:editId="110F8B51">
                  <wp:extent cx="715992" cy="946843"/>
                  <wp:effectExtent l="0" t="0" r="8255" b="57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7242" cy="948497"/>
                          </a:xfrm>
                          <a:prstGeom prst="rect">
                            <a:avLst/>
                          </a:prstGeom>
                        </pic:spPr>
                      </pic:pic>
                    </a:graphicData>
                  </a:graphic>
                </wp:inline>
              </w:drawing>
            </w:r>
          </w:p>
        </w:tc>
        <w:tc>
          <w:tcPr>
            <w:tcW w:w="2431" w:type="dxa"/>
          </w:tcPr>
          <w:p w14:paraId="110F8814" w14:textId="77777777" w:rsidR="00945D15" w:rsidRPr="009B1F9E" w:rsidRDefault="00945D15">
            <w:pPr>
              <w:spacing w:after="160"/>
              <w:jc w:val="center"/>
              <w:rPr>
                <w:rFonts w:ascii="Times New Roman" w:hAnsi="Times New Roman"/>
                <w:b/>
                <w:noProof/>
              </w:rPr>
            </w:pPr>
            <w:r w:rsidRPr="009B1F9E">
              <w:rPr>
                <w:rFonts w:ascii="Times New Roman" w:hAnsi="Times New Roman"/>
                <w:b/>
                <w:noProof/>
                <w:lang w:val="en-US" w:eastAsia="en-US"/>
              </w:rPr>
              <w:drawing>
                <wp:inline distT="0" distB="0" distL="0" distR="0" wp14:anchorId="110F8B52" wp14:editId="110F8B53">
                  <wp:extent cx="1274360" cy="784394"/>
                  <wp:effectExtent l="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_LOGOS-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4498" cy="784479"/>
                          </a:xfrm>
                          <a:prstGeom prst="rect">
                            <a:avLst/>
                          </a:prstGeom>
                        </pic:spPr>
                      </pic:pic>
                    </a:graphicData>
                  </a:graphic>
                </wp:inline>
              </w:drawing>
            </w:r>
          </w:p>
        </w:tc>
        <w:tc>
          <w:tcPr>
            <w:tcW w:w="2092" w:type="dxa"/>
          </w:tcPr>
          <w:p w14:paraId="110F8815" w14:textId="77777777" w:rsidR="00945D15" w:rsidRPr="009B1F9E" w:rsidRDefault="00945D15">
            <w:pPr>
              <w:spacing w:after="160"/>
              <w:jc w:val="center"/>
              <w:rPr>
                <w:rFonts w:ascii="Times New Roman" w:hAnsi="Times New Roman"/>
                <w:b/>
              </w:rPr>
            </w:pPr>
            <w:r w:rsidRPr="009B1F9E">
              <w:rPr>
                <w:rFonts w:ascii="Times New Roman" w:hAnsi="Times New Roman"/>
                <w:b/>
                <w:noProof/>
                <w:lang w:val="en-US" w:eastAsia="en-US"/>
              </w:rPr>
              <w:drawing>
                <wp:inline distT="0" distB="0" distL="0" distR="0" wp14:anchorId="110F8B54" wp14:editId="110F8B55">
                  <wp:extent cx="1116418" cy="825178"/>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pjj.png"/>
                          <pic:cNvPicPr/>
                        </pic:nvPicPr>
                        <pic:blipFill>
                          <a:blip r:embed="rId12">
                            <a:extLst>
                              <a:ext uri="{28A0092B-C50C-407E-A947-70E740481C1C}">
                                <a14:useLocalDpi xmlns:a14="http://schemas.microsoft.com/office/drawing/2010/main" val="0"/>
                              </a:ext>
                            </a:extLst>
                          </a:blip>
                          <a:stretch>
                            <a:fillRect/>
                          </a:stretch>
                        </pic:blipFill>
                        <pic:spPr>
                          <a:xfrm>
                            <a:off x="0" y="0"/>
                            <a:ext cx="1118560" cy="826761"/>
                          </a:xfrm>
                          <a:prstGeom prst="rect">
                            <a:avLst/>
                          </a:prstGeom>
                        </pic:spPr>
                      </pic:pic>
                    </a:graphicData>
                  </a:graphic>
                </wp:inline>
              </w:drawing>
            </w:r>
          </w:p>
          <w:p w14:paraId="110F8816" w14:textId="77777777" w:rsidR="00945D15" w:rsidRPr="009B1F9E" w:rsidRDefault="00945D15" w:rsidP="00CD0BB3">
            <w:pPr>
              <w:spacing w:after="160"/>
              <w:rPr>
                <w:rFonts w:ascii="Times New Roman" w:hAnsi="Times New Roman"/>
                <w:b/>
              </w:rPr>
            </w:pPr>
          </w:p>
        </w:tc>
      </w:tr>
    </w:tbl>
    <w:p w14:paraId="110F8818" w14:textId="77777777" w:rsidR="00DF1942" w:rsidRPr="009B1F9E" w:rsidRDefault="00DF1942">
      <w:pPr>
        <w:spacing w:after="160"/>
        <w:jc w:val="center"/>
        <w:rPr>
          <w:rFonts w:ascii="Times New Roman" w:hAnsi="Times New Roman"/>
        </w:rPr>
      </w:pPr>
    </w:p>
    <w:p w14:paraId="110F881B" w14:textId="5258C9B3" w:rsidR="00041F58" w:rsidRPr="009B1F9E" w:rsidRDefault="00041F58">
      <w:pPr>
        <w:spacing w:after="160"/>
        <w:jc w:val="center"/>
        <w:rPr>
          <w:rFonts w:ascii="Times New Roman" w:hAnsi="Times New Roman"/>
        </w:rPr>
      </w:pPr>
    </w:p>
    <w:p w14:paraId="110F881C" w14:textId="77777777" w:rsidR="00041F58" w:rsidRPr="009B1F9E" w:rsidRDefault="00041F58">
      <w:pPr>
        <w:spacing w:after="160"/>
        <w:jc w:val="center"/>
        <w:rPr>
          <w:rFonts w:ascii="Times New Roman" w:hAnsi="Times New Roman"/>
        </w:rPr>
      </w:pPr>
    </w:p>
    <w:p w14:paraId="110F881D" w14:textId="77777777" w:rsidR="00041F58" w:rsidRPr="009B1F9E" w:rsidRDefault="00041F58">
      <w:pPr>
        <w:spacing w:after="160"/>
        <w:jc w:val="center"/>
        <w:rPr>
          <w:rFonts w:ascii="Times New Roman" w:hAnsi="Times New Roman"/>
        </w:rPr>
      </w:pPr>
    </w:p>
    <w:p w14:paraId="110F881E" w14:textId="77777777" w:rsidR="00041F58" w:rsidRPr="009B1F9E" w:rsidRDefault="00041F58">
      <w:pPr>
        <w:spacing w:after="160"/>
        <w:jc w:val="center"/>
        <w:rPr>
          <w:rFonts w:ascii="Times New Roman" w:hAnsi="Times New Roman"/>
        </w:rPr>
      </w:pPr>
    </w:p>
    <w:p w14:paraId="110F881F" w14:textId="77777777" w:rsidR="00852747" w:rsidRPr="009B1F9E" w:rsidRDefault="00852747" w:rsidP="001A14F1">
      <w:pPr>
        <w:spacing w:after="160"/>
        <w:rPr>
          <w:rFonts w:ascii="Times New Roman" w:hAnsi="Times New Roman"/>
        </w:rPr>
      </w:pPr>
    </w:p>
    <w:p w14:paraId="110F8820" w14:textId="11A96B89" w:rsidR="007B6323" w:rsidRPr="009B1F9E" w:rsidRDefault="008D58A1" w:rsidP="008D58A1">
      <w:pPr>
        <w:spacing w:after="160"/>
        <w:jc w:val="center"/>
        <w:rPr>
          <w:rFonts w:ascii="Arimo" w:hAnsi="Arimo" w:cs="Arimo"/>
          <w:b/>
          <w:caps/>
          <w:color w:val="000000" w:themeColor="text1"/>
          <w:sz w:val="36"/>
        </w:rPr>
      </w:pPr>
      <w:r w:rsidRPr="009B1F9E">
        <w:rPr>
          <w:rFonts w:ascii="Arimo" w:hAnsi="Arimo" w:cs="Arimo"/>
          <w:b/>
          <w:caps/>
          <w:color w:val="000000" w:themeColor="text1"/>
          <w:sz w:val="36"/>
        </w:rPr>
        <w:t xml:space="preserve">Những người tham gia </w:t>
      </w:r>
      <w:r w:rsidR="00C15CBB" w:rsidRPr="009B1F9E">
        <w:rPr>
          <w:rFonts w:ascii="Arimo" w:hAnsi="Arimo" w:cs="Arimo"/>
          <w:b/>
          <w:caps/>
          <w:color w:val="000000" w:themeColor="text1"/>
          <w:sz w:val="36"/>
        </w:rPr>
        <w:t>ĐÓ</w:t>
      </w:r>
      <w:r w:rsidRPr="009B1F9E">
        <w:rPr>
          <w:rFonts w:ascii="Arimo" w:hAnsi="Arimo" w:cs="Arimo"/>
          <w:b/>
          <w:caps/>
          <w:color w:val="000000" w:themeColor="text1"/>
          <w:sz w:val="36"/>
        </w:rPr>
        <w:t>ng g</w:t>
      </w:r>
      <w:r w:rsidR="00C547C7" w:rsidRPr="009B1F9E">
        <w:rPr>
          <w:rFonts w:ascii="Arimo" w:hAnsi="Arimo" w:cs="Arimo"/>
          <w:b/>
          <w:caps/>
          <w:color w:val="000000" w:themeColor="text1"/>
          <w:sz w:val="36"/>
        </w:rPr>
        <w:t>Ó</w:t>
      </w:r>
      <w:r w:rsidRPr="009B1F9E">
        <w:rPr>
          <w:rFonts w:ascii="Arimo" w:hAnsi="Arimo" w:cs="Arimo"/>
          <w:b/>
          <w:caps/>
          <w:color w:val="000000" w:themeColor="text1"/>
          <w:sz w:val="36"/>
        </w:rPr>
        <w:t xml:space="preserve">p </w:t>
      </w:r>
    </w:p>
    <w:p w14:paraId="110F8821" w14:textId="77777777" w:rsidR="00CD0BB3" w:rsidRPr="009B1F9E" w:rsidRDefault="00CD0BB3">
      <w:pPr>
        <w:spacing w:after="160"/>
        <w:jc w:val="center"/>
        <w:rPr>
          <w:rFonts w:ascii="Arimo" w:hAnsi="Arimo" w:cs="Arimo"/>
          <w:b/>
        </w:rPr>
      </w:pPr>
      <w:r w:rsidRPr="009B1F9E">
        <w:rPr>
          <w:rFonts w:ascii="Times New Roman" w:hAnsi="Times New Roman"/>
          <w:noProof/>
          <w:lang w:val="en-US" w:eastAsia="en-US"/>
        </w:rPr>
        <mc:AlternateContent>
          <mc:Choice Requires="wps">
            <w:drawing>
              <wp:anchor distT="0" distB="0" distL="114300" distR="114300" simplePos="0" relativeHeight="251770880" behindDoc="0" locked="0" layoutInCell="1" allowOverlap="1" wp14:anchorId="110F8B56" wp14:editId="110F8B57">
                <wp:simplePos x="0" y="0"/>
                <wp:positionH relativeFrom="column">
                  <wp:posOffset>-149860</wp:posOffset>
                </wp:positionH>
                <wp:positionV relativeFrom="paragraph">
                  <wp:posOffset>69215</wp:posOffset>
                </wp:positionV>
                <wp:extent cx="6420485" cy="45085"/>
                <wp:effectExtent l="0" t="0" r="0" b="0"/>
                <wp:wrapNone/>
                <wp:docPr id="16" name="Rectangle 1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0789ED" id="Rectangle 16" o:spid="_x0000_s1026" style="position:absolute;margin-left:-11.8pt;margin-top:5.45pt;width:505.55pt;height:3.5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" fillcolor="#9cc2e5 [1940]" stroked="f" strokeweight="1pt"/>
            </w:pict>
          </mc:Fallback>
        </mc:AlternateContent>
      </w:r>
    </w:p>
    <w:p w14:paraId="110F8822" w14:textId="77777777" w:rsidR="00CD0BB3" w:rsidRPr="009B1F9E" w:rsidRDefault="00CD0BB3">
      <w:pPr>
        <w:spacing w:after="160"/>
        <w:jc w:val="center"/>
        <w:rPr>
          <w:rFonts w:ascii="Arimo" w:hAnsi="Arimo" w:cs="Arimo"/>
          <w:b/>
        </w:rPr>
      </w:pPr>
    </w:p>
    <w:p w14:paraId="110F8823" w14:textId="77777777" w:rsidR="00CD0BB3" w:rsidRPr="009B1F9E" w:rsidRDefault="00CD0BB3">
      <w:pPr>
        <w:spacing w:after="160"/>
        <w:jc w:val="center"/>
        <w:rPr>
          <w:rFonts w:ascii="Arimo" w:hAnsi="Arimo" w:cs="Arimo"/>
          <w:b/>
        </w:rPr>
      </w:pPr>
    </w:p>
    <w:p w14:paraId="110F8824" w14:textId="77777777" w:rsidR="00CD0BB3" w:rsidRPr="009B1F9E" w:rsidRDefault="00CD0BB3">
      <w:pPr>
        <w:spacing w:after="160"/>
        <w:jc w:val="center"/>
        <w:rPr>
          <w:rFonts w:ascii="Arimo" w:hAnsi="Arimo" w:cs="Arimo"/>
          <w:b/>
          <w:sz w:val="28"/>
        </w:rPr>
      </w:pPr>
    </w:p>
    <w:p w14:paraId="110F8825" w14:textId="77777777" w:rsidR="008D58A1" w:rsidRPr="009B1F9E" w:rsidRDefault="008D58A1" w:rsidP="008D58A1">
      <w:pPr>
        <w:spacing w:after="160"/>
        <w:jc w:val="center"/>
        <w:rPr>
          <w:rFonts w:ascii="Arimo" w:hAnsi="Arimo" w:cs="Arimo"/>
          <w:b/>
          <w:sz w:val="28"/>
        </w:rPr>
      </w:pPr>
      <w:r w:rsidRPr="009B1F9E">
        <w:rPr>
          <w:rFonts w:ascii="Arimo" w:hAnsi="Arimo" w:cs="Arimo"/>
          <w:b/>
          <w:sz w:val="28"/>
        </w:rPr>
        <w:t>Filippi Jessica</w:t>
      </w:r>
    </w:p>
    <w:p w14:paraId="110F8826" w14:textId="77777777" w:rsidR="008D58A1" w:rsidRPr="009B1F9E" w:rsidRDefault="008D58A1" w:rsidP="008D58A1">
      <w:pPr>
        <w:spacing w:after="160"/>
        <w:jc w:val="center"/>
        <w:rPr>
          <w:rFonts w:ascii="Arimo" w:hAnsi="Arimo" w:cs="Arimo"/>
          <w:sz w:val="28"/>
        </w:rPr>
      </w:pPr>
      <w:r w:rsidRPr="009B1F9E">
        <w:rPr>
          <w:rFonts w:ascii="Arimo" w:hAnsi="Arimo" w:cs="Arimo"/>
          <w:sz w:val="28"/>
        </w:rPr>
        <w:t xml:space="preserve">Giảng viên, Nhà nghiên cứu về Tội phạm học, </w:t>
      </w:r>
    </w:p>
    <w:p w14:paraId="110F8827" w14:textId="77777777" w:rsidR="008D58A1" w:rsidRPr="009B1F9E" w:rsidRDefault="008D58A1" w:rsidP="008D58A1">
      <w:pPr>
        <w:spacing w:after="160"/>
        <w:jc w:val="center"/>
        <w:rPr>
          <w:rFonts w:ascii="Arimo" w:hAnsi="Arimo" w:cs="Arimo"/>
          <w:sz w:val="28"/>
        </w:rPr>
      </w:pPr>
      <w:r w:rsidRPr="009B1F9E">
        <w:rPr>
          <w:rFonts w:ascii="Arimo" w:hAnsi="Arimo" w:cs="Arimo"/>
          <w:sz w:val="28"/>
        </w:rPr>
        <w:t xml:space="preserve">Chuyên gia về Tư pháp phục hồi, </w:t>
      </w:r>
    </w:p>
    <w:p w14:paraId="110F8828" w14:textId="77777777" w:rsidR="008D58A1" w:rsidRPr="009B1F9E" w:rsidRDefault="008D58A1" w:rsidP="008D58A1">
      <w:pPr>
        <w:spacing w:after="160"/>
        <w:ind w:right="-142"/>
        <w:jc w:val="center"/>
        <w:rPr>
          <w:rFonts w:ascii="Arimo" w:hAnsi="Arimo" w:cs="Arimo"/>
          <w:sz w:val="28"/>
        </w:rPr>
      </w:pPr>
      <w:r w:rsidRPr="009B1F9E">
        <w:rPr>
          <w:rFonts w:ascii="Arimo" w:hAnsi="Arimo" w:cs="Arimo"/>
          <w:sz w:val="28"/>
        </w:rPr>
        <w:t xml:space="preserve">Trường Đào tạo Quốc gia về Bảo vệ tư pháp cho người chưa thành niên, </w:t>
      </w:r>
    </w:p>
    <w:p w14:paraId="110F8829" w14:textId="77777777" w:rsidR="008D58A1" w:rsidRPr="009B1F9E" w:rsidRDefault="008D58A1" w:rsidP="008D58A1">
      <w:pPr>
        <w:spacing w:after="160"/>
        <w:jc w:val="center"/>
        <w:rPr>
          <w:rFonts w:ascii="Arimo" w:hAnsi="Arimo" w:cs="Arimo"/>
          <w:sz w:val="28"/>
        </w:rPr>
      </w:pPr>
    </w:p>
    <w:p w14:paraId="110F882A" w14:textId="77777777" w:rsidR="008D58A1" w:rsidRPr="009B1F9E" w:rsidRDefault="008D58A1" w:rsidP="008D58A1">
      <w:pPr>
        <w:spacing w:after="160"/>
        <w:jc w:val="center"/>
        <w:rPr>
          <w:rFonts w:ascii="Arimo" w:hAnsi="Arimo" w:cs="Arimo"/>
          <w:b/>
          <w:sz w:val="28"/>
        </w:rPr>
      </w:pPr>
      <w:r w:rsidRPr="009B1F9E">
        <w:rPr>
          <w:rFonts w:ascii="Arimo" w:hAnsi="Arimo" w:cs="Arimo"/>
          <w:b/>
          <w:sz w:val="28"/>
        </w:rPr>
        <w:t>Lepage Janique</w:t>
      </w:r>
    </w:p>
    <w:p w14:paraId="110F882B" w14:textId="77777777" w:rsidR="008D58A1" w:rsidRPr="009B1F9E" w:rsidRDefault="008D58A1" w:rsidP="008D58A1">
      <w:pPr>
        <w:spacing w:after="160"/>
        <w:jc w:val="center"/>
        <w:rPr>
          <w:rFonts w:ascii="Arimo" w:hAnsi="Arimo" w:cs="Arimo"/>
          <w:sz w:val="28"/>
        </w:rPr>
      </w:pPr>
      <w:r w:rsidRPr="009B1F9E">
        <w:rPr>
          <w:rFonts w:ascii="Arimo" w:hAnsi="Arimo" w:cs="Arimo"/>
          <w:sz w:val="28"/>
        </w:rPr>
        <w:t>Giảng viên, Nhà tâm lý học</w:t>
      </w:r>
    </w:p>
    <w:p w14:paraId="110F882C" w14:textId="77777777" w:rsidR="008D58A1" w:rsidRPr="009B1F9E" w:rsidRDefault="008D58A1" w:rsidP="008D58A1">
      <w:pPr>
        <w:spacing w:after="160"/>
        <w:jc w:val="center"/>
        <w:rPr>
          <w:rFonts w:ascii="Arimo" w:hAnsi="Arimo" w:cs="Arimo"/>
          <w:sz w:val="28"/>
        </w:rPr>
      </w:pPr>
      <w:r w:rsidRPr="009B1F9E">
        <w:rPr>
          <w:rFonts w:ascii="Arimo" w:hAnsi="Arimo" w:cs="Arimo"/>
          <w:sz w:val="28"/>
        </w:rPr>
        <w:t xml:space="preserve">Điều phối viên chương trình đào tạo về Tư pháp phục hồi </w:t>
      </w:r>
    </w:p>
    <w:p w14:paraId="110F882D" w14:textId="77777777" w:rsidR="008D58A1" w:rsidRPr="009B1F9E" w:rsidRDefault="008D58A1" w:rsidP="008D58A1">
      <w:pPr>
        <w:spacing w:after="160"/>
        <w:jc w:val="center"/>
        <w:rPr>
          <w:rFonts w:ascii="Arimo" w:hAnsi="Arimo" w:cs="Arimo"/>
          <w:sz w:val="28"/>
        </w:rPr>
      </w:pPr>
      <w:r w:rsidRPr="009B1F9E">
        <w:rPr>
          <w:rFonts w:ascii="Arimo" w:hAnsi="Arimo" w:cs="Arimo"/>
          <w:sz w:val="28"/>
        </w:rPr>
        <w:t>Trường Đào tạo Quốc gia về Bảo vệ tư pháp cho người chưa thành niên</w:t>
      </w:r>
    </w:p>
    <w:p w14:paraId="110F882E" w14:textId="77777777" w:rsidR="008D58A1" w:rsidRPr="009B1F9E" w:rsidRDefault="008D58A1" w:rsidP="008D58A1">
      <w:pPr>
        <w:spacing w:after="160"/>
        <w:jc w:val="center"/>
        <w:rPr>
          <w:rFonts w:ascii="Arimo" w:hAnsi="Arimo" w:cs="Arimo"/>
          <w:b/>
          <w:sz w:val="28"/>
        </w:rPr>
      </w:pPr>
    </w:p>
    <w:p w14:paraId="110F882F" w14:textId="77777777" w:rsidR="008D58A1" w:rsidRPr="009B1F9E" w:rsidRDefault="008D58A1" w:rsidP="008D58A1">
      <w:pPr>
        <w:spacing w:after="160"/>
        <w:jc w:val="center"/>
        <w:rPr>
          <w:rFonts w:ascii="Arimo" w:hAnsi="Arimo" w:cs="Arimo"/>
          <w:b/>
          <w:sz w:val="28"/>
        </w:rPr>
      </w:pPr>
      <w:r w:rsidRPr="009B1F9E">
        <w:rPr>
          <w:rFonts w:ascii="Arimo" w:hAnsi="Arimo" w:cs="Arimo"/>
          <w:b/>
          <w:sz w:val="28"/>
        </w:rPr>
        <w:t>Audebrand Fabrice</w:t>
      </w:r>
    </w:p>
    <w:p w14:paraId="110F8830" w14:textId="77777777" w:rsidR="008D58A1" w:rsidRPr="009B1F9E" w:rsidRDefault="008D58A1" w:rsidP="008D58A1">
      <w:pPr>
        <w:widowControl/>
        <w:suppressAutoHyphens w:val="0"/>
        <w:overflowPunct/>
        <w:autoSpaceDE/>
        <w:autoSpaceDN/>
        <w:textAlignment w:val="auto"/>
        <w:rPr>
          <w:rFonts w:ascii="Arimo" w:hAnsi="Arimo" w:cs="Arimo"/>
          <w:sz w:val="28"/>
        </w:rPr>
      </w:pPr>
      <w:r w:rsidRPr="009B1F9E">
        <w:rPr>
          <w:rFonts w:ascii="Arimo" w:hAnsi="Arimo" w:cs="Arimo"/>
          <w:sz w:val="28"/>
        </w:rPr>
        <w:t xml:space="preserve">Phụ trách Đơn vị Hỗ trợ sáng kiến đào tạo Phụ trách hợp tác quốc tế, </w:t>
      </w:r>
    </w:p>
    <w:p w14:paraId="110F8831" w14:textId="77777777" w:rsidR="001A14F1" w:rsidRPr="009B1F9E" w:rsidRDefault="008D58A1" w:rsidP="008D58A1">
      <w:pPr>
        <w:widowControl/>
        <w:suppressAutoHyphens w:val="0"/>
        <w:overflowPunct/>
        <w:autoSpaceDE/>
        <w:autoSpaceDN/>
        <w:textAlignment w:val="auto"/>
        <w:rPr>
          <w:rFonts w:ascii="Arimo" w:hAnsi="Arimo" w:cs="Arimo"/>
          <w:color w:val="FF0000"/>
        </w:rPr>
      </w:pPr>
      <w:r w:rsidRPr="009B1F9E">
        <w:rPr>
          <w:rFonts w:ascii="Arimo" w:hAnsi="Arimo" w:cs="Arimo"/>
          <w:sz w:val="28"/>
        </w:rPr>
        <w:t>Trường Đào tạo Quốc gia về Bảo vệ tư pháp cho người chưa thành niên</w:t>
      </w:r>
      <w:r w:rsidR="00041F58" w:rsidRPr="009B1F9E">
        <w:rPr>
          <w:rFonts w:ascii="Arimo" w:hAnsi="Arimo" w:cs="Arimo"/>
          <w:color w:val="FF0000"/>
        </w:rPr>
        <w:br w:type="page"/>
      </w:r>
    </w:p>
    <w:p w14:paraId="110F8834" w14:textId="6FC7F16C" w:rsidR="001A14F1" w:rsidRPr="009B1F9E" w:rsidRDefault="00C547C7" w:rsidP="00CD0BB3">
      <w:pPr>
        <w:spacing w:after="160"/>
        <w:jc w:val="center"/>
        <w:rPr>
          <w:rFonts w:ascii="Arimo" w:hAnsi="Arimo" w:cs="Arimo"/>
          <w:b/>
          <w:color w:val="000000" w:themeColor="text1"/>
          <w:sz w:val="52"/>
        </w:rPr>
      </w:pPr>
      <w:r w:rsidRPr="009B1F9E">
        <w:rPr>
          <w:rFonts w:ascii="Arimo" w:hAnsi="Arimo" w:cs="Arimo"/>
          <w:b/>
          <w:color w:val="000000" w:themeColor="text1"/>
          <w:sz w:val="52"/>
        </w:rPr>
        <w:lastRenderedPageBreak/>
        <w:t>Mục lục</w:t>
      </w:r>
    </w:p>
    <w:p w14:paraId="110F8835" w14:textId="77777777" w:rsidR="001A14F1" w:rsidRPr="009B1F9E" w:rsidRDefault="001A14F1" w:rsidP="001A14F1">
      <w:pPr>
        <w:spacing w:after="160"/>
        <w:jc w:val="center"/>
        <w:rPr>
          <w:rFonts w:ascii="Arimo" w:hAnsi="Arimo" w:cs="Arimo"/>
          <w:b/>
          <w:color w:val="000000" w:themeColor="text1"/>
        </w:rPr>
      </w:pPr>
      <w:r w:rsidRPr="009B1F9E">
        <w:rPr>
          <w:rFonts w:ascii="Arimo" w:hAnsi="Arimo" w:cs="Arimo"/>
          <w:noProof/>
          <w:sz w:val="28"/>
          <w:lang w:val="en-US" w:eastAsia="en-US"/>
        </w:rPr>
        <mc:AlternateContent>
          <mc:Choice Requires="wps">
            <w:drawing>
              <wp:anchor distT="0" distB="0" distL="114300" distR="114300" simplePos="0" relativeHeight="251762688" behindDoc="0" locked="0" layoutInCell="1" allowOverlap="1" wp14:anchorId="110F8B58" wp14:editId="110F8B59">
                <wp:simplePos x="0" y="0"/>
                <wp:positionH relativeFrom="column">
                  <wp:posOffset>-157480</wp:posOffset>
                </wp:positionH>
                <wp:positionV relativeFrom="paragraph">
                  <wp:posOffset>172720</wp:posOffset>
                </wp:positionV>
                <wp:extent cx="6420485" cy="45085"/>
                <wp:effectExtent l="0" t="0" r="0" b="0"/>
                <wp:wrapNone/>
                <wp:docPr id="5362" name="Rectangle 5362"/>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BCD863" id="Rectangle 5362" o:spid="_x0000_s1026" style="position:absolute;margin-left:-12.4pt;margin-top:13.6pt;width:505.55pt;height:3.5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" fillcolor="#8eaadb [1944]" stroked="f" strokeweight="1pt"/>
            </w:pict>
          </mc:Fallback>
        </mc:AlternateContent>
      </w:r>
    </w:p>
    <w:p w14:paraId="110F8836" w14:textId="77777777" w:rsidR="001A14F1" w:rsidRPr="009B1F9E" w:rsidRDefault="001A14F1">
      <w:pPr>
        <w:widowControl/>
        <w:suppressAutoHyphens w:val="0"/>
        <w:overflowPunct/>
        <w:autoSpaceDE/>
        <w:autoSpaceDN/>
        <w:textAlignment w:val="auto"/>
        <w:rPr>
          <w:rFonts w:ascii="Arimo" w:hAnsi="Arimo" w:cs="Arimo"/>
          <w:color w:val="FF0000"/>
        </w:rPr>
      </w:pPr>
    </w:p>
    <w:p w14:paraId="110F8837" w14:textId="77777777" w:rsidR="00334B31" w:rsidRPr="009B1F9E" w:rsidRDefault="00303253">
      <w:pPr>
        <w:widowControl/>
        <w:suppressAutoHyphens w:val="0"/>
        <w:overflowPunct/>
        <w:autoSpaceDE/>
        <w:autoSpaceDN/>
        <w:textAlignment w:val="auto"/>
        <w:rPr>
          <w:rFonts w:ascii="Arimo" w:hAnsi="Arimo" w:cs="Arimo"/>
          <w:color w:val="FF0000"/>
        </w:rPr>
      </w:pPr>
      <w:r w:rsidRPr="009B1F9E">
        <w:rPr>
          <w:rFonts w:ascii="Arimo" w:hAnsi="Arimo" w:cs="Arimo"/>
          <w:noProof/>
          <w:color w:val="FF0000"/>
          <w:lang w:val="en-US" w:eastAsia="en-US"/>
        </w:rPr>
        <mc:AlternateContent>
          <mc:Choice Requires="wps">
            <w:drawing>
              <wp:anchor distT="0" distB="0" distL="114300" distR="114300" simplePos="0" relativeHeight="251860992" behindDoc="0" locked="0" layoutInCell="1" allowOverlap="1" wp14:anchorId="110F8B5A" wp14:editId="110F8B5B">
                <wp:simplePos x="0" y="0"/>
                <wp:positionH relativeFrom="column">
                  <wp:posOffset>6087859</wp:posOffset>
                </wp:positionH>
                <wp:positionV relativeFrom="paragraph">
                  <wp:posOffset>109769</wp:posOffset>
                </wp:positionV>
                <wp:extent cx="524169" cy="7820167"/>
                <wp:effectExtent l="0" t="0" r="28575" b="285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69" cy="7820167"/>
                        </a:xfrm>
                        <a:prstGeom prst="rect">
                          <a:avLst/>
                        </a:prstGeom>
                        <a:solidFill>
                          <a:srgbClr val="FFFFFF"/>
                        </a:solidFill>
                        <a:ln w="9525">
                          <a:solidFill>
                            <a:schemeClr val="bg1"/>
                          </a:solidFill>
                          <a:miter lim="800000"/>
                          <a:headEnd/>
                          <a:tailEnd/>
                        </a:ln>
                      </wps:spPr>
                      <wps:txbx>
                        <w:txbxContent>
                          <w:p w14:paraId="110F8BB9" w14:textId="64F96319" w:rsidR="00986C75" w:rsidRPr="00945ADD" w:rsidRDefault="00986C75" w:rsidP="00303253">
                            <w:pPr>
                              <w:spacing w:line="276" w:lineRule="auto"/>
                              <w:rPr>
                                <w:b/>
                                <w:color w:val="FF0000"/>
                                <w:sz w:val="28"/>
                                <w:szCs w:val="28"/>
                              </w:rPr>
                            </w:pPr>
                            <w:r>
                              <w:rPr>
                                <w:b/>
                                <w:color w:val="FF0000"/>
                                <w:sz w:val="28"/>
                                <w:szCs w:val="28"/>
                              </w:rPr>
                              <w:t xml:space="preserve"> </w:t>
                            </w:r>
                          </w:p>
                          <w:p w14:paraId="110F8BBA" w14:textId="77777777" w:rsidR="00986C75" w:rsidRPr="00945ADD" w:rsidRDefault="00986C75" w:rsidP="00303253">
                            <w:pPr>
                              <w:spacing w:line="276" w:lineRule="auto"/>
                              <w:rPr>
                                <w:b/>
                                <w:color w:val="FF0000"/>
                                <w:sz w:val="28"/>
                                <w:szCs w:val="28"/>
                              </w:rPr>
                            </w:pPr>
                          </w:p>
                          <w:p w14:paraId="110F8BBB" w14:textId="4E5B9DDC" w:rsidR="00986C75" w:rsidRDefault="00986C75" w:rsidP="00303253">
                            <w:pPr>
                              <w:spacing w:line="276" w:lineRule="auto"/>
                              <w:rPr>
                                <w:b/>
                                <w:color w:val="FF0000"/>
                                <w:sz w:val="28"/>
                                <w:szCs w:val="28"/>
                              </w:rPr>
                            </w:pPr>
                            <w:r>
                              <w:rPr>
                                <w:b/>
                                <w:color w:val="FF0000"/>
                                <w:sz w:val="28"/>
                                <w:szCs w:val="28"/>
                              </w:rPr>
                              <w:t xml:space="preserve"> 5</w:t>
                            </w:r>
                          </w:p>
                          <w:p w14:paraId="110F8BBC" w14:textId="77777777" w:rsidR="00986C75" w:rsidRPr="00945ADD" w:rsidRDefault="00986C75" w:rsidP="00303253">
                            <w:pPr>
                              <w:spacing w:line="276" w:lineRule="auto"/>
                              <w:rPr>
                                <w:b/>
                                <w:color w:val="FF0000"/>
                                <w:sz w:val="28"/>
                                <w:szCs w:val="28"/>
                              </w:rPr>
                            </w:pPr>
                          </w:p>
                          <w:p w14:paraId="110F8BBD" w14:textId="2BC3D8BD" w:rsidR="00986C75" w:rsidRPr="00606836" w:rsidRDefault="00986C75" w:rsidP="00303253">
                            <w:pPr>
                              <w:spacing w:line="360" w:lineRule="auto"/>
                              <w:rPr>
                                <w:b/>
                                <w:color w:val="FF0000"/>
                                <w:sz w:val="24"/>
                                <w:szCs w:val="28"/>
                              </w:rPr>
                            </w:pPr>
                            <w:r>
                              <w:rPr>
                                <w:b/>
                                <w:color w:val="FF0000"/>
                                <w:sz w:val="24"/>
                                <w:szCs w:val="28"/>
                              </w:rPr>
                              <w:t>7</w:t>
                            </w:r>
                          </w:p>
                          <w:p w14:paraId="110F8BBE" w14:textId="135EA002" w:rsidR="00986C75" w:rsidRPr="00606836" w:rsidRDefault="00986C75" w:rsidP="00303253">
                            <w:pPr>
                              <w:spacing w:line="360" w:lineRule="auto"/>
                              <w:rPr>
                                <w:b/>
                                <w:color w:val="FF0000"/>
                                <w:sz w:val="24"/>
                                <w:szCs w:val="28"/>
                              </w:rPr>
                            </w:pPr>
                            <w:r>
                              <w:rPr>
                                <w:b/>
                                <w:color w:val="FF0000"/>
                                <w:sz w:val="24"/>
                                <w:szCs w:val="28"/>
                              </w:rPr>
                              <w:t>7</w:t>
                            </w:r>
                          </w:p>
                          <w:p w14:paraId="110F8BBF" w14:textId="302D1BEF" w:rsidR="00986C75" w:rsidRPr="00606836" w:rsidRDefault="00986C75" w:rsidP="00303253">
                            <w:pPr>
                              <w:spacing w:line="360" w:lineRule="auto"/>
                              <w:rPr>
                                <w:b/>
                                <w:color w:val="FF0000"/>
                                <w:sz w:val="24"/>
                                <w:szCs w:val="28"/>
                              </w:rPr>
                            </w:pPr>
                            <w:r w:rsidRPr="00606836">
                              <w:rPr>
                                <w:b/>
                                <w:color w:val="FF0000"/>
                                <w:sz w:val="24"/>
                                <w:szCs w:val="28"/>
                              </w:rPr>
                              <w:t>1</w:t>
                            </w:r>
                            <w:r>
                              <w:rPr>
                                <w:b/>
                                <w:color w:val="FF0000"/>
                                <w:sz w:val="24"/>
                                <w:szCs w:val="28"/>
                              </w:rPr>
                              <w:t>0</w:t>
                            </w:r>
                          </w:p>
                          <w:p w14:paraId="110F8BC0" w14:textId="4D9563EF" w:rsidR="00986C75" w:rsidRDefault="00986C75" w:rsidP="00945ADD">
                            <w:pPr>
                              <w:spacing w:line="360" w:lineRule="auto"/>
                              <w:rPr>
                                <w:b/>
                                <w:color w:val="FF0000"/>
                                <w:sz w:val="28"/>
                                <w:szCs w:val="28"/>
                              </w:rPr>
                            </w:pPr>
                            <w:r w:rsidRPr="00945ADD">
                              <w:rPr>
                                <w:b/>
                                <w:color w:val="FF0000"/>
                                <w:sz w:val="28"/>
                                <w:szCs w:val="28"/>
                              </w:rPr>
                              <w:t>1</w:t>
                            </w:r>
                            <w:r>
                              <w:rPr>
                                <w:b/>
                                <w:color w:val="FF0000"/>
                                <w:sz w:val="28"/>
                                <w:szCs w:val="28"/>
                              </w:rPr>
                              <w:t>2</w:t>
                            </w:r>
                          </w:p>
                          <w:p w14:paraId="110F8BC1" w14:textId="7727A5EE" w:rsidR="00986C75" w:rsidRPr="00606836" w:rsidRDefault="00986C75" w:rsidP="00945ADD">
                            <w:pPr>
                              <w:spacing w:line="360" w:lineRule="auto"/>
                              <w:rPr>
                                <w:b/>
                                <w:color w:val="FF0000"/>
                                <w:sz w:val="24"/>
                                <w:szCs w:val="28"/>
                              </w:rPr>
                            </w:pPr>
                            <w:r w:rsidRPr="00606836">
                              <w:rPr>
                                <w:b/>
                                <w:color w:val="FF0000"/>
                                <w:sz w:val="24"/>
                                <w:szCs w:val="28"/>
                              </w:rPr>
                              <w:t>1</w:t>
                            </w:r>
                            <w:r>
                              <w:rPr>
                                <w:b/>
                                <w:color w:val="FF0000"/>
                                <w:sz w:val="24"/>
                                <w:szCs w:val="28"/>
                              </w:rPr>
                              <w:t>2</w:t>
                            </w:r>
                          </w:p>
                          <w:p w14:paraId="110F8BC2" w14:textId="4715A10F" w:rsidR="00986C75" w:rsidRPr="00606836" w:rsidRDefault="00986C75" w:rsidP="00945ADD">
                            <w:pPr>
                              <w:spacing w:line="360" w:lineRule="auto"/>
                              <w:rPr>
                                <w:b/>
                                <w:color w:val="FF0000"/>
                                <w:sz w:val="24"/>
                                <w:szCs w:val="28"/>
                              </w:rPr>
                            </w:pPr>
                            <w:r>
                              <w:rPr>
                                <w:b/>
                                <w:color w:val="FF0000"/>
                                <w:sz w:val="24"/>
                                <w:szCs w:val="28"/>
                              </w:rPr>
                              <w:t>15</w:t>
                            </w:r>
                          </w:p>
                          <w:p w14:paraId="110F8BC3" w14:textId="23D09132" w:rsidR="00986C75" w:rsidRPr="00606836" w:rsidRDefault="00986C75" w:rsidP="00945ADD">
                            <w:pPr>
                              <w:spacing w:line="360" w:lineRule="auto"/>
                              <w:rPr>
                                <w:b/>
                                <w:color w:val="FF0000"/>
                                <w:sz w:val="24"/>
                                <w:szCs w:val="28"/>
                              </w:rPr>
                            </w:pPr>
                            <w:r w:rsidRPr="00606836">
                              <w:rPr>
                                <w:b/>
                                <w:color w:val="FF0000"/>
                                <w:sz w:val="24"/>
                                <w:szCs w:val="28"/>
                              </w:rPr>
                              <w:t>2</w:t>
                            </w:r>
                            <w:r>
                              <w:rPr>
                                <w:b/>
                                <w:color w:val="FF0000"/>
                                <w:sz w:val="24"/>
                                <w:szCs w:val="28"/>
                              </w:rPr>
                              <w:t>0</w:t>
                            </w:r>
                          </w:p>
                          <w:p w14:paraId="110F8BC4" w14:textId="77777777" w:rsidR="00986C75" w:rsidRDefault="00986C75" w:rsidP="00303253">
                            <w:pPr>
                              <w:spacing w:line="360" w:lineRule="auto"/>
                              <w:rPr>
                                <w:b/>
                                <w:color w:val="FF0000"/>
                                <w:sz w:val="28"/>
                                <w:szCs w:val="28"/>
                              </w:rPr>
                            </w:pPr>
                          </w:p>
                          <w:p w14:paraId="110F8BC5" w14:textId="135EEF5A" w:rsidR="00986C75" w:rsidRPr="00945ADD" w:rsidRDefault="00986C75" w:rsidP="00303253">
                            <w:pPr>
                              <w:spacing w:line="360" w:lineRule="auto"/>
                              <w:rPr>
                                <w:b/>
                                <w:color w:val="FF0000"/>
                                <w:sz w:val="28"/>
                                <w:szCs w:val="28"/>
                              </w:rPr>
                            </w:pPr>
                            <w:r>
                              <w:rPr>
                                <w:b/>
                                <w:color w:val="FF0000"/>
                                <w:sz w:val="28"/>
                                <w:szCs w:val="28"/>
                              </w:rPr>
                              <w:t>22</w:t>
                            </w:r>
                          </w:p>
                          <w:p w14:paraId="110F8BC6" w14:textId="3C110E69" w:rsidR="00986C75" w:rsidRPr="00606836" w:rsidRDefault="00986C75" w:rsidP="00303253">
                            <w:pPr>
                              <w:spacing w:line="360" w:lineRule="auto"/>
                              <w:rPr>
                                <w:b/>
                                <w:color w:val="FF0000"/>
                                <w:sz w:val="24"/>
                                <w:szCs w:val="28"/>
                              </w:rPr>
                            </w:pPr>
                            <w:r>
                              <w:rPr>
                                <w:b/>
                                <w:color w:val="FF0000"/>
                                <w:sz w:val="24"/>
                                <w:szCs w:val="28"/>
                              </w:rPr>
                              <w:t>2</w:t>
                            </w:r>
                            <w:r w:rsidRPr="00606836">
                              <w:rPr>
                                <w:b/>
                                <w:color w:val="FF0000"/>
                                <w:sz w:val="24"/>
                                <w:szCs w:val="28"/>
                              </w:rPr>
                              <w:t>3</w:t>
                            </w:r>
                          </w:p>
                          <w:p w14:paraId="110F8BC7" w14:textId="7562AD41" w:rsidR="00986C75" w:rsidRPr="00606836" w:rsidRDefault="00986C75" w:rsidP="00303253">
                            <w:pPr>
                              <w:spacing w:line="360" w:lineRule="auto"/>
                              <w:rPr>
                                <w:b/>
                                <w:color w:val="FF0000"/>
                                <w:sz w:val="24"/>
                                <w:szCs w:val="28"/>
                              </w:rPr>
                            </w:pPr>
                            <w:r>
                              <w:rPr>
                                <w:b/>
                                <w:color w:val="FF0000"/>
                                <w:sz w:val="24"/>
                                <w:szCs w:val="28"/>
                              </w:rPr>
                              <w:t>24</w:t>
                            </w:r>
                          </w:p>
                          <w:p w14:paraId="110F8BC8" w14:textId="659D9205" w:rsidR="00986C75" w:rsidRPr="00606836" w:rsidRDefault="00986C75" w:rsidP="00303253">
                            <w:pPr>
                              <w:spacing w:line="360" w:lineRule="auto"/>
                              <w:rPr>
                                <w:b/>
                                <w:color w:val="FF0000"/>
                                <w:sz w:val="24"/>
                                <w:szCs w:val="28"/>
                              </w:rPr>
                            </w:pPr>
                            <w:r>
                              <w:rPr>
                                <w:b/>
                                <w:color w:val="FF0000"/>
                                <w:sz w:val="24"/>
                                <w:szCs w:val="28"/>
                              </w:rPr>
                              <w:t>25</w:t>
                            </w:r>
                          </w:p>
                          <w:p w14:paraId="110F8BC9" w14:textId="77777777" w:rsidR="00986C75" w:rsidRPr="00606836" w:rsidRDefault="00986C75" w:rsidP="00303253">
                            <w:pPr>
                              <w:spacing w:line="480" w:lineRule="auto"/>
                              <w:rPr>
                                <w:b/>
                                <w:color w:val="FF0000"/>
                                <w:sz w:val="12"/>
                                <w:szCs w:val="28"/>
                              </w:rPr>
                            </w:pPr>
                          </w:p>
                          <w:p w14:paraId="110F8BCA" w14:textId="68F7A9F2" w:rsidR="00986C75" w:rsidRDefault="00986C75" w:rsidP="00606836">
                            <w:pPr>
                              <w:rPr>
                                <w:b/>
                                <w:color w:val="FF0000"/>
                                <w:sz w:val="24"/>
                                <w:szCs w:val="28"/>
                              </w:rPr>
                            </w:pPr>
                            <w:r>
                              <w:rPr>
                                <w:b/>
                                <w:color w:val="FF0000"/>
                                <w:sz w:val="24"/>
                                <w:szCs w:val="28"/>
                              </w:rPr>
                              <w:t>27</w:t>
                            </w:r>
                          </w:p>
                          <w:p w14:paraId="110F8BCB" w14:textId="77777777" w:rsidR="00986C75" w:rsidRPr="00606836" w:rsidRDefault="00986C75" w:rsidP="00606836">
                            <w:pPr>
                              <w:rPr>
                                <w:b/>
                                <w:color w:val="FF0000"/>
                                <w:sz w:val="8"/>
                                <w:szCs w:val="28"/>
                              </w:rPr>
                            </w:pPr>
                          </w:p>
                          <w:p w14:paraId="110F8BCC" w14:textId="003FAAD8" w:rsidR="00986C75" w:rsidRPr="00606836" w:rsidRDefault="00986C75" w:rsidP="00945ADD">
                            <w:pPr>
                              <w:spacing w:line="360" w:lineRule="auto"/>
                              <w:rPr>
                                <w:b/>
                                <w:color w:val="FF0000"/>
                                <w:sz w:val="24"/>
                                <w:szCs w:val="28"/>
                              </w:rPr>
                            </w:pPr>
                            <w:r w:rsidRPr="00606836">
                              <w:rPr>
                                <w:b/>
                                <w:color w:val="FF0000"/>
                                <w:sz w:val="24"/>
                                <w:szCs w:val="28"/>
                              </w:rPr>
                              <w:t>3</w:t>
                            </w:r>
                            <w:r>
                              <w:rPr>
                                <w:b/>
                                <w:color w:val="FF0000"/>
                                <w:sz w:val="24"/>
                                <w:szCs w:val="28"/>
                              </w:rPr>
                              <w:t>0</w:t>
                            </w:r>
                          </w:p>
                          <w:p w14:paraId="110F8BCD" w14:textId="2589D299" w:rsidR="00986C75" w:rsidRPr="00606836" w:rsidRDefault="00986C75" w:rsidP="00945ADD">
                            <w:pPr>
                              <w:spacing w:line="276" w:lineRule="auto"/>
                              <w:rPr>
                                <w:b/>
                                <w:color w:val="FF0000"/>
                                <w:sz w:val="24"/>
                                <w:szCs w:val="28"/>
                              </w:rPr>
                            </w:pPr>
                            <w:r>
                              <w:rPr>
                                <w:b/>
                                <w:color w:val="FF0000"/>
                                <w:sz w:val="24"/>
                                <w:szCs w:val="28"/>
                              </w:rPr>
                              <w:t>33</w:t>
                            </w:r>
                          </w:p>
                          <w:p w14:paraId="110F8BCE" w14:textId="77777777" w:rsidR="00986C75" w:rsidRDefault="00986C75" w:rsidP="00945ADD">
                            <w:pPr>
                              <w:spacing w:line="360" w:lineRule="auto"/>
                              <w:rPr>
                                <w:b/>
                                <w:color w:val="FF0000"/>
                                <w:sz w:val="28"/>
                                <w:szCs w:val="28"/>
                              </w:rPr>
                            </w:pPr>
                          </w:p>
                          <w:p w14:paraId="110F8BCF" w14:textId="3360FEEB" w:rsidR="00986C75" w:rsidRDefault="00986C75" w:rsidP="00945ADD">
                            <w:pPr>
                              <w:spacing w:line="360" w:lineRule="auto"/>
                              <w:rPr>
                                <w:b/>
                                <w:color w:val="FF0000"/>
                                <w:sz w:val="28"/>
                                <w:szCs w:val="28"/>
                              </w:rPr>
                            </w:pPr>
                            <w:r>
                              <w:rPr>
                                <w:b/>
                                <w:color w:val="FF0000"/>
                                <w:sz w:val="28"/>
                                <w:szCs w:val="28"/>
                              </w:rPr>
                              <w:t>33</w:t>
                            </w:r>
                          </w:p>
                          <w:p w14:paraId="110F8BD0" w14:textId="2B203C3D" w:rsidR="00986C75" w:rsidRPr="00945ADD" w:rsidRDefault="00986C75" w:rsidP="00945ADD">
                            <w:pPr>
                              <w:spacing w:line="360" w:lineRule="auto"/>
                              <w:rPr>
                                <w:b/>
                                <w:color w:val="FF0000"/>
                                <w:sz w:val="28"/>
                                <w:szCs w:val="28"/>
                              </w:rPr>
                            </w:pPr>
                            <w:r>
                              <w:rPr>
                                <w:b/>
                                <w:color w:val="FF0000"/>
                                <w:sz w:val="28"/>
                                <w:szCs w:val="28"/>
                              </w:rPr>
                              <w:t>33</w:t>
                            </w:r>
                          </w:p>
                          <w:p w14:paraId="110F8BD1" w14:textId="0EB3B2DA" w:rsidR="00986C75" w:rsidRPr="00945ADD" w:rsidRDefault="00986C75" w:rsidP="00945ADD">
                            <w:pPr>
                              <w:spacing w:line="360" w:lineRule="auto"/>
                              <w:rPr>
                                <w:b/>
                                <w:color w:val="FF0000"/>
                                <w:sz w:val="28"/>
                                <w:szCs w:val="28"/>
                              </w:rPr>
                            </w:pPr>
                            <w:r>
                              <w:rPr>
                                <w:b/>
                                <w:color w:val="FF0000"/>
                                <w:sz w:val="28"/>
                                <w:szCs w:val="28"/>
                              </w:rPr>
                              <w:t>38</w:t>
                            </w:r>
                          </w:p>
                          <w:p w14:paraId="110F8BD2" w14:textId="1EE0FBA3" w:rsidR="00986C75" w:rsidRDefault="00986C75" w:rsidP="003B2207">
                            <w:pPr>
                              <w:spacing w:line="600" w:lineRule="auto"/>
                              <w:rPr>
                                <w:b/>
                                <w:color w:val="FF0000"/>
                                <w:sz w:val="28"/>
                                <w:szCs w:val="28"/>
                              </w:rPr>
                            </w:pPr>
                            <w:r>
                              <w:rPr>
                                <w:b/>
                                <w:color w:val="FF0000"/>
                                <w:sz w:val="28"/>
                                <w:szCs w:val="28"/>
                              </w:rPr>
                              <w:t>39</w:t>
                            </w:r>
                          </w:p>
                          <w:p w14:paraId="110F8BD3" w14:textId="382256A9" w:rsidR="00986C75" w:rsidRPr="00945ADD" w:rsidRDefault="00986C75" w:rsidP="003B2207">
                            <w:pPr>
                              <w:spacing w:line="600" w:lineRule="auto"/>
                              <w:rPr>
                                <w:b/>
                                <w:color w:val="FF0000"/>
                                <w:sz w:val="28"/>
                                <w:szCs w:val="28"/>
                              </w:rPr>
                            </w:pPr>
                            <w:r>
                              <w:rPr>
                                <w:b/>
                                <w:color w:val="FF0000"/>
                                <w:sz w:val="28"/>
                                <w:szCs w:val="28"/>
                              </w:rPr>
                              <w:t>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479.35pt;margin-top:8.65pt;width:41.25pt;height:615.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" strokecolor="white [3212]">
                <v:textbox>
                  <w:txbxContent>
                    <w:p w14:paraId="110F8BB9" w14:textId="64F96319" w:rsidR="00986C75" w:rsidRPr="00945ADD" w:rsidRDefault="00986C75" w:rsidP="00303253">
                      <w:pPr>
                        <w:spacing w:line="276" w:lineRule="auto"/>
                        <w:rPr>
                          <w:b/>
                          <w:color w:val="FF0000"/>
                          <w:sz w:val="28"/>
                          <w:szCs w:val="28"/>
                        </w:rPr>
                      </w:pPr>
                      <w:r>
                        <w:rPr>
                          <w:b/>
                          <w:color w:val="FF0000"/>
                          <w:sz w:val="28"/>
                          <w:szCs w:val="28"/>
                        </w:rPr>
                        <w:t xml:space="preserve"> </w:t>
                      </w:r>
                    </w:p>
                    <w:p w14:paraId="110F8BBA" w14:textId="77777777" w:rsidR="00986C75" w:rsidRPr="00945ADD" w:rsidRDefault="00986C75" w:rsidP="00303253">
                      <w:pPr>
                        <w:spacing w:line="276" w:lineRule="auto"/>
                        <w:rPr>
                          <w:b/>
                          <w:color w:val="FF0000"/>
                          <w:sz w:val="28"/>
                          <w:szCs w:val="28"/>
                        </w:rPr>
                      </w:pPr>
                    </w:p>
                    <w:p w14:paraId="110F8BBB" w14:textId="4E5B9DDC" w:rsidR="00986C75" w:rsidRDefault="00986C75" w:rsidP="00303253">
                      <w:pPr>
                        <w:spacing w:line="276" w:lineRule="auto"/>
                        <w:rPr>
                          <w:b/>
                          <w:color w:val="FF0000"/>
                          <w:sz w:val="28"/>
                          <w:szCs w:val="28"/>
                        </w:rPr>
                      </w:pPr>
                      <w:r>
                        <w:rPr>
                          <w:b/>
                          <w:color w:val="FF0000"/>
                          <w:sz w:val="28"/>
                          <w:szCs w:val="28"/>
                        </w:rPr>
                        <w:t xml:space="preserve"> 5</w:t>
                      </w:r>
                    </w:p>
                    <w:p w14:paraId="110F8BBC" w14:textId="77777777" w:rsidR="00986C75" w:rsidRPr="00945ADD" w:rsidRDefault="00986C75" w:rsidP="00303253">
                      <w:pPr>
                        <w:spacing w:line="276" w:lineRule="auto"/>
                        <w:rPr>
                          <w:b/>
                          <w:color w:val="FF0000"/>
                          <w:sz w:val="28"/>
                          <w:szCs w:val="28"/>
                        </w:rPr>
                      </w:pPr>
                    </w:p>
                    <w:p w14:paraId="110F8BBD" w14:textId="2BC3D8BD" w:rsidR="00986C75" w:rsidRPr="00606836" w:rsidRDefault="00986C75" w:rsidP="00303253">
                      <w:pPr>
                        <w:spacing w:line="360" w:lineRule="auto"/>
                        <w:rPr>
                          <w:b/>
                          <w:color w:val="FF0000"/>
                          <w:sz w:val="24"/>
                          <w:szCs w:val="28"/>
                        </w:rPr>
                      </w:pPr>
                      <w:r>
                        <w:rPr>
                          <w:b/>
                          <w:color w:val="FF0000"/>
                          <w:sz w:val="24"/>
                          <w:szCs w:val="28"/>
                        </w:rPr>
                        <w:t>7</w:t>
                      </w:r>
                    </w:p>
                    <w:p w14:paraId="110F8BBE" w14:textId="135EA002" w:rsidR="00986C75" w:rsidRPr="00606836" w:rsidRDefault="00986C75" w:rsidP="00303253">
                      <w:pPr>
                        <w:spacing w:line="360" w:lineRule="auto"/>
                        <w:rPr>
                          <w:b/>
                          <w:color w:val="FF0000"/>
                          <w:sz w:val="24"/>
                          <w:szCs w:val="28"/>
                        </w:rPr>
                      </w:pPr>
                      <w:r>
                        <w:rPr>
                          <w:b/>
                          <w:color w:val="FF0000"/>
                          <w:sz w:val="24"/>
                          <w:szCs w:val="28"/>
                        </w:rPr>
                        <w:t>7</w:t>
                      </w:r>
                    </w:p>
                    <w:p w14:paraId="110F8BBF" w14:textId="302D1BEF" w:rsidR="00986C75" w:rsidRPr="00606836" w:rsidRDefault="00986C75" w:rsidP="00303253">
                      <w:pPr>
                        <w:spacing w:line="360" w:lineRule="auto"/>
                        <w:rPr>
                          <w:b/>
                          <w:color w:val="FF0000"/>
                          <w:sz w:val="24"/>
                          <w:szCs w:val="28"/>
                        </w:rPr>
                      </w:pPr>
                      <w:r w:rsidRPr="00606836">
                        <w:rPr>
                          <w:b/>
                          <w:color w:val="FF0000"/>
                          <w:sz w:val="24"/>
                          <w:szCs w:val="28"/>
                        </w:rPr>
                        <w:t>1</w:t>
                      </w:r>
                      <w:r>
                        <w:rPr>
                          <w:b/>
                          <w:color w:val="FF0000"/>
                          <w:sz w:val="24"/>
                          <w:szCs w:val="28"/>
                        </w:rPr>
                        <w:t>0</w:t>
                      </w:r>
                    </w:p>
                    <w:p w14:paraId="110F8BC0" w14:textId="4D9563EF" w:rsidR="00986C75" w:rsidRDefault="00986C75" w:rsidP="00945ADD">
                      <w:pPr>
                        <w:spacing w:line="360" w:lineRule="auto"/>
                        <w:rPr>
                          <w:b/>
                          <w:color w:val="FF0000"/>
                          <w:sz w:val="28"/>
                          <w:szCs w:val="28"/>
                        </w:rPr>
                      </w:pPr>
                      <w:r w:rsidRPr="00945ADD">
                        <w:rPr>
                          <w:b/>
                          <w:color w:val="FF0000"/>
                          <w:sz w:val="28"/>
                          <w:szCs w:val="28"/>
                        </w:rPr>
                        <w:t>1</w:t>
                      </w:r>
                      <w:r>
                        <w:rPr>
                          <w:b/>
                          <w:color w:val="FF0000"/>
                          <w:sz w:val="28"/>
                          <w:szCs w:val="28"/>
                        </w:rPr>
                        <w:t>2</w:t>
                      </w:r>
                    </w:p>
                    <w:p w14:paraId="110F8BC1" w14:textId="7727A5EE" w:rsidR="00986C75" w:rsidRPr="00606836" w:rsidRDefault="00986C75" w:rsidP="00945ADD">
                      <w:pPr>
                        <w:spacing w:line="360" w:lineRule="auto"/>
                        <w:rPr>
                          <w:b/>
                          <w:color w:val="FF0000"/>
                          <w:sz w:val="24"/>
                          <w:szCs w:val="28"/>
                        </w:rPr>
                      </w:pPr>
                      <w:r w:rsidRPr="00606836">
                        <w:rPr>
                          <w:b/>
                          <w:color w:val="FF0000"/>
                          <w:sz w:val="24"/>
                          <w:szCs w:val="28"/>
                        </w:rPr>
                        <w:t>1</w:t>
                      </w:r>
                      <w:r>
                        <w:rPr>
                          <w:b/>
                          <w:color w:val="FF0000"/>
                          <w:sz w:val="24"/>
                          <w:szCs w:val="28"/>
                        </w:rPr>
                        <w:t>2</w:t>
                      </w:r>
                    </w:p>
                    <w:p w14:paraId="110F8BC2" w14:textId="4715A10F" w:rsidR="00986C75" w:rsidRPr="00606836" w:rsidRDefault="00986C75" w:rsidP="00945ADD">
                      <w:pPr>
                        <w:spacing w:line="360" w:lineRule="auto"/>
                        <w:rPr>
                          <w:b/>
                          <w:color w:val="FF0000"/>
                          <w:sz w:val="24"/>
                          <w:szCs w:val="28"/>
                        </w:rPr>
                      </w:pPr>
                      <w:r>
                        <w:rPr>
                          <w:b/>
                          <w:color w:val="FF0000"/>
                          <w:sz w:val="24"/>
                          <w:szCs w:val="28"/>
                        </w:rPr>
                        <w:t>15</w:t>
                      </w:r>
                    </w:p>
                    <w:p w14:paraId="110F8BC3" w14:textId="23D09132" w:rsidR="00986C75" w:rsidRPr="00606836" w:rsidRDefault="00986C75" w:rsidP="00945ADD">
                      <w:pPr>
                        <w:spacing w:line="360" w:lineRule="auto"/>
                        <w:rPr>
                          <w:b/>
                          <w:color w:val="FF0000"/>
                          <w:sz w:val="24"/>
                          <w:szCs w:val="28"/>
                        </w:rPr>
                      </w:pPr>
                      <w:r w:rsidRPr="00606836">
                        <w:rPr>
                          <w:b/>
                          <w:color w:val="FF0000"/>
                          <w:sz w:val="24"/>
                          <w:szCs w:val="28"/>
                        </w:rPr>
                        <w:t>2</w:t>
                      </w:r>
                      <w:r>
                        <w:rPr>
                          <w:b/>
                          <w:color w:val="FF0000"/>
                          <w:sz w:val="24"/>
                          <w:szCs w:val="28"/>
                        </w:rPr>
                        <w:t>0</w:t>
                      </w:r>
                    </w:p>
                    <w:p w14:paraId="110F8BC4" w14:textId="77777777" w:rsidR="00986C75" w:rsidRDefault="00986C75" w:rsidP="00303253">
                      <w:pPr>
                        <w:spacing w:line="360" w:lineRule="auto"/>
                        <w:rPr>
                          <w:b/>
                          <w:color w:val="FF0000"/>
                          <w:sz w:val="28"/>
                          <w:szCs w:val="28"/>
                        </w:rPr>
                      </w:pPr>
                    </w:p>
                    <w:p w14:paraId="110F8BC5" w14:textId="135EEF5A" w:rsidR="00986C75" w:rsidRPr="00945ADD" w:rsidRDefault="00986C75" w:rsidP="00303253">
                      <w:pPr>
                        <w:spacing w:line="360" w:lineRule="auto"/>
                        <w:rPr>
                          <w:b/>
                          <w:color w:val="FF0000"/>
                          <w:sz w:val="28"/>
                          <w:szCs w:val="28"/>
                        </w:rPr>
                      </w:pPr>
                      <w:r>
                        <w:rPr>
                          <w:b/>
                          <w:color w:val="FF0000"/>
                          <w:sz w:val="28"/>
                          <w:szCs w:val="28"/>
                        </w:rPr>
                        <w:t>22</w:t>
                      </w:r>
                    </w:p>
                    <w:p w14:paraId="110F8BC6" w14:textId="3C110E69" w:rsidR="00986C75" w:rsidRPr="00606836" w:rsidRDefault="00986C75" w:rsidP="00303253">
                      <w:pPr>
                        <w:spacing w:line="360" w:lineRule="auto"/>
                        <w:rPr>
                          <w:b/>
                          <w:color w:val="FF0000"/>
                          <w:sz w:val="24"/>
                          <w:szCs w:val="28"/>
                        </w:rPr>
                      </w:pPr>
                      <w:r>
                        <w:rPr>
                          <w:b/>
                          <w:color w:val="FF0000"/>
                          <w:sz w:val="24"/>
                          <w:szCs w:val="28"/>
                        </w:rPr>
                        <w:t>2</w:t>
                      </w:r>
                      <w:r w:rsidRPr="00606836">
                        <w:rPr>
                          <w:b/>
                          <w:color w:val="FF0000"/>
                          <w:sz w:val="24"/>
                          <w:szCs w:val="28"/>
                        </w:rPr>
                        <w:t>3</w:t>
                      </w:r>
                    </w:p>
                    <w:p w14:paraId="110F8BC7" w14:textId="7562AD41" w:rsidR="00986C75" w:rsidRPr="00606836" w:rsidRDefault="00986C75" w:rsidP="00303253">
                      <w:pPr>
                        <w:spacing w:line="360" w:lineRule="auto"/>
                        <w:rPr>
                          <w:b/>
                          <w:color w:val="FF0000"/>
                          <w:sz w:val="24"/>
                          <w:szCs w:val="28"/>
                        </w:rPr>
                      </w:pPr>
                      <w:r>
                        <w:rPr>
                          <w:b/>
                          <w:color w:val="FF0000"/>
                          <w:sz w:val="24"/>
                          <w:szCs w:val="28"/>
                        </w:rPr>
                        <w:t>24</w:t>
                      </w:r>
                    </w:p>
                    <w:p w14:paraId="110F8BC8" w14:textId="659D9205" w:rsidR="00986C75" w:rsidRPr="00606836" w:rsidRDefault="00986C75" w:rsidP="00303253">
                      <w:pPr>
                        <w:spacing w:line="360" w:lineRule="auto"/>
                        <w:rPr>
                          <w:b/>
                          <w:color w:val="FF0000"/>
                          <w:sz w:val="24"/>
                          <w:szCs w:val="28"/>
                        </w:rPr>
                      </w:pPr>
                      <w:r>
                        <w:rPr>
                          <w:b/>
                          <w:color w:val="FF0000"/>
                          <w:sz w:val="24"/>
                          <w:szCs w:val="28"/>
                        </w:rPr>
                        <w:t>25</w:t>
                      </w:r>
                    </w:p>
                    <w:p w14:paraId="110F8BC9" w14:textId="77777777" w:rsidR="00986C75" w:rsidRPr="00606836" w:rsidRDefault="00986C75" w:rsidP="00303253">
                      <w:pPr>
                        <w:spacing w:line="480" w:lineRule="auto"/>
                        <w:rPr>
                          <w:b/>
                          <w:color w:val="FF0000"/>
                          <w:sz w:val="12"/>
                          <w:szCs w:val="28"/>
                        </w:rPr>
                      </w:pPr>
                    </w:p>
                    <w:p w14:paraId="110F8BCA" w14:textId="68F7A9F2" w:rsidR="00986C75" w:rsidRDefault="00986C75" w:rsidP="00606836">
                      <w:pPr>
                        <w:rPr>
                          <w:b/>
                          <w:color w:val="FF0000"/>
                          <w:sz w:val="24"/>
                          <w:szCs w:val="28"/>
                        </w:rPr>
                      </w:pPr>
                      <w:r>
                        <w:rPr>
                          <w:b/>
                          <w:color w:val="FF0000"/>
                          <w:sz w:val="24"/>
                          <w:szCs w:val="28"/>
                        </w:rPr>
                        <w:t>27</w:t>
                      </w:r>
                    </w:p>
                    <w:p w14:paraId="110F8BCB" w14:textId="77777777" w:rsidR="00986C75" w:rsidRPr="00606836" w:rsidRDefault="00986C75" w:rsidP="00606836">
                      <w:pPr>
                        <w:rPr>
                          <w:b/>
                          <w:color w:val="FF0000"/>
                          <w:sz w:val="8"/>
                          <w:szCs w:val="28"/>
                        </w:rPr>
                      </w:pPr>
                    </w:p>
                    <w:p w14:paraId="110F8BCC" w14:textId="003FAAD8" w:rsidR="00986C75" w:rsidRPr="00606836" w:rsidRDefault="00986C75" w:rsidP="00945ADD">
                      <w:pPr>
                        <w:spacing w:line="360" w:lineRule="auto"/>
                        <w:rPr>
                          <w:b/>
                          <w:color w:val="FF0000"/>
                          <w:sz w:val="24"/>
                          <w:szCs w:val="28"/>
                        </w:rPr>
                      </w:pPr>
                      <w:r w:rsidRPr="00606836">
                        <w:rPr>
                          <w:b/>
                          <w:color w:val="FF0000"/>
                          <w:sz w:val="24"/>
                          <w:szCs w:val="28"/>
                        </w:rPr>
                        <w:t>3</w:t>
                      </w:r>
                      <w:r>
                        <w:rPr>
                          <w:b/>
                          <w:color w:val="FF0000"/>
                          <w:sz w:val="24"/>
                          <w:szCs w:val="28"/>
                        </w:rPr>
                        <w:t>0</w:t>
                      </w:r>
                    </w:p>
                    <w:p w14:paraId="110F8BCD" w14:textId="2589D299" w:rsidR="00986C75" w:rsidRPr="00606836" w:rsidRDefault="00986C75" w:rsidP="00945ADD">
                      <w:pPr>
                        <w:spacing w:line="276" w:lineRule="auto"/>
                        <w:rPr>
                          <w:b/>
                          <w:color w:val="FF0000"/>
                          <w:sz w:val="24"/>
                          <w:szCs w:val="28"/>
                        </w:rPr>
                      </w:pPr>
                      <w:r>
                        <w:rPr>
                          <w:b/>
                          <w:color w:val="FF0000"/>
                          <w:sz w:val="24"/>
                          <w:szCs w:val="28"/>
                        </w:rPr>
                        <w:t>33</w:t>
                      </w:r>
                    </w:p>
                    <w:p w14:paraId="110F8BCE" w14:textId="77777777" w:rsidR="00986C75" w:rsidRDefault="00986C75" w:rsidP="00945ADD">
                      <w:pPr>
                        <w:spacing w:line="360" w:lineRule="auto"/>
                        <w:rPr>
                          <w:b/>
                          <w:color w:val="FF0000"/>
                          <w:sz w:val="28"/>
                          <w:szCs w:val="28"/>
                        </w:rPr>
                      </w:pPr>
                    </w:p>
                    <w:p w14:paraId="110F8BCF" w14:textId="3360FEEB" w:rsidR="00986C75" w:rsidRDefault="00986C75" w:rsidP="00945ADD">
                      <w:pPr>
                        <w:spacing w:line="360" w:lineRule="auto"/>
                        <w:rPr>
                          <w:b/>
                          <w:color w:val="FF0000"/>
                          <w:sz w:val="28"/>
                          <w:szCs w:val="28"/>
                        </w:rPr>
                      </w:pPr>
                      <w:r>
                        <w:rPr>
                          <w:b/>
                          <w:color w:val="FF0000"/>
                          <w:sz w:val="28"/>
                          <w:szCs w:val="28"/>
                        </w:rPr>
                        <w:t>33</w:t>
                      </w:r>
                    </w:p>
                    <w:p w14:paraId="110F8BD0" w14:textId="2B203C3D" w:rsidR="00986C75" w:rsidRPr="00945ADD" w:rsidRDefault="00986C75" w:rsidP="00945ADD">
                      <w:pPr>
                        <w:spacing w:line="360" w:lineRule="auto"/>
                        <w:rPr>
                          <w:b/>
                          <w:color w:val="FF0000"/>
                          <w:sz w:val="28"/>
                          <w:szCs w:val="28"/>
                        </w:rPr>
                      </w:pPr>
                      <w:r>
                        <w:rPr>
                          <w:b/>
                          <w:color w:val="FF0000"/>
                          <w:sz w:val="28"/>
                          <w:szCs w:val="28"/>
                        </w:rPr>
                        <w:t>33</w:t>
                      </w:r>
                    </w:p>
                    <w:p w14:paraId="110F8BD1" w14:textId="0EB3B2DA" w:rsidR="00986C75" w:rsidRPr="00945ADD" w:rsidRDefault="00986C75" w:rsidP="00945ADD">
                      <w:pPr>
                        <w:spacing w:line="360" w:lineRule="auto"/>
                        <w:rPr>
                          <w:b/>
                          <w:color w:val="FF0000"/>
                          <w:sz w:val="28"/>
                          <w:szCs w:val="28"/>
                        </w:rPr>
                      </w:pPr>
                      <w:r>
                        <w:rPr>
                          <w:b/>
                          <w:color w:val="FF0000"/>
                          <w:sz w:val="28"/>
                          <w:szCs w:val="28"/>
                        </w:rPr>
                        <w:t>38</w:t>
                      </w:r>
                    </w:p>
                    <w:p w14:paraId="110F8BD2" w14:textId="1EE0FBA3" w:rsidR="00986C75" w:rsidRDefault="00986C75" w:rsidP="003B2207">
                      <w:pPr>
                        <w:spacing w:line="600" w:lineRule="auto"/>
                        <w:rPr>
                          <w:b/>
                          <w:color w:val="FF0000"/>
                          <w:sz w:val="28"/>
                          <w:szCs w:val="28"/>
                        </w:rPr>
                      </w:pPr>
                      <w:r>
                        <w:rPr>
                          <w:b/>
                          <w:color w:val="FF0000"/>
                          <w:sz w:val="28"/>
                          <w:szCs w:val="28"/>
                        </w:rPr>
                        <w:t>39</w:t>
                      </w:r>
                    </w:p>
                    <w:p w14:paraId="110F8BD3" w14:textId="382256A9" w:rsidR="00986C75" w:rsidRPr="00945ADD" w:rsidRDefault="00986C75" w:rsidP="003B2207">
                      <w:pPr>
                        <w:spacing w:line="600" w:lineRule="auto"/>
                        <w:rPr>
                          <w:b/>
                          <w:color w:val="FF0000"/>
                          <w:sz w:val="28"/>
                          <w:szCs w:val="28"/>
                        </w:rPr>
                      </w:pPr>
                      <w:r>
                        <w:rPr>
                          <w:b/>
                          <w:color w:val="FF0000"/>
                          <w:sz w:val="28"/>
                          <w:szCs w:val="28"/>
                        </w:rPr>
                        <w:t>42</w:t>
                      </w:r>
                    </w:p>
                  </w:txbxContent>
                </v:textbox>
              </v:shape>
            </w:pict>
          </mc:Fallback>
        </mc:AlternateContent>
      </w: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303253" w:rsidRPr="009B1F9E" w14:paraId="110F883A" w14:textId="77777777" w:rsidTr="00303253">
        <w:trPr>
          <w:trHeight w:val="252"/>
        </w:trPr>
        <w:tc>
          <w:tcPr>
            <w:tcW w:w="9782" w:type="dxa"/>
          </w:tcPr>
          <w:p w14:paraId="110F8838" w14:textId="77777777" w:rsidR="00303253" w:rsidRPr="009B1F9E" w:rsidRDefault="00303253" w:rsidP="00303253">
            <w:pPr>
              <w:rPr>
                <w:rFonts w:asciiTheme="minorHAnsi" w:hAnsiTheme="minorHAnsi" w:cs="Arial"/>
                <w:b/>
                <w:bCs/>
                <w:color w:val="000000" w:themeColor="text1"/>
                <w:sz w:val="28"/>
                <w:szCs w:val="28"/>
                <w:lang w:eastAsia="en-GB"/>
              </w:rPr>
            </w:pPr>
            <w:bookmarkStart w:id="0" w:name="_Toc58515583"/>
            <w:r w:rsidRPr="009B1F9E">
              <w:rPr>
                <w:rFonts w:asciiTheme="minorHAnsi" w:hAnsiTheme="minorHAnsi" w:cs="Arial"/>
                <w:b/>
                <w:bCs/>
                <w:color w:val="000000" w:themeColor="text1"/>
                <w:sz w:val="28"/>
                <w:szCs w:val="28"/>
                <w:lang w:eastAsia="en-GB"/>
              </w:rPr>
              <w:t xml:space="preserve">Phần hai : </w:t>
            </w:r>
            <w:r w:rsidRPr="009B1F9E">
              <w:rPr>
                <w:rFonts w:asciiTheme="minorHAnsi" w:hAnsiTheme="minorHAnsi" w:cs="Arial"/>
                <w:b/>
                <w:bCs/>
                <w:color w:val="000000" w:themeColor="text1"/>
                <w:sz w:val="28"/>
                <w:szCs w:val="28"/>
                <w:lang w:val="vi-VN" w:eastAsia="en-GB"/>
              </w:rPr>
              <w:t>Triển</w:t>
            </w:r>
            <w:r w:rsidRPr="009B1F9E">
              <w:rPr>
                <w:rFonts w:asciiTheme="minorHAnsi" w:hAnsiTheme="minorHAnsi" w:cs="Arial"/>
                <w:b/>
                <w:bCs/>
                <w:color w:val="000000" w:themeColor="text1"/>
                <w:sz w:val="28"/>
                <w:szCs w:val="28"/>
                <w:lang w:eastAsia="en-GB"/>
              </w:rPr>
              <w:t xml:space="preserve"> khai tư pháp phục hồi dựa trên văn hóa hòa giải Việt Nam </w:t>
            </w:r>
          </w:p>
          <w:p w14:paraId="110F8839" w14:textId="77777777" w:rsidR="00303253" w:rsidRPr="009B1F9E" w:rsidRDefault="00303253" w:rsidP="00303253">
            <w:pPr>
              <w:spacing w:after="160"/>
              <w:rPr>
                <w:rFonts w:asciiTheme="minorHAnsi" w:hAnsiTheme="minorHAnsi" w:cs="Arimo"/>
                <w:b/>
                <w:color w:val="000000" w:themeColor="text1"/>
                <w:sz w:val="24"/>
              </w:rPr>
            </w:pPr>
          </w:p>
        </w:tc>
      </w:tr>
      <w:tr w:rsidR="00303253" w:rsidRPr="009B1F9E" w14:paraId="110F883C" w14:textId="77777777" w:rsidTr="00303253">
        <w:trPr>
          <w:trHeight w:val="305"/>
        </w:trPr>
        <w:tc>
          <w:tcPr>
            <w:tcW w:w="9782" w:type="dxa"/>
          </w:tcPr>
          <w:p w14:paraId="110F883B" w14:textId="77777777" w:rsidR="00303253" w:rsidRPr="009B1F9E" w:rsidRDefault="00303253" w:rsidP="00303253">
            <w:pPr>
              <w:spacing w:after="160"/>
              <w:rPr>
                <w:rFonts w:asciiTheme="minorHAnsi" w:hAnsiTheme="minorHAnsi" w:cs="Arimo"/>
                <w:b/>
                <w:color w:val="000000" w:themeColor="text1"/>
                <w:sz w:val="28"/>
                <w:szCs w:val="28"/>
                <w:lang w:val="vi-VN"/>
              </w:rPr>
            </w:pPr>
            <w:r w:rsidRPr="009B1F9E">
              <w:rPr>
                <w:rFonts w:asciiTheme="minorHAnsi" w:hAnsiTheme="minorHAnsi" w:cs="Arimo"/>
                <w:b/>
                <w:bCs/>
                <w:color w:val="000000" w:themeColor="text1"/>
                <w:sz w:val="28"/>
                <w:szCs w:val="28"/>
                <w:lang w:eastAsia="en-GB"/>
              </w:rPr>
              <w:t>Dẫn đề </w:t>
            </w:r>
          </w:p>
        </w:tc>
      </w:tr>
      <w:tr w:rsidR="00303253" w:rsidRPr="009B1F9E" w14:paraId="110F883F" w14:textId="77777777" w:rsidTr="00303253">
        <w:trPr>
          <w:trHeight w:val="175"/>
        </w:trPr>
        <w:tc>
          <w:tcPr>
            <w:tcW w:w="9782" w:type="dxa"/>
          </w:tcPr>
          <w:p w14:paraId="110F883D" w14:textId="77777777" w:rsidR="00606836" w:rsidRPr="009B1F9E" w:rsidRDefault="00945ADD" w:rsidP="00606836">
            <w:pPr>
              <w:rPr>
                <w:rFonts w:asciiTheme="minorHAnsi" w:hAnsiTheme="minorHAnsi" w:cs="Arial"/>
                <w:b/>
                <w:bCs/>
                <w:color w:val="000000" w:themeColor="text1"/>
                <w:sz w:val="28"/>
                <w:szCs w:val="28"/>
                <w:lang w:eastAsia="en-GB"/>
              </w:rPr>
            </w:pPr>
            <w:r w:rsidRPr="009B1F9E">
              <w:rPr>
                <w:rFonts w:asciiTheme="minorHAnsi" w:hAnsiTheme="minorHAnsi" w:cs="Arial"/>
                <w:b/>
                <w:bCs/>
                <w:color w:val="000000" w:themeColor="text1"/>
                <w:sz w:val="28"/>
                <w:szCs w:val="28"/>
                <w:lang w:val="vi-VN" w:eastAsia="en-GB"/>
              </w:rPr>
              <w:t xml:space="preserve"> </w:t>
            </w:r>
          </w:p>
          <w:p w14:paraId="110F883E" w14:textId="77777777" w:rsidR="00303253" w:rsidRPr="009B1F9E" w:rsidRDefault="00945ADD" w:rsidP="00606836">
            <w:pPr>
              <w:rPr>
                <w:rFonts w:asciiTheme="minorHAnsi" w:hAnsiTheme="minorHAnsi" w:cs="Arimo"/>
                <w:b/>
                <w:color w:val="000000" w:themeColor="text1"/>
                <w:sz w:val="24"/>
                <w:lang w:val="vi-VN"/>
              </w:rPr>
            </w:pPr>
            <w:r w:rsidRPr="009B1F9E">
              <w:rPr>
                <w:rFonts w:asciiTheme="minorHAnsi" w:hAnsiTheme="minorHAnsi" w:cs="Arial"/>
                <w:b/>
                <w:bCs/>
                <w:color w:val="000000" w:themeColor="text1"/>
                <w:sz w:val="28"/>
                <w:szCs w:val="28"/>
                <w:lang w:val="vi-VN" w:eastAsia="en-GB"/>
              </w:rPr>
              <w:t xml:space="preserve">I - </w:t>
            </w:r>
            <w:r w:rsidR="00303253" w:rsidRPr="009B1F9E">
              <w:rPr>
                <w:rFonts w:asciiTheme="minorHAnsi" w:hAnsiTheme="minorHAnsi" w:cs="Arial"/>
                <w:b/>
                <w:bCs/>
                <w:color w:val="000000" w:themeColor="text1"/>
                <w:sz w:val="28"/>
                <w:szCs w:val="28"/>
                <w:lang w:val="vi-VN" w:eastAsia="en-GB"/>
              </w:rPr>
              <w:t>Khởi nguồn của tư pháp phục hồi</w:t>
            </w:r>
            <w:r w:rsidR="00303253" w:rsidRPr="009B1F9E">
              <w:rPr>
                <w:rFonts w:asciiTheme="minorHAnsi" w:hAnsiTheme="minorHAnsi" w:cs="Arial"/>
                <w:b/>
                <w:bCs/>
                <w:color w:val="000000" w:themeColor="text1"/>
                <w:sz w:val="28"/>
                <w:lang w:val="vi-VN" w:eastAsia="en-GB"/>
              </w:rPr>
              <w:t xml:space="preserve"> </w:t>
            </w:r>
          </w:p>
        </w:tc>
      </w:tr>
      <w:tr w:rsidR="00303253" w:rsidRPr="009B1F9E" w14:paraId="110F8841" w14:textId="77777777" w:rsidTr="00303253">
        <w:trPr>
          <w:trHeight w:val="157"/>
        </w:trPr>
        <w:tc>
          <w:tcPr>
            <w:tcW w:w="9782" w:type="dxa"/>
          </w:tcPr>
          <w:p w14:paraId="110F8840" w14:textId="3A14814F" w:rsidR="00303253" w:rsidRPr="009B1F9E" w:rsidRDefault="00303253" w:rsidP="00303253">
            <w:pPr>
              <w:spacing w:after="160"/>
              <w:rPr>
                <w:rFonts w:asciiTheme="minorHAnsi" w:hAnsiTheme="minorHAnsi" w:cs="Arimo"/>
                <w:b/>
                <w:color w:val="000000" w:themeColor="text1"/>
                <w:sz w:val="24"/>
              </w:rPr>
            </w:pPr>
            <w:r w:rsidRPr="009B1F9E">
              <w:rPr>
                <w:rFonts w:asciiTheme="minorHAnsi" w:hAnsiTheme="minorHAnsi" w:cs="Arimo"/>
                <w:b/>
                <w:color w:val="000000" w:themeColor="text1"/>
                <w:sz w:val="24"/>
                <w:lang w:val="vi-VN"/>
              </w:rPr>
              <w:t xml:space="preserve">     </w:t>
            </w:r>
            <w:r w:rsidRPr="009B1F9E">
              <w:rPr>
                <w:rFonts w:asciiTheme="minorHAnsi" w:hAnsiTheme="minorHAnsi" w:cs="Arimo"/>
                <w:b/>
                <w:color w:val="000000" w:themeColor="text1"/>
                <w:sz w:val="24"/>
              </w:rPr>
              <w:t xml:space="preserve">I-1 </w:t>
            </w:r>
            <w:r w:rsidR="00143E97" w:rsidRPr="009B1F9E">
              <w:rPr>
                <w:rFonts w:asciiTheme="minorHAnsi" w:hAnsiTheme="minorHAnsi" w:cs="Arimo"/>
                <w:b/>
                <w:color w:val="000000" w:themeColor="text1"/>
                <w:sz w:val="24"/>
              </w:rPr>
              <w:t>K</w:t>
            </w:r>
            <w:r w:rsidRPr="009B1F9E">
              <w:rPr>
                <w:rFonts w:asciiTheme="minorHAnsi" w:hAnsiTheme="minorHAnsi" w:cs="Arial"/>
                <w:b/>
                <w:bCs/>
                <w:color w:val="000000" w:themeColor="text1"/>
                <w:sz w:val="24"/>
                <w:lang w:eastAsia="en-GB"/>
              </w:rPr>
              <w:t>hắc phục</w:t>
            </w:r>
          </w:p>
        </w:tc>
      </w:tr>
      <w:tr w:rsidR="00303253" w:rsidRPr="009B1F9E" w14:paraId="110F8843" w14:textId="77777777" w:rsidTr="00303253">
        <w:trPr>
          <w:trHeight w:val="449"/>
        </w:trPr>
        <w:tc>
          <w:tcPr>
            <w:tcW w:w="9782" w:type="dxa"/>
          </w:tcPr>
          <w:p w14:paraId="110F8842" w14:textId="77777777" w:rsidR="00303253" w:rsidRPr="009B1F9E" w:rsidRDefault="00303253" w:rsidP="00303253">
            <w:pPr>
              <w:spacing w:after="160"/>
              <w:rPr>
                <w:rFonts w:asciiTheme="minorHAnsi" w:hAnsiTheme="minorHAnsi" w:cs="Arimo"/>
                <w:b/>
                <w:color w:val="000000" w:themeColor="text1"/>
                <w:sz w:val="24"/>
              </w:rPr>
            </w:pPr>
            <w:r w:rsidRPr="009B1F9E">
              <w:rPr>
                <w:rFonts w:asciiTheme="minorHAnsi" w:hAnsiTheme="minorHAnsi" w:cs="Arimo"/>
                <w:b/>
                <w:color w:val="000000" w:themeColor="text1"/>
                <w:sz w:val="24"/>
              </w:rPr>
              <w:t xml:space="preserve">     I-2 </w:t>
            </w:r>
            <w:r w:rsidRPr="009B1F9E">
              <w:rPr>
                <w:rFonts w:asciiTheme="minorHAnsi" w:hAnsiTheme="minorHAnsi" w:cs="Arial"/>
                <w:b/>
                <w:bCs/>
                <w:color w:val="000000" w:themeColor="text1"/>
                <w:sz w:val="24"/>
                <w:lang w:eastAsia="en-GB"/>
              </w:rPr>
              <w:t>Hòa giải</w:t>
            </w:r>
          </w:p>
        </w:tc>
      </w:tr>
      <w:tr w:rsidR="00303253" w:rsidRPr="009B1F9E" w14:paraId="110F8845" w14:textId="77777777" w:rsidTr="00303253">
        <w:trPr>
          <w:trHeight w:val="298"/>
        </w:trPr>
        <w:tc>
          <w:tcPr>
            <w:tcW w:w="9782" w:type="dxa"/>
          </w:tcPr>
          <w:p w14:paraId="110F8844" w14:textId="77777777" w:rsidR="00303253" w:rsidRPr="009B1F9E" w:rsidRDefault="00303253" w:rsidP="00303253">
            <w:pPr>
              <w:spacing w:after="160"/>
              <w:rPr>
                <w:rFonts w:asciiTheme="minorHAnsi" w:hAnsiTheme="minorHAnsi" w:cs="Arimo"/>
                <w:b/>
                <w:color w:val="000000" w:themeColor="text1"/>
              </w:rPr>
            </w:pPr>
            <w:r w:rsidRPr="009B1F9E">
              <w:rPr>
                <w:rFonts w:asciiTheme="minorHAnsi" w:hAnsiTheme="minorHAnsi" w:cs="Arimo"/>
                <w:b/>
                <w:color w:val="000000" w:themeColor="text1"/>
              </w:rPr>
              <w:t xml:space="preserve">II- </w:t>
            </w:r>
            <w:r w:rsidRPr="009B1F9E">
              <w:rPr>
                <w:rFonts w:asciiTheme="minorHAnsi" w:hAnsiTheme="minorHAnsi" w:cs="Arial"/>
                <w:b/>
                <w:bCs/>
                <w:color w:val="000000" w:themeColor="text1"/>
                <w:sz w:val="28"/>
                <w:lang w:eastAsia="en-GB"/>
              </w:rPr>
              <w:t>Khung pháp lý cho tư pháp phục hồi</w:t>
            </w:r>
          </w:p>
        </w:tc>
      </w:tr>
      <w:tr w:rsidR="00303253" w:rsidRPr="009B1F9E" w14:paraId="110F8847" w14:textId="77777777" w:rsidTr="00606836">
        <w:trPr>
          <w:trHeight w:val="495"/>
        </w:trPr>
        <w:tc>
          <w:tcPr>
            <w:tcW w:w="9782" w:type="dxa"/>
          </w:tcPr>
          <w:p w14:paraId="110F8846" w14:textId="77777777" w:rsidR="00303253" w:rsidRPr="009B1F9E" w:rsidRDefault="00303253" w:rsidP="00303253">
            <w:pPr>
              <w:rPr>
                <w:rFonts w:asciiTheme="minorHAnsi" w:hAnsiTheme="minorHAnsi" w:cs="Arimo"/>
                <w:b/>
                <w:color w:val="000000" w:themeColor="text1"/>
                <w:sz w:val="24"/>
                <w:szCs w:val="24"/>
              </w:rPr>
            </w:pPr>
            <w:r w:rsidRPr="009B1F9E">
              <w:rPr>
                <w:rFonts w:asciiTheme="minorHAnsi" w:hAnsiTheme="minorHAnsi" w:cs="Arimo"/>
                <w:b/>
                <w:color w:val="000000" w:themeColor="text1"/>
                <w:sz w:val="24"/>
                <w:szCs w:val="24"/>
              </w:rPr>
              <w:t xml:space="preserve">     II-1 </w:t>
            </w:r>
            <w:r w:rsidRPr="009B1F9E">
              <w:rPr>
                <w:rFonts w:asciiTheme="minorHAnsi" w:hAnsiTheme="minorHAnsi" w:cs="Arial"/>
                <w:b/>
                <w:bCs/>
                <w:color w:val="000000" w:themeColor="text1"/>
                <w:sz w:val="24"/>
                <w:szCs w:val="24"/>
                <w:lang w:eastAsia="en-GB"/>
              </w:rPr>
              <w:t>Gắn tư pháp phục hồi với các vấn đề tư pháp</w:t>
            </w:r>
          </w:p>
        </w:tc>
      </w:tr>
      <w:tr w:rsidR="00303253" w:rsidRPr="009B1F9E" w14:paraId="110F884A" w14:textId="77777777" w:rsidTr="00303253">
        <w:trPr>
          <w:trHeight w:val="305"/>
        </w:trPr>
        <w:tc>
          <w:tcPr>
            <w:tcW w:w="9782" w:type="dxa"/>
          </w:tcPr>
          <w:p w14:paraId="110F8848" w14:textId="77777777" w:rsidR="00606836" w:rsidRPr="009B1F9E" w:rsidRDefault="00303253" w:rsidP="00606836">
            <w:pPr>
              <w:spacing w:after="160"/>
              <w:rPr>
                <w:rFonts w:asciiTheme="minorHAnsi" w:hAnsiTheme="minorHAnsi" w:cs="Arial"/>
                <w:b/>
                <w:bCs/>
                <w:color w:val="000000" w:themeColor="text1"/>
                <w:sz w:val="24"/>
                <w:szCs w:val="24"/>
                <w:lang w:eastAsia="en-GB"/>
              </w:rPr>
            </w:pPr>
            <w:r w:rsidRPr="009B1F9E">
              <w:rPr>
                <w:rFonts w:asciiTheme="minorHAnsi" w:hAnsiTheme="minorHAnsi" w:cs="Arimo"/>
                <w:b/>
                <w:color w:val="000000" w:themeColor="text1"/>
                <w:sz w:val="24"/>
                <w:szCs w:val="24"/>
              </w:rPr>
              <w:t xml:space="preserve">     II-2 </w:t>
            </w:r>
            <w:r w:rsidRPr="009B1F9E">
              <w:rPr>
                <w:rFonts w:asciiTheme="minorHAnsi" w:hAnsiTheme="minorHAnsi" w:cs="Arial"/>
                <w:b/>
                <w:bCs/>
                <w:color w:val="000000" w:themeColor="text1"/>
                <w:sz w:val="24"/>
                <w:szCs w:val="24"/>
                <w:lang w:eastAsia="en-GB"/>
              </w:rPr>
              <w:t>Tư pháp phục hồi và tư pháp hình sự</w:t>
            </w:r>
          </w:p>
          <w:p w14:paraId="110F8849" w14:textId="77777777" w:rsidR="00303253" w:rsidRPr="009B1F9E" w:rsidRDefault="00303253" w:rsidP="00606836">
            <w:pPr>
              <w:spacing w:after="160"/>
              <w:rPr>
                <w:rFonts w:asciiTheme="minorHAnsi" w:hAnsiTheme="minorHAnsi" w:cs="Arimo"/>
                <w:b/>
                <w:color w:val="000000" w:themeColor="text1"/>
                <w:sz w:val="24"/>
                <w:szCs w:val="24"/>
              </w:rPr>
            </w:pPr>
            <w:r w:rsidRPr="009B1F9E">
              <w:rPr>
                <w:rFonts w:asciiTheme="minorHAnsi" w:hAnsiTheme="minorHAnsi" w:cs="Arimo"/>
                <w:b/>
                <w:color w:val="000000" w:themeColor="text1"/>
                <w:sz w:val="24"/>
                <w:szCs w:val="24"/>
              </w:rPr>
              <w:t xml:space="preserve">     II-3 </w:t>
            </w:r>
            <w:r w:rsidRPr="009B1F9E">
              <w:rPr>
                <w:rFonts w:asciiTheme="minorHAnsi" w:hAnsiTheme="minorHAnsi" w:cs="Arial"/>
                <w:b/>
                <w:bCs/>
                <w:color w:val="000000" w:themeColor="text1"/>
                <w:sz w:val="24"/>
                <w:szCs w:val="24"/>
                <w:lang w:eastAsia="en-GB"/>
              </w:rPr>
              <w:t>Tôn trọng quyền của mỗi người</w:t>
            </w:r>
          </w:p>
        </w:tc>
      </w:tr>
      <w:tr w:rsidR="00303253" w:rsidRPr="009B1F9E" w14:paraId="110F884C" w14:textId="77777777" w:rsidTr="00303253">
        <w:trPr>
          <w:trHeight w:val="150"/>
        </w:trPr>
        <w:tc>
          <w:tcPr>
            <w:tcW w:w="9782" w:type="dxa"/>
          </w:tcPr>
          <w:p w14:paraId="110F884B" w14:textId="77777777" w:rsidR="00303253" w:rsidRPr="009B1F9E" w:rsidRDefault="00303253" w:rsidP="00303253">
            <w:pPr>
              <w:spacing w:after="160"/>
              <w:rPr>
                <w:rFonts w:asciiTheme="minorHAnsi" w:hAnsiTheme="minorHAnsi" w:cs="Arimo"/>
                <w:b/>
                <w:color w:val="000000" w:themeColor="text1"/>
              </w:rPr>
            </w:pPr>
          </w:p>
        </w:tc>
      </w:tr>
      <w:tr w:rsidR="00303253" w:rsidRPr="009B1F9E" w14:paraId="110F884E" w14:textId="77777777" w:rsidTr="00303253">
        <w:trPr>
          <w:trHeight w:val="150"/>
        </w:trPr>
        <w:tc>
          <w:tcPr>
            <w:tcW w:w="9782" w:type="dxa"/>
          </w:tcPr>
          <w:p w14:paraId="110F884D" w14:textId="77777777" w:rsidR="00303253" w:rsidRPr="009B1F9E" w:rsidRDefault="00303253" w:rsidP="00303253">
            <w:pPr>
              <w:spacing w:after="160"/>
              <w:rPr>
                <w:rFonts w:asciiTheme="minorHAnsi" w:hAnsiTheme="minorHAnsi" w:cs="Arimo"/>
                <w:b/>
                <w:color w:val="000000" w:themeColor="text1"/>
              </w:rPr>
            </w:pPr>
            <w:r w:rsidRPr="009B1F9E">
              <w:rPr>
                <w:rFonts w:asciiTheme="minorHAnsi" w:hAnsiTheme="minorHAnsi" w:cs="Arimo"/>
                <w:b/>
                <w:color w:val="000000" w:themeColor="text1"/>
              </w:rPr>
              <w:t xml:space="preserve">III – </w:t>
            </w:r>
            <w:r w:rsidRPr="009B1F9E">
              <w:rPr>
                <w:rFonts w:asciiTheme="minorHAnsi" w:hAnsiTheme="minorHAnsi"/>
                <w:b/>
                <w:color w:val="000000" w:themeColor="text1"/>
                <w:sz w:val="28"/>
              </w:rPr>
              <w:t>Phát triển chính sách đào tạo</w:t>
            </w:r>
          </w:p>
        </w:tc>
      </w:tr>
      <w:tr w:rsidR="00303253" w:rsidRPr="009B1F9E" w14:paraId="110F8850" w14:textId="77777777" w:rsidTr="00303253">
        <w:trPr>
          <w:trHeight w:val="150"/>
        </w:trPr>
        <w:tc>
          <w:tcPr>
            <w:tcW w:w="9782" w:type="dxa"/>
          </w:tcPr>
          <w:p w14:paraId="110F884F" w14:textId="3FB19721" w:rsidR="00303253" w:rsidRPr="009B1F9E" w:rsidRDefault="00303253" w:rsidP="00303253">
            <w:pPr>
              <w:spacing w:after="160"/>
              <w:rPr>
                <w:rFonts w:asciiTheme="minorHAnsi" w:hAnsiTheme="minorHAnsi" w:cs="Arimo"/>
                <w:b/>
                <w:sz w:val="24"/>
                <w:szCs w:val="24"/>
              </w:rPr>
            </w:pPr>
            <w:r w:rsidRPr="009B1F9E">
              <w:rPr>
                <w:rFonts w:asciiTheme="minorHAnsi" w:hAnsiTheme="minorHAnsi" w:cs="Arimo"/>
                <w:b/>
                <w:color w:val="000000" w:themeColor="text1"/>
                <w:sz w:val="24"/>
                <w:szCs w:val="24"/>
              </w:rPr>
              <w:t xml:space="preserve">     III-1 </w:t>
            </w:r>
            <w:r w:rsidRPr="009B1F9E">
              <w:rPr>
                <w:rFonts w:asciiTheme="minorHAnsi" w:hAnsiTheme="minorHAnsi"/>
                <w:b/>
                <w:color w:val="000000" w:themeColor="text1"/>
                <w:sz w:val="24"/>
                <w:szCs w:val="24"/>
              </w:rPr>
              <w:t>Những ngày thông tin/nâng cao nhận thức (từ 30 đến 50 người tham gia)</w:t>
            </w:r>
          </w:p>
        </w:tc>
      </w:tr>
      <w:tr w:rsidR="00303253" w:rsidRPr="009B1F9E" w14:paraId="110F8852" w14:textId="77777777" w:rsidTr="00606836">
        <w:trPr>
          <w:trHeight w:val="394"/>
        </w:trPr>
        <w:tc>
          <w:tcPr>
            <w:tcW w:w="9782" w:type="dxa"/>
          </w:tcPr>
          <w:p w14:paraId="110F8851" w14:textId="77777777" w:rsidR="00303253" w:rsidRPr="009B1F9E" w:rsidRDefault="00303253" w:rsidP="00303253">
            <w:pPr>
              <w:rPr>
                <w:rFonts w:asciiTheme="minorHAnsi" w:hAnsiTheme="minorHAnsi"/>
                <w:b/>
                <w:color w:val="1F4E79" w:themeColor="accent1" w:themeShade="80"/>
                <w:sz w:val="24"/>
                <w:szCs w:val="24"/>
              </w:rPr>
            </w:pPr>
            <w:r w:rsidRPr="009B1F9E">
              <w:rPr>
                <w:rFonts w:asciiTheme="minorHAnsi" w:hAnsiTheme="minorHAnsi" w:cs="Arimo"/>
                <w:b/>
                <w:color w:val="000000" w:themeColor="text1"/>
                <w:sz w:val="24"/>
                <w:szCs w:val="24"/>
              </w:rPr>
              <w:t xml:space="preserve">     III-2 </w:t>
            </w:r>
            <w:r w:rsidRPr="009B1F9E">
              <w:rPr>
                <w:rFonts w:asciiTheme="minorHAnsi" w:hAnsiTheme="minorHAnsi"/>
                <w:b/>
                <w:color w:val="000000" w:themeColor="text1"/>
                <w:sz w:val="24"/>
                <w:szCs w:val="24"/>
              </w:rPr>
              <w:t>Các khóa học nâng cao nhận thức ngắn hạn (25 người tham gia)</w:t>
            </w:r>
          </w:p>
        </w:tc>
      </w:tr>
      <w:tr w:rsidR="00303253" w:rsidRPr="009B1F9E" w14:paraId="110F8858" w14:textId="77777777" w:rsidTr="00303253">
        <w:trPr>
          <w:trHeight w:val="720"/>
        </w:trPr>
        <w:tc>
          <w:tcPr>
            <w:tcW w:w="9782" w:type="dxa"/>
          </w:tcPr>
          <w:p w14:paraId="110F8853" w14:textId="0ECA2F9C" w:rsidR="00303253" w:rsidRPr="009B1F9E" w:rsidRDefault="00303253" w:rsidP="00303253">
            <w:pPr>
              <w:spacing w:after="160"/>
              <w:rPr>
                <w:rFonts w:asciiTheme="minorHAnsi" w:hAnsiTheme="minorHAnsi" w:cs="Arimo"/>
                <w:b/>
                <w:color w:val="000000" w:themeColor="text1"/>
                <w:sz w:val="24"/>
                <w:szCs w:val="24"/>
              </w:rPr>
            </w:pPr>
            <w:r w:rsidRPr="009B1F9E">
              <w:rPr>
                <w:rFonts w:asciiTheme="minorHAnsi" w:hAnsiTheme="minorHAnsi" w:cs="Arimo"/>
                <w:b/>
                <w:color w:val="000000" w:themeColor="text1"/>
                <w:sz w:val="24"/>
                <w:szCs w:val="24"/>
              </w:rPr>
              <w:t xml:space="preserve">     III-3 </w:t>
            </w:r>
            <w:r w:rsidR="00FD7C1F" w:rsidRPr="009B1F9E">
              <w:rPr>
                <w:rFonts w:asciiTheme="minorHAnsi" w:hAnsiTheme="minorHAnsi"/>
                <w:b/>
                <w:color w:val="000000" w:themeColor="text1"/>
                <w:sz w:val="24"/>
                <w:szCs w:val="24"/>
              </w:rPr>
              <w:t>Chuyên đề</w:t>
            </w:r>
            <w:r w:rsidRPr="009B1F9E">
              <w:rPr>
                <w:rFonts w:asciiTheme="minorHAnsi" w:hAnsiTheme="minorHAnsi"/>
                <w:b/>
                <w:color w:val="000000" w:themeColor="text1"/>
                <w:sz w:val="24"/>
                <w:szCs w:val="24"/>
              </w:rPr>
              <w:t xml:space="preserve"> cơ bản : "thực hành tư pháp phục hồi với </w:t>
            </w:r>
            <w:r w:rsidR="005E4361" w:rsidRPr="009B1F9E">
              <w:rPr>
                <w:rFonts w:asciiTheme="minorHAnsi" w:hAnsiTheme="minorHAnsi"/>
                <w:b/>
                <w:color w:val="000000" w:themeColor="text1"/>
                <w:sz w:val="24"/>
                <w:szCs w:val="24"/>
              </w:rPr>
              <w:t>người chưa thành niên</w:t>
            </w:r>
            <w:r w:rsidRPr="009B1F9E">
              <w:rPr>
                <w:rFonts w:asciiTheme="minorHAnsi" w:hAnsiTheme="minorHAnsi"/>
                <w:b/>
                <w:color w:val="000000" w:themeColor="text1"/>
                <w:sz w:val="24"/>
                <w:szCs w:val="24"/>
              </w:rPr>
              <w:t xml:space="preserve"> </w:t>
            </w:r>
            <w:r w:rsidR="005E4361" w:rsidRPr="009B1F9E">
              <w:rPr>
                <w:rFonts w:asciiTheme="minorHAnsi" w:hAnsiTheme="minorHAnsi"/>
                <w:b/>
                <w:color w:val="000000" w:themeColor="text1"/>
                <w:sz w:val="24"/>
                <w:szCs w:val="24"/>
              </w:rPr>
              <w:t xml:space="preserve">vi phạm pháp luật </w:t>
            </w:r>
            <w:r w:rsidRPr="009B1F9E">
              <w:rPr>
                <w:rFonts w:asciiTheme="minorHAnsi" w:hAnsiTheme="minorHAnsi"/>
                <w:b/>
                <w:color w:val="000000" w:themeColor="text1"/>
                <w:sz w:val="24"/>
                <w:szCs w:val="24"/>
              </w:rPr>
              <w:t xml:space="preserve">hoặc </w:t>
            </w:r>
            <w:r w:rsidR="005E4361" w:rsidRPr="009B1F9E">
              <w:rPr>
                <w:rFonts w:asciiTheme="minorHAnsi" w:hAnsiTheme="minorHAnsi"/>
                <w:b/>
                <w:color w:val="000000" w:themeColor="text1"/>
                <w:sz w:val="24"/>
                <w:szCs w:val="24"/>
              </w:rPr>
              <w:t xml:space="preserve">là </w:t>
            </w:r>
            <w:r w:rsidRPr="009B1F9E">
              <w:rPr>
                <w:rFonts w:asciiTheme="minorHAnsi" w:hAnsiTheme="minorHAnsi"/>
                <w:b/>
                <w:color w:val="000000" w:themeColor="text1"/>
                <w:sz w:val="24"/>
                <w:szCs w:val="24"/>
              </w:rPr>
              <w:t>nạn nhân"</w:t>
            </w:r>
          </w:p>
          <w:p w14:paraId="110F8854" w14:textId="7D91329C" w:rsidR="00303253" w:rsidRPr="009B1F9E" w:rsidRDefault="00303253" w:rsidP="00303253">
            <w:pPr>
              <w:spacing w:after="160"/>
              <w:rPr>
                <w:rFonts w:asciiTheme="minorHAnsi" w:hAnsiTheme="minorHAnsi" w:cs="Arimo"/>
                <w:b/>
                <w:sz w:val="24"/>
                <w:szCs w:val="24"/>
              </w:rPr>
            </w:pPr>
            <w:r w:rsidRPr="009B1F9E">
              <w:rPr>
                <w:rFonts w:asciiTheme="minorHAnsi" w:hAnsiTheme="minorHAnsi" w:cs="Arimo"/>
                <w:b/>
                <w:color w:val="000000" w:themeColor="text1"/>
                <w:sz w:val="24"/>
                <w:szCs w:val="24"/>
              </w:rPr>
              <w:t xml:space="preserve">     III-4 </w:t>
            </w:r>
            <w:r w:rsidRPr="009B1F9E">
              <w:rPr>
                <w:rFonts w:asciiTheme="minorHAnsi" w:hAnsiTheme="minorHAnsi"/>
                <w:b/>
                <w:color w:val="000000" w:themeColor="text1"/>
                <w:sz w:val="24"/>
                <w:szCs w:val="24"/>
              </w:rPr>
              <w:t xml:space="preserve">Các </w:t>
            </w:r>
            <w:r w:rsidR="00FD7C1F" w:rsidRPr="009B1F9E">
              <w:rPr>
                <w:rFonts w:asciiTheme="minorHAnsi" w:hAnsiTheme="minorHAnsi"/>
                <w:b/>
                <w:color w:val="000000" w:themeColor="text1"/>
                <w:sz w:val="24"/>
                <w:szCs w:val="24"/>
              </w:rPr>
              <w:t>chuyên đề</w:t>
            </w:r>
            <w:r w:rsidRPr="009B1F9E">
              <w:rPr>
                <w:rFonts w:asciiTheme="minorHAnsi" w:hAnsiTheme="minorHAnsi"/>
                <w:b/>
                <w:color w:val="000000" w:themeColor="text1"/>
                <w:sz w:val="24"/>
                <w:szCs w:val="24"/>
              </w:rPr>
              <w:t xml:space="preserve"> bổ sung cho quá trình đào tạo</w:t>
            </w:r>
          </w:p>
          <w:p w14:paraId="110F8855" w14:textId="464F7AB1" w:rsidR="00303253" w:rsidRPr="009B1F9E" w:rsidRDefault="00303253" w:rsidP="00303253">
            <w:pPr>
              <w:spacing w:after="160" w:line="276" w:lineRule="auto"/>
              <w:rPr>
                <w:rFonts w:asciiTheme="minorHAnsi" w:hAnsiTheme="minorHAnsi" w:cs="Arimo"/>
                <w:b/>
                <w:color w:val="000000" w:themeColor="text1"/>
                <w:sz w:val="24"/>
                <w:szCs w:val="24"/>
              </w:rPr>
            </w:pPr>
            <w:r w:rsidRPr="009B1F9E">
              <w:rPr>
                <w:rFonts w:asciiTheme="minorHAnsi" w:hAnsiTheme="minorHAnsi" w:cs="Arimo"/>
                <w:b/>
                <w:color w:val="000000" w:themeColor="text1"/>
                <w:sz w:val="24"/>
                <w:szCs w:val="24"/>
              </w:rPr>
              <w:t xml:space="preserve">     III-5 </w:t>
            </w:r>
            <w:r w:rsidRPr="009B1F9E">
              <w:rPr>
                <w:rFonts w:asciiTheme="minorHAnsi" w:hAnsiTheme="minorHAnsi"/>
                <w:b/>
                <w:color w:val="000000" w:themeColor="text1"/>
                <w:sz w:val="24"/>
                <w:szCs w:val="24"/>
              </w:rPr>
              <w:t xml:space="preserve">Các chuyên đề và kỹ thuật cho tư pháp phục hồi vì lợi ích của </w:t>
            </w:r>
            <w:r w:rsidR="00190F31" w:rsidRPr="009B1F9E">
              <w:rPr>
                <w:rFonts w:asciiTheme="minorHAnsi" w:hAnsiTheme="minorHAnsi"/>
                <w:b/>
                <w:color w:val="000000" w:themeColor="text1"/>
                <w:sz w:val="24"/>
                <w:szCs w:val="24"/>
              </w:rPr>
              <w:t>người chưa</w:t>
            </w:r>
            <w:r w:rsidRPr="009B1F9E">
              <w:rPr>
                <w:rFonts w:asciiTheme="minorHAnsi" w:hAnsiTheme="minorHAnsi"/>
                <w:b/>
                <w:color w:val="000000" w:themeColor="text1"/>
                <w:sz w:val="24"/>
                <w:szCs w:val="24"/>
              </w:rPr>
              <w:t xml:space="preserve"> thành niên</w:t>
            </w:r>
          </w:p>
          <w:p w14:paraId="110F8856" w14:textId="77777777" w:rsidR="00303253" w:rsidRPr="009B1F9E" w:rsidRDefault="00303253" w:rsidP="00303253">
            <w:pPr>
              <w:spacing w:after="160" w:line="276" w:lineRule="auto"/>
              <w:rPr>
                <w:rFonts w:asciiTheme="minorHAnsi" w:hAnsiTheme="minorHAnsi"/>
                <w:b/>
                <w:color w:val="000000" w:themeColor="text1"/>
                <w:sz w:val="24"/>
                <w:szCs w:val="24"/>
              </w:rPr>
            </w:pPr>
            <w:r w:rsidRPr="009B1F9E">
              <w:rPr>
                <w:rFonts w:asciiTheme="minorHAnsi" w:hAnsiTheme="minorHAnsi" w:cs="Arimo"/>
                <w:b/>
                <w:color w:val="000000" w:themeColor="text1"/>
                <w:sz w:val="24"/>
                <w:szCs w:val="24"/>
              </w:rPr>
              <w:t xml:space="preserve">     III-6 </w:t>
            </w:r>
            <w:r w:rsidRPr="009B1F9E">
              <w:rPr>
                <w:rFonts w:asciiTheme="minorHAnsi" w:hAnsiTheme="minorHAnsi"/>
                <w:b/>
                <w:color w:val="000000" w:themeColor="text1"/>
                <w:sz w:val="24"/>
                <w:szCs w:val="24"/>
              </w:rPr>
              <w:t>Một cách tiếp cận toàn cầu để nâng cao kỹ năng của các chuyên gia:</w:t>
            </w:r>
          </w:p>
          <w:p w14:paraId="110F8857" w14:textId="77777777" w:rsidR="00606836" w:rsidRPr="009B1F9E" w:rsidRDefault="00606836" w:rsidP="00303253">
            <w:pPr>
              <w:spacing w:after="160" w:line="276" w:lineRule="auto"/>
              <w:rPr>
                <w:rFonts w:asciiTheme="minorHAnsi" w:hAnsiTheme="minorHAnsi" w:cs="Arimo"/>
                <w:b/>
                <w:color w:val="000000" w:themeColor="text1"/>
                <w:sz w:val="24"/>
                <w:szCs w:val="24"/>
              </w:rPr>
            </w:pPr>
          </w:p>
        </w:tc>
      </w:tr>
      <w:tr w:rsidR="00303253" w:rsidRPr="009B1F9E" w14:paraId="110F885D" w14:textId="77777777" w:rsidTr="00303253">
        <w:trPr>
          <w:trHeight w:val="858"/>
        </w:trPr>
        <w:tc>
          <w:tcPr>
            <w:tcW w:w="9782" w:type="dxa"/>
          </w:tcPr>
          <w:p w14:paraId="110F8859" w14:textId="77777777" w:rsidR="00303253" w:rsidRPr="009B1F9E" w:rsidRDefault="00303253" w:rsidP="00303253">
            <w:pPr>
              <w:spacing w:after="160"/>
              <w:rPr>
                <w:rFonts w:asciiTheme="minorHAnsi" w:hAnsiTheme="minorHAnsi" w:cs="Arimo"/>
                <w:b/>
                <w:color w:val="000000" w:themeColor="text1"/>
              </w:rPr>
            </w:pPr>
            <w:r w:rsidRPr="009B1F9E">
              <w:rPr>
                <w:rFonts w:asciiTheme="minorHAnsi" w:hAnsiTheme="minorHAnsi" w:cs="Arimo"/>
                <w:b/>
                <w:color w:val="000000" w:themeColor="text1"/>
              </w:rPr>
              <w:t xml:space="preserve">IV- </w:t>
            </w:r>
            <w:r w:rsidRPr="009B1F9E">
              <w:rPr>
                <w:rFonts w:asciiTheme="minorHAnsi" w:hAnsiTheme="minorHAnsi"/>
                <w:b/>
                <w:sz w:val="28"/>
                <w:szCs w:val="36"/>
                <w:lang w:eastAsia="en-GB"/>
              </w:rPr>
              <w:t>Thử nghiệm triển khai tư pháp phục hồi</w:t>
            </w:r>
          </w:p>
          <w:p w14:paraId="110F885A" w14:textId="77777777" w:rsidR="00303253" w:rsidRPr="009B1F9E" w:rsidRDefault="00303253" w:rsidP="00303253">
            <w:pPr>
              <w:spacing w:after="160"/>
              <w:rPr>
                <w:rFonts w:asciiTheme="minorHAnsi" w:hAnsiTheme="minorHAnsi" w:cs="Arimo"/>
                <w:b/>
                <w:color w:val="000000" w:themeColor="text1"/>
                <w:sz w:val="24"/>
                <w:szCs w:val="24"/>
              </w:rPr>
            </w:pPr>
            <w:r w:rsidRPr="009B1F9E">
              <w:rPr>
                <w:rFonts w:asciiTheme="minorHAnsi" w:hAnsiTheme="minorHAnsi" w:cs="Arimo"/>
                <w:b/>
                <w:color w:val="000000" w:themeColor="text1"/>
                <w:sz w:val="24"/>
                <w:szCs w:val="24"/>
              </w:rPr>
              <w:t xml:space="preserve">     IV-1 </w:t>
            </w:r>
            <w:r w:rsidRPr="009B1F9E">
              <w:rPr>
                <w:rFonts w:asciiTheme="minorHAnsi" w:hAnsiTheme="minorHAnsi"/>
                <w:b/>
                <w:color w:val="000000" w:themeColor="text1"/>
                <w:sz w:val="24"/>
                <w:szCs w:val="24"/>
              </w:rPr>
              <w:t>Nghiên cứu – một công cụ suy ngẫm về các cách thực hành hòa giải</w:t>
            </w:r>
          </w:p>
          <w:p w14:paraId="110F885B" w14:textId="77777777" w:rsidR="00303253" w:rsidRPr="009B1F9E" w:rsidRDefault="00303253" w:rsidP="00303253">
            <w:pPr>
              <w:spacing w:after="160"/>
              <w:rPr>
                <w:rFonts w:asciiTheme="minorHAnsi" w:hAnsiTheme="minorHAnsi"/>
                <w:b/>
                <w:sz w:val="24"/>
                <w:szCs w:val="24"/>
              </w:rPr>
            </w:pPr>
            <w:r w:rsidRPr="009B1F9E">
              <w:rPr>
                <w:rFonts w:asciiTheme="minorHAnsi" w:hAnsiTheme="minorHAnsi" w:cs="Arimo"/>
                <w:b/>
                <w:color w:val="000000" w:themeColor="text1"/>
                <w:sz w:val="24"/>
                <w:szCs w:val="24"/>
              </w:rPr>
              <w:t xml:space="preserve">     IV-2 </w:t>
            </w:r>
            <w:r w:rsidRPr="009B1F9E">
              <w:rPr>
                <w:rFonts w:asciiTheme="minorHAnsi" w:hAnsiTheme="minorHAnsi" w:cs="Arimo"/>
                <w:b/>
                <w:sz w:val="24"/>
                <w:szCs w:val="24"/>
              </w:rPr>
              <w:t xml:space="preserve">2 </w:t>
            </w:r>
            <w:r w:rsidRPr="009B1F9E">
              <w:rPr>
                <w:rFonts w:asciiTheme="minorHAnsi" w:hAnsiTheme="minorHAnsi"/>
                <w:b/>
                <w:sz w:val="24"/>
                <w:szCs w:val="24"/>
              </w:rPr>
              <w:t>Giám sát và đánh giá thực hành của các nhà nghiên cứu / chuyên gia</w:t>
            </w:r>
          </w:p>
          <w:p w14:paraId="110F885C" w14:textId="77777777" w:rsidR="00303253" w:rsidRPr="009B1F9E" w:rsidRDefault="00303253" w:rsidP="00303253">
            <w:pPr>
              <w:spacing w:after="160"/>
              <w:rPr>
                <w:rFonts w:asciiTheme="minorHAnsi" w:hAnsiTheme="minorHAnsi"/>
                <w:b/>
                <w:sz w:val="28"/>
                <w:szCs w:val="28"/>
              </w:rPr>
            </w:pPr>
            <w:r w:rsidRPr="009B1F9E">
              <w:rPr>
                <w:rFonts w:asciiTheme="minorHAnsi" w:hAnsiTheme="minorHAnsi"/>
                <w:b/>
                <w:sz w:val="24"/>
                <w:szCs w:val="24"/>
              </w:rPr>
              <w:t xml:space="preserve">    </w:t>
            </w:r>
            <w:r w:rsidRPr="009B1F9E">
              <w:rPr>
                <w:rFonts w:asciiTheme="minorHAnsi" w:hAnsiTheme="minorHAnsi" w:cs="Arimo"/>
                <w:b/>
                <w:color w:val="000000" w:themeColor="text1"/>
                <w:sz w:val="24"/>
                <w:szCs w:val="24"/>
              </w:rPr>
              <w:t xml:space="preserve">IV-3 </w:t>
            </w:r>
            <w:r w:rsidRPr="009B1F9E">
              <w:rPr>
                <w:rFonts w:asciiTheme="minorHAnsi" w:hAnsiTheme="minorHAnsi" w:cs="Arimo"/>
                <w:b/>
                <w:sz w:val="24"/>
                <w:szCs w:val="24"/>
              </w:rPr>
              <w:t>Đ</w:t>
            </w:r>
            <w:r w:rsidRPr="009B1F9E">
              <w:rPr>
                <w:rFonts w:asciiTheme="minorHAnsi" w:hAnsiTheme="minorHAnsi"/>
                <w:b/>
                <w:color w:val="000000" w:themeColor="text1"/>
                <w:sz w:val="24"/>
                <w:szCs w:val="24"/>
              </w:rPr>
              <w:t>ánh giá</w:t>
            </w:r>
          </w:p>
        </w:tc>
      </w:tr>
    </w:tbl>
    <w:p w14:paraId="110F885E" w14:textId="77777777" w:rsidR="0063683E" w:rsidRPr="009B1F9E" w:rsidRDefault="0063683E" w:rsidP="003B2207">
      <w:pPr>
        <w:pStyle w:val="Heading1"/>
        <w:rPr>
          <w:rFonts w:asciiTheme="minorHAnsi" w:hAnsiTheme="minorHAnsi" w:cs="Arimo"/>
          <w:b/>
          <w:color w:val="000000" w:themeColor="text1"/>
          <w:sz w:val="28"/>
          <w:szCs w:val="28"/>
        </w:rPr>
      </w:pPr>
      <w:r w:rsidRPr="009B1F9E">
        <w:rPr>
          <w:rFonts w:asciiTheme="minorHAnsi" w:hAnsiTheme="minorHAnsi" w:cs="Arimo"/>
          <w:b/>
          <w:color w:val="000000" w:themeColor="text1"/>
          <w:sz w:val="28"/>
          <w:szCs w:val="28"/>
        </w:rPr>
        <w:t>K</w:t>
      </w:r>
      <w:r w:rsidR="003B2207" w:rsidRPr="009B1F9E">
        <w:rPr>
          <w:rFonts w:asciiTheme="minorHAnsi" w:hAnsiTheme="minorHAnsi" w:cs="Arimo"/>
          <w:b/>
          <w:color w:val="000000" w:themeColor="text1"/>
          <w:sz w:val="28"/>
          <w:szCs w:val="28"/>
        </w:rPr>
        <w:t>ết luận của phần ii</w:t>
      </w:r>
    </w:p>
    <w:p w14:paraId="110F885F" w14:textId="77777777" w:rsidR="00334B31" w:rsidRPr="009B1F9E" w:rsidRDefault="00334B31" w:rsidP="00334B31">
      <w:pPr>
        <w:sectPr w:rsidR="00334B31" w:rsidRPr="009B1F9E" w:rsidSect="00CD0BB3">
          <w:headerReference w:type="even" r:id="rId13"/>
          <w:headerReference w:type="default" r:id="rId14"/>
          <w:footerReference w:type="even" r:id="rId15"/>
          <w:footerReference w:type="default" r:id="rId16"/>
          <w:pgSz w:w="11906" w:h="16838"/>
          <w:pgMar w:top="1417" w:right="1417" w:bottom="1417" w:left="1417" w:header="708" w:footer="708" w:gutter="0"/>
          <w:cols w:space="708"/>
          <w:docGrid w:linePitch="360"/>
        </w:sectPr>
      </w:pPr>
    </w:p>
    <w:bookmarkEnd w:id="0"/>
    <w:p w14:paraId="110F8863" w14:textId="77777777" w:rsidR="00173C34" w:rsidRPr="009B1F9E" w:rsidRDefault="00173C34" w:rsidP="00FD7C1F">
      <w:pPr>
        <w:widowControl/>
        <w:suppressAutoHyphens w:val="0"/>
        <w:overflowPunct/>
        <w:autoSpaceDE/>
        <w:autoSpaceDN/>
        <w:textAlignment w:val="auto"/>
      </w:pPr>
    </w:p>
    <w:p w14:paraId="110F8864" w14:textId="77777777" w:rsidR="00173C34" w:rsidRPr="009B1F9E" w:rsidRDefault="00173C34" w:rsidP="00173C34"/>
    <w:p w14:paraId="110F8865" w14:textId="77777777" w:rsidR="00173C34" w:rsidRPr="009B1F9E" w:rsidRDefault="00173C34" w:rsidP="00173C34"/>
    <w:p w14:paraId="110F8869" w14:textId="77777777" w:rsidR="00173C34" w:rsidRPr="009B1F9E" w:rsidRDefault="00173C34" w:rsidP="00173C34"/>
    <w:p w14:paraId="110F886A" w14:textId="77777777" w:rsidR="00173C34" w:rsidRPr="009B1F9E" w:rsidRDefault="00173C34" w:rsidP="00173C34"/>
    <w:p w14:paraId="110F886B" w14:textId="77777777" w:rsidR="00173C34" w:rsidRPr="009B1F9E" w:rsidRDefault="00173C34" w:rsidP="00173C34">
      <w:pPr>
        <w:pStyle w:val="Heading1"/>
        <w:rPr>
          <w:rFonts w:ascii="Arimo" w:hAnsi="Arimo" w:cs="Arimo"/>
          <w:b/>
          <w:color w:val="000000" w:themeColor="text1"/>
          <w:sz w:val="52"/>
        </w:rPr>
      </w:pPr>
    </w:p>
    <w:p w14:paraId="110F886C" w14:textId="77777777" w:rsidR="00173C34" w:rsidRPr="009B1F9E" w:rsidRDefault="00173C34" w:rsidP="00173C34">
      <w:pPr>
        <w:pStyle w:val="Heading1"/>
        <w:rPr>
          <w:rFonts w:ascii="Arimo" w:hAnsi="Arimo" w:cs="Arimo"/>
          <w:b/>
          <w:color w:val="000000" w:themeColor="text1"/>
          <w:sz w:val="52"/>
        </w:rPr>
      </w:pPr>
    </w:p>
    <w:p w14:paraId="110F886D" w14:textId="77777777" w:rsidR="00173C34" w:rsidRPr="009B1F9E" w:rsidRDefault="001E50DB" w:rsidP="00173C34">
      <w:pPr>
        <w:pStyle w:val="Heading1"/>
        <w:rPr>
          <w:rFonts w:ascii="Arimo" w:hAnsi="Arimo" w:cs="Arimo"/>
          <w:b/>
          <w:color w:val="000000" w:themeColor="text1"/>
          <w:sz w:val="52"/>
        </w:rPr>
      </w:pPr>
      <w:r w:rsidRPr="009B1F9E">
        <w:rPr>
          <w:noProof/>
          <w:lang w:val="en-US" w:eastAsia="en-US"/>
        </w:rPr>
        <mc:AlternateContent>
          <mc:Choice Requires="wps">
            <w:drawing>
              <wp:anchor distT="0" distB="0" distL="114300" distR="114300" simplePos="0" relativeHeight="251815936" behindDoc="0" locked="0" layoutInCell="1" allowOverlap="1" wp14:anchorId="110F8B5C" wp14:editId="110F8B5D">
                <wp:simplePos x="0" y="0"/>
                <wp:positionH relativeFrom="column">
                  <wp:posOffset>-299294</wp:posOffset>
                </wp:positionH>
                <wp:positionV relativeFrom="paragraph">
                  <wp:posOffset>236438</wp:posOffset>
                </wp:positionV>
                <wp:extent cx="5925185" cy="1778351"/>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778351"/>
                        </a:xfrm>
                        <a:prstGeom prst="rect">
                          <a:avLst/>
                        </a:prstGeom>
                        <a:solidFill>
                          <a:srgbClr val="FFFFFF"/>
                        </a:solidFill>
                        <a:ln w="9525">
                          <a:noFill/>
                          <a:miter lim="800000"/>
                          <a:headEnd/>
                          <a:tailEnd/>
                        </a:ln>
                      </wps:spPr>
                      <wps:txbx>
                        <w:txbxContent>
                          <w:p w14:paraId="110F8BD4" w14:textId="3D276A8E" w:rsidR="00986C75" w:rsidRPr="0006063C" w:rsidRDefault="00986C75" w:rsidP="0006063C">
                            <w:pPr>
                              <w:rPr>
                                <w:rFonts w:cs="Arial"/>
                                <w:b/>
                                <w:bCs/>
                                <w:color w:val="000000" w:themeColor="text1"/>
                                <w:sz w:val="72"/>
                                <w:szCs w:val="52"/>
                                <w:lang w:eastAsia="en-GB"/>
                              </w:rPr>
                            </w:pPr>
                            <w:r w:rsidRPr="0006063C">
                              <w:rPr>
                                <w:rFonts w:cs="Arial"/>
                                <w:b/>
                                <w:bCs/>
                                <w:color w:val="000000" w:themeColor="text1"/>
                                <w:sz w:val="72"/>
                                <w:szCs w:val="52"/>
                                <w:lang w:eastAsia="en-GB"/>
                              </w:rPr>
                              <w:t xml:space="preserve">Phần hai: </w:t>
                            </w:r>
                            <w:r w:rsidRPr="0006063C">
                              <w:rPr>
                                <w:rFonts w:cs="Arial"/>
                                <w:b/>
                                <w:bCs/>
                                <w:color w:val="000000" w:themeColor="text1"/>
                                <w:sz w:val="72"/>
                                <w:szCs w:val="52"/>
                                <w:lang w:val="vi-VN" w:eastAsia="en-GB"/>
                              </w:rPr>
                              <w:t>Triển</w:t>
                            </w:r>
                            <w:r w:rsidRPr="0006063C">
                              <w:rPr>
                                <w:rFonts w:cs="Arial"/>
                                <w:b/>
                                <w:bCs/>
                                <w:color w:val="000000" w:themeColor="text1"/>
                                <w:sz w:val="72"/>
                                <w:szCs w:val="52"/>
                                <w:lang w:eastAsia="en-GB"/>
                              </w:rPr>
                              <w:t xml:space="preserve"> khai tư pháp phục hồi dựa trên văn hóa hòa giải Việt Nam</w:t>
                            </w:r>
                          </w:p>
                          <w:p w14:paraId="110F8BD5" w14:textId="77777777" w:rsidR="00986C75" w:rsidRPr="001E50DB" w:rsidRDefault="00986C75">
                            <w:pPr>
                              <w:rPr>
                                <w:b/>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0F8B5C" id="_x0000_s1028" type="#_x0000_t202" style="position:absolute;margin-left:-23.55pt;margin-top:18.6pt;width:466.55pt;height:140.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" stroked="f">
                <v:textbox>
                  <w:txbxContent>
                    <w:p w14:paraId="110F8BD4" w14:textId="3D276A8E" w:rsidR="0054293F" w:rsidRPr="0006063C" w:rsidRDefault="0054293F" w:rsidP="0006063C">
                      <w:pPr>
                        <w:rPr>
                          <w:rFonts w:cs="Arial"/>
                          <w:b/>
                          <w:bCs/>
                          <w:color w:val="000000" w:themeColor="text1"/>
                          <w:sz w:val="72"/>
                          <w:szCs w:val="52"/>
                          <w:lang w:eastAsia="en-GB"/>
                        </w:rPr>
                      </w:pPr>
                      <w:r w:rsidRPr="0006063C">
                        <w:rPr>
                          <w:rFonts w:cs="Arial"/>
                          <w:b/>
                          <w:bCs/>
                          <w:color w:val="000000" w:themeColor="text1"/>
                          <w:sz w:val="72"/>
                          <w:szCs w:val="52"/>
                          <w:lang w:eastAsia="en-GB"/>
                        </w:rPr>
                        <w:t xml:space="preserve">Phần </w:t>
                      </w:r>
                      <w:proofErr w:type="gramStart"/>
                      <w:r w:rsidRPr="0006063C">
                        <w:rPr>
                          <w:rFonts w:cs="Arial"/>
                          <w:b/>
                          <w:bCs/>
                          <w:color w:val="000000" w:themeColor="text1"/>
                          <w:sz w:val="72"/>
                          <w:szCs w:val="52"/>
                          <w:lang w:eastAsia="en-GB"/>
                        </w:rPr>
                        <w:t>hai:</w:t>
                      </w:r>
                      <w:proofErr w:type="gramEnd"/>
                      <w:r w:rsidRPr="0006063C">
                        <w:rPr>
                          <w:rFonts w:cs="Arial"/>
                          <w:b/>
                          <w:bCs/>
                          <w:color w:val="000000" w:themeColor="text1"/>
                          <w:sz w:val="72"/>
                          <w:szCs w:val="52"/>
                          <w:lang w:eastAsia="en-GB"/>
                        </w:rPr>
                        <w:t xml:space="preserve"> </w:t>
                      </w:r>
                      <w:r w:rsidRPr="0006063C">
                        <w:rPr>
                          <w:rFonts w:cs="Arial"/>
                          <w:b/>
                          <w:bCs/>
                          <w:color w:val="000000" w:themeColor="text1"/>
                          <w:sz w:val="72"/>
                          <w:szCs w:val="52"/>
                          <w:lang w:val="vi-VN" w:eastAsia="en-GB"/>
                        </w:rPr>
                        <w:t>Triển</w:t>
                      </w:r>
                      <w:r w:rsidRPr="0006063C">
                        <w:rPr>
                          <w:rFonts w:cs="Arial"/>
                          <w:b/>
                          <w:bCs/>
                          <w:color w:val="000000" w:themeColor="text1"/>
                          <w:sz w:val="72"/>
                          <w:szCs w:val="52"/>
                          <w:lang w:eastAsia="en-GB"/>
                        </w:rPr>
                        <w:t xml:space="preserve"> khai tư pháp phục hồi dựa trên văn hóa hòa giải Việt Nam</w:t>
                      </w:r>
                    </w:p>
                    <w:p w14:paraId="110F8BD5" w14:textId="77777777" w:rsidR="0054293F" w:rsidRPr="001E50DB" w:rsidRDefault="0054293F">
                      <w:pPr>
                        <w:rPr>
                          <w:b/>
                          <w:sz w:val="52"/>
                          <w:szCs w:val="52"/>
                        </w:rPr>
                      </w:pPr>
                    </w:p>
                  </w:txbxContent>
                </v:textbox>
              </v:shape>
            </w:pict>
          </mc:Fallback>
        </mc:AlternateContent>
      </w:r>
    </w:p>
    <w:p w14:paraId="110F886E" w14:textId="77777777" w:rsidR="00173C34" w:rsidRPr="009B1F9E" w:rsidRDefault="00173C34" w:rsidP="00173C34">
      <w:pPr>
        <w:pStyle w:val="Heading1"/>
        <w:rPr>
          <w:rFonts w:ascii="Arimo" w:hAnsi="Arimo" w:cs="Arimo"/>
          <w:b/>
          <w:color w:val="000000" w:themeColor="text1"/>
          <w:sz w:val="52"/>
        </w:rPr>
      </w:pPr>
    </w:p>
    <w:p w14:paraId="110F886F" w14:textId="77777777" w:rsidR="00173C34" w:rsidRPr="009B1F9E" w:rsidRDefault="00173C34" w:rsidP="00173C34">
      <w:pPr>
        <w:pStyle w:val="Heading1"/>
        <w:rPr>
          <w:rFonts w:ascii="Arimo" w:hAnsi="Arimo" w:cs="Arimo"/>
          <w:b/>
          <w:color w:val="000000" w:themeColor="text1"/>
          <w:sz w:val="52"/>
        </w:rPr>
      </w:pPr>
    </w:p>
    <w:p w14:paraId="110F8870" w14:textId="77777777" w:rsidR="00173C34" w:rsidRPr="009B1F9E" w:rsidRDefault="00173C34" w:rsidP="00173C34">
      <w:pPr>
        <w:widowControl/>
        <w:suppressAutoHyphens w:val="0"/>
        <w:overflowPunct/>
        <w:autoSpaceDE/>
        <w:autoSpaceDN/>
        <w:jc w:val="center"/>
        <w:textAlignment w:val="auto"/>
        <w:rPr>
          <w:rFonts w:ascii="Times New Roman" w:eastAsiaTheme="majorEastAsia" w:hAnsi="Times New Roman"/>
          <w:color w:val="2E74B5" w:themeColor="accent1" w:themeShade="BF"/>
          <w:sz w:val="44"/>
          <w:szCs w:val="32"/>
        </w:rPr>
      </w:pPr>
      <w:r w:rsidRPr="009B1F9E">
        <w:rPr>
          <w:rFonts w:ascii="Times New Roman" w:hAnsi="Times New Roman"/>
          <w:noProof/>
          <w:lang w:val="en-US" w:eastAsia="en-US"/>
        </w:rPr>
        <mc:AlternateContent>
          <mc:Choice Requires="wps">
            <w:drawing>
              <wp:anchor distT="0" distB="0" distL="114300" distR="114300" simplePos="0" relativeHeight="251813888" behindDoc="0" locked="0" layoutInCell="1" allowOverlap="1" wp14:anchorId="110F8B5E" wp14:editId="110F8B5F">
                <wp:simplePos x="0" y="0"/>
                <wp:positionH relativeFrom="column">
                  <wp:posOffset>-288925</wp:posOffset>
                </wp:positionH>
                <wp:positionV relativeFrom="paragraph">
                  <wp:posOffset>436539</wp:posOffset>
                </wp:positionV>
                <wp:extent cx="6420678" cy="45719"/>
                <wp:effectExtent l="0" t="0" r="0" b="0"/>
                <wp:wrapNone/>
                <wp:docPr id="2053" name="Rectangle 2053"/>
                <wp:cNvGraphicFramePr/>
                <a:graphic xmlns:a="http://schemas.openxmlformats.org/drawingml/2006/main">
                  <a:graphicData uri="http://schemas.microsoft.com/office/word/2010/wordprocessingShape">
                    <wps:wsp>
                      <wps:cNvSpPr/>
                      <wps:spPr>
                        <a:xfrm>
                          <a:off x="0" y="0"/>
                          <a:ext cx="6420678" cy="45719"/>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986476" id="Rectangle 2053" o:spid="_x0000_s1026" style="position:absolute;margin-left:-22.75pt;margin-top:34.35pt;width:505.55pt;height:3.6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" fillcolor="#9cc2e5 [1940]" stroked="f" strokeweight="1pt"/>
            </w:pict>
          </mc:Fallback>
        </mc:AlternateContent>
      </w:r>
      <w:r w:rsidRPr="009B1F9E">
        <w:rPr>
          <w:sz w:val="32"/>
        </w:rPr>
        <w:br w:type="page"/>
      </w:r>
    </w:p>
    <w:p w14:paraId="110F8871" w14:textId="5F918B22" w:rsidR="001E50DB" w:rsidRPr="009B1F9E" w:rsidRDefault="001E50DB" w:rsidP="001E50DB">
      <w:pPr>
        <w:spacing w:line="360" w:lineRule="auto"/>
        <w:jc w:val="both"/>
        <w:rPr>
          <w:rFonts w:cs="Arial"/>
          <w:b/>
          <w:bCs/>
          <w:color w:val="820000"/>
          <w:sz w:val="32"/>
          <w:lang w:val="en-US" w:eastAsia="en-GB"/>
        </w:rPr>
      </w:pPr>
      <w:r w:rsidRPr="009B1F9E">
        <w:rPr>
          <w:rFonts w:cs="Arial"/>
          <w:b/>
          <w:bCs/>
          <w:color w:val="820000"/>
          <w:sz w:val="32"/>
          <w:lang w:val="en-US" w:eastAsia="en-GB"/>
        </w:rPr>
        <w:lastRenderedPageBreak/>
        <w:t xml:space="preserve">Dẫn đề: </w:t>
      </w:r>
    </w:p>
    <w:p w14:paraId="110F8872" w14:textId="77777777" w:rsidR="007B6323" w:rsidRPr="009B1F9E" w:rsidRDefault="007B6323">
      <w:pPr>
        <w:spacing w:after="160"/>
        <w:rPr>
          <w:rFonts w:ascii="Arimo" w:hAnsi="Arimo" w:cs="Arimo"/>
          <w:sz w:val="20"/>
          <w:lang w:val="en-US"/>
        </w:rPr>
      </w:pPr>
    </w:p>
    <w:p w14:paraId="110F8873" w14:textId="746C40A5" w:rsidR="001E50DB" w:rsidRPr="009B1F9E" w:rsidRDefault="001E50DB" w:rsidP="001E50DB">
      <w:pPr>
        <w:spacing w:line="360" w:lineRule="auto"/>
        <w:jc w:val="both"/>
        <w:rPr>
          <w:rFonts w:ascii="Arimo" w:hAnsi="Arimo" w:cs="Arimo"/>
          <w:bCs/>
          <w:sz w:val="24"/>
          <w:szCs w:val="24"/>
          <w:lang w:eastAsia="en-GB"/>
        </w:rPr>
      </w:pPr>
      <w:r w:rsidRPr="009B1F9E">
        <w:rPr>
          <w:rFonts w:ascii="Arimo" w:hAnsi="Arimo" w:cs="Arimo"/>
          <w:bCs/>
          <w:sz w:val="24"/>
          <w:szCs w:val="24"/>
          <w:lang w:eastAsia="en-GB"/>
        </w:rPr>
        <w:t xml:space="preserve">Việc Trường Đào tạo Quốc gia về Bảo vệ Tư pháp cho </w:t>
      </w:r>
      <w:r w:rsidR="00C704B8" w:rsidRPr="009B1F9E">
        <w:rPr>
          <w:rFonts w:ascii="Arimo" w:hAnsi="Arimo" w:cs="Arimo"/>
          <w:bCs/>
          <w:sz w:val="24"/>
          <w:szCs w:val="24"/>
          <w:lang w:eastAsia="en-GB"/>
        </w:rPr>
        <w:t>n</w:t>
      </w:r>
      <w:r w:rsidRPr="009B1F9E">
        <w:rPr>
          <w:rFonts w:ascii="Arimo" w:hAnsi="Arimo" w:cs="Arimo"/>
          <w:bCs/>
          <w:sz w:val="24"/>
          <w:szCs w:val="24"/>
          <w:lang w:eastAsia="en-GB"/>
        </w:rPr>
        <w:t>gười chưa thành niên (</w:t>
      </w:r>
      <w:r w:rsidRPr="009B1F9E">
        <w:rPr>
          <w:rFonts w:ascii="Arimo" w:hAnsi="Arimo" w:cs="Arimo"/>
          <w:b/>
          <w:bCs/>
          <w:sz w:val="24"/>
          <w:szCs w:val="24"/>
          <w:lang w:eastAsia="en-GB"/>
        </w:rPr>
        <w:t>ENPJJ</w:t>
      </w:r>
      <w:r w:rsidRPr="009B1F9E">
        <w:rPr>
          <w:rFonts w:ascii="Arimo" w:hAnsi="Arimo" w:cs="Arimo"/>
          <w:bCs/>
          <w:sz w:val="24"/>
          <w:szCs w:val="24"/>
          <w:lang w:eastAsia="en-GB"/>
        </w:rPr>
        <w:t xml:space="preserve">) thực hiện khóa đào tạo về nguyên tắc cơ bản của tư pháp phục hồi đã tạo cơ hội trao đổi có tính xây dựng với các thành viên tham gia đến từ các trường đại học và bộ ngành của Việt Nam; bên cạnh những tài liệu do các chuyên gia tập hợp, những cuộc trao đổi này cho phép xác định những nhu cầu đặc biệt về tư pháp phục hồi của Việt Nam. Một số trao đổi này chưa đủ để đưa ra những </w:t>
      </w:r>
      <w:r w:rsidR="004A15BC" w:rsidRPr="009B1F9E">
        <w:rPr>
          <w:rFonts w:ascii="Arimo" w:hAnsi="Arimo" w:cs="Arimo"/>
          <w:bCs/>
          <w:sz w:val="24"/>
          <w:szCs w:val="24"/>
          <w:lang w:eastAsia="en-GB"/>
        </w:rPr>
        <w:t>giải pháp</w:t>
      </w:r>
      <w:r w:rsidRPr="009B1F9E">
        <w:rPr>
          <w:rFonts w:ascii="Arimo" w:hAnsi="Arimo" w:cs="Arimo"/>
          <w:bCs/>
          <w:sz w:val="24"/>
          <w:szCs w:val="24"/>
          <w:lang w:eastAsia="en-GB"/>
        </w:rPr>
        <w:t xml:space="preserve"> cụ thể, cũng chưa đủ để xây dựng phương thức cùng tham gia, đặc biệt </w:t>
      </w:r>
      <w:r w:rsidR="004A15BC" w:rsidRPr="009B1F9E">
        <w:rPr>
          <w:rFonts w:ascii="Arimo" w:hAnsi="Arimo" w:cs="Arimo"/>
          <w:bCs/>
          <w:sz w:val="24"/>
          <w:szCs w:val="24"/>
          <w:lang w:eastAsia="en-GB"/>
        </w:rPr>
        <w:t>là xây dựng</w:t>
      </w:r>
      <w:r w:rsidRPr="009B1F9E">
        <w:rPr>
          <w:rFonts w:ascii="Arimo" w:hAnsi="Arimo" w:cs="Arimo"/>
          <w:bCs/>
          <w:sz w:val="24"/>
          <w:szCs w:val="24"/>
          <w:lang w:eastAsia="en-GB"/>
        </w:rPr>
        <w:t xml:space="preserve"> thể chế để triển khai một cách tốt nhất tư pháp phục hồi. </w:t>
      </w:r>
    </w:p>
    <w:p w14:paraId="110F8874" w14:textId="499DEB36" w:rsidR="001E50DB" w:rsidRPr="009B1F9E" w:rsidRDefault="00565D2F" w:rsidP="001E50DB">
      <w:pPr>
        <w:spacing w:line="360" w:lineRule="auto"/>
        <w:jc w:val="both"/>
        <w:rPr>
          <w:rFonts w:ascii="Arimo" w:hAnsi="Arimo" w:cs="Arimo"/>
          <w:bCs/>
          <w:sz w:val="24"/>
          <w:szCs w:val="24"/>
          <w:lang w:eastAsia="en-GB"/>
        </w:rPr>
      </w:pPr>
      <w:r w:rsidRPr="009B1F9E">
        <w:rPr>
          <w:rFonts w:ascii="Arimo" w:hAnsi="Arimo" w:cs="Arimo"/>
          <w:bCs/>
          <w:sz w:val="24"/>
          <w:szCs w:val="24"/>
          <w:lang w:eastAsia="en-GB"/>
        </w:rPr>
        <w:t>Từ</w:t>
      </w:r>
      <w:r w:rsidR="001E50DB" w:rsidRPr="009B1F9E">
        <w:rPr>
          <w:rFonts w:ascii="Arimo" w:hAnsi="Arimo" w:cs="Arimo"/>
          <w:bCs/>
          <w:sz w:val="24"/>
          <w:szCs w:val="24"/>
          <w:lang w:eastAsia="en-GB"/>
        </w:rPr>
        <w:t xml:space="preserve"> những trao đổi này</w:t>
      </w:r>
      <w:r w:rsidRPr="009B1F9E">
        <w:rPr>
          <w:rFonts w:ascii="Arimo" w:hAnsi="Arimo" w:cs="Arimo"/>
          <w:bCs/>
          <w:sz w:val="24"/>
          <w:szCs w:val="24"/>
          <w:lang w:eastAsia="en-GB"/>
        </w:rPr>
        <w:t>,</w:t>
      </w:r>
      <w:r w:rsidR="001E50DB" w:rsidRPr="009B1F9E">
        <w:rPr>
          <w:rFonts w:ascii="Arimo" w:hAnsi="Arimo" w:cs="Arimo"/>
          <w:bCs/>
          <w:sz w:val="24"/>
          <w:szCs w:val="24"/>
          <w:lang w:eastAsia="en-GB"/>
        </w:rPr>
        <w:t xml:space="preserve"> Bộ Tư pháp Việt Nam có thể </w:t>
      </w:r>
      <w:r w:rsidRPr="009B1F9E">
        <w:rPr>
          <w:rFonts w:ascii="Arimo" w:hAnsi="Arimo" w:cs="Arimo"/>
          <w:bCs/>
          <w:sz w:val="24"/>
          <w:szCs w:val="24"/>
          <w:lang w:eastAsia="en-GB"/>
        </w:rPr>
        <w:t xml:space="preserve">tham khảo </w:t>
      </w:r>
      <w:r w:rsidR="001E50DB" w:rsidRPr="009B1F9E">
        <w:rPr>
          <w:rFonts w:ascii="Arimo" w:hAnsi="Arimo" w:cs="Arimo"/>
          <w:bCs/>
          <w:sz w:val="24"/>
          <w:szCs w:val="24"/>
          <w:lang w:eastAsia="en-GB"/>
        </w:rPr>
        <w:t xml:space="preserve">để thực hiện tốt dự án này. . </w:t>
      </w:r>
    </w:p>
    <w:p w14:paraId="110F8876" w14:textId="0C68287E" w:rsidR="001E50DB" w:rsidRPr="009B1F9E" w:rsidRDefault="001E50DB" w:rsidP="001E50DB">
      <w:pPr>
        <w:spacing w:line="360" w:lineRule="auto"/>
        <w:jc w:val="both"/>
        <w:rPr>
          <w:rFonts w:ascii="Arimo" w:hAnsi="Arimo" w:cs="Arimo"/>
          <w:bCs/>
          <w:sz w:val="24"/>
          <w:szCs w:val="24"/>
          <w:lang w:eastAsia="en-GB"/>
        </w:rPr>
      </w:pPr>
      <w:r w:rsidRPr="009B1F9E">
        <w:rPr>
          <w:rFonts w:ascii="Arimo" w:hAnsi="Arimo" w:cs="Arimo"/>
          <w:bCs/>
          <w:sz w:val="24"/>
          <w:szCs w:val="24"/>
          <w:lang w:eastAsia="en-GB"/>
        </w:rPr>
        <w:t xml:space="preserve">Ma trận </w:t>
      </w:r>
      <w:r w:rsidR="004A15BC" w:rsidRPr="009B1F9E">
        <w:rPr>
          <w:rFonts w:ascii="Arimo" w:hAnsi="Arimo" w:cs="Arimo"/>
          <w:bCs/>
          <w:sz w:val="24"/>
          <w:szCs w:val="24"/>
          <w:lang w:eastAsia="en-GB"/>
        </w:rPr>
        <w:t xml:space="preserve">SWOT (S-Strenght - điểm mạnh, W-Weakness - điểm yếu, O – Opportunities - cơ hội, T – Threats -   thách thức) </w:t>
      </w:r>
      <w:r w:rsidRPr="009B1F9E">
        <w:rPr>
          <w:rFonts w:ascii="Arimo" w:hAnsi="Arimo" w:cs="Arimo"/>
          <w:bCs/>
          <w:sz w:val="24"/>
          <w:szCs w:val="24"/>
          <w:lang w:eastAsia="en-GB"/>
        </w:rPr>
        <w:t>được áp dụng khi triển khai tư pháp phục hồi tại Việt Nam, dành cho người chưa thành niên</w:t>
      </w:r>
      <w:r w:rsidR="004A15BC" w:rsidRPr="009B1F9E">
        <w:rPr>
          <w:rFonts w:ascii="Arimo" w:hAnsi="Arimo" w:cs="Arimo"/>
          <w:bCs/>
          <w:sz w:val="24"/>
          <w:szCs w:val="24"/>
          <w:lang w:eastAsia="en-GB"/>
        </w:rPr>
        <w:t>.</w:t>
      </w:r>
      <w:r w:rsidRPr="009B1F9E">
        <w:rPr>
          <w:rFonts w:ascii="Arimo" w:hAnsi="Arimo" w:cs="Arimo"/>
          <w:bCs/>
          <w:sz w:val="24"/>
          <w:szCs w:val="24"/>
          <w:lang w:eastAsia="en-GB"/>
        </w:rPr>
        <w:t xml:space="preserve"> </w:t>
      </w:r>
    </w:p>
    <w:p w14:paraId="110F8877" w14:textId="28F0E48D" w:rsidR="001E50DB" w:rsidRPr="009B1F9E" w:rsidRDefault="001E50DB" w:rsidP="001E50DB">
      <w:pPr>
        <w:pStyle w:val="ListParagraph"/>
        <w:numPr>
          <w:ilvl w:val="0"/>
          <w:numId w:val="1"/>
        </w:numPr>
        <w:spacing w:after="0" w:line="360" w:lineRule="auto"/>
        <w:jc w:val="both"/>
        <w:rPr>
          <w:rFonts w:ascii="Arimo" w:eastAsia="Times New Roman" w:hAnsi="Arimo" w:cs="Arimo"/>
          <w:bCs/>
          <w:sz w:val="24"/>
          <w:szCs w:val="24"/>
          <w:lang w:eastAsia="en-GB"/>
        </w:rPr>
      </w:pPr>
      <w:r w:rsidRPr="009B1F9E">
        <w:rPr>
          <w:rFonts w:ascii="Arimo" w:eastAsia="Times New Roman" w:hAnsi="Arimo" w:cs="Arimo"/>
          <w:bCs/>
          <w:sz w:val="24"/>
          <w:szCs w:val="24"/>
          <w:lang w:eastAsia="en-GB"/>
        </w:rPr>
        <w:t>Một số học viên cho biết, điểm mạnh chín</w:t>
      </w:r>
      <w:bookmarkStart w:id="1" w:name="_GoBack"/>
      <w:bookmarkEnd w:id="1"/>
      <w:r w:rsidRPr="009B1F9E">
        <w:rPr>
          <w:rFonts w:ascii="Arimo" w:eastAsia="Times New Roman" w:hAnsi="Arimo" w:cs="Arimo"/>
          <w:bCs/>
          <w:sz w:val="24"/>
          <w:szCs w:val="24"/>
          <w:lang w:eastAsia="en-GB"/>
        </w:rPr>
        <w:t>h</w:t>
      </w:r>
      <w:r w:rsidR="00F46121" w:rsidRPr="009B1F9E">
        <w:rPr>
          <w:rFonts w:ascii="Arimo" w:eastAsia="Times New Roman" w:hAnsi="Arimo" w:cs="Arimo"/>
          <w:bCs/>
          <w:sz w:val="24"/>
          <w:szCs w:val="24"/>
          <w:lang w:eastAsia="en-GB"/>
        </w:rPr>
        <w:t xml:space="preserve"> là</w:t>
      </w:r>
      <w:r w:rsidRPr="009B1F9E">
        <w:rPr>
          <w:rFonts w:ascii="Arimo" w:eastAsia="Times New Roman" w:hAnsi="Arimo" w:cs="Arimo"/>
          <w:bCs/>
          <w:sz w:val="24"/>
          <w:szCs w:val="24"/>
          <w:lang w:eastAsia="en-GB"/>
        </w:rPr>
        <w:t xml:space="preserve"> quy định pháp lý gần với tư pháp phục hồi đã tồn tại ở Việt </w:t>
      </w:r>
      <w:r w:rsidR="00F46121" w:rsidRPr="009B1F9E">
        <w:rPr>
          <w:rFonts w:ascii="Arimo" w:eastAsia="Times New Roman" w:hAnsi="Arimo" w:cs="Arimo"/>
          <w:bCs/>
          <w:sz w:val="24"/>
          <w:szCs w:val="24"/>
          <w:lang w:eastAsia="en-GB"/>
        </w:rPr>
        <w:t>N</w:t>
      </w:r>
      <w:r w:rsidRPr="009B1F9E">
        <w:rPr>
          <w:rFonts w:ascii="Arimo" w:eastAsia="Times New Roman" w:hAnsi="Arimo" w:cs="Arimo"/>
          <w:bCs/>
          <w:sz w:val="24"/>
          <w:szCs w:val="24"/>
          <w:lang w:eastAsia="en-GB"/>
        </w:rPr>
        <w:t xml:space="preserve">am, cũng như ý chí bảo vệ </w:t>
      </w:r>
      <w:r w:rsidR="007275A5" w:rsidRPr="009B1F9E">
        <w:rPr>
          <w:rFonts w:ascii="Arimo" w:eastAsia="Times New Roman" w:hAnsi="Arimo" w:cs="Arimo"/>
          <w:bCs/>
          <w:sz w:val="24"/>
          <w:szCs w:val="24"/>
          <w:lang w:eastAsia="en-GB"/>
        </w:rPr>
        <w:t>người chưa thành niên</w:t>
      </w:r>
      <w:r w:rsidRPr="009B1F9E">
        <w:rPr>
          <w:rFonts w:ascii="Arimo" w:eastAsia="Times New Roman" w:hAnsi="Arimo" w:cs="Arimo"/>
          <w:bCs/>
          <w:sz w:val="24"/>
          <w:szCs w:val="24"/>
          <w:lang w:eastAsia="en-GB"/>
        </w:rPr>
        <w:t>, được coi như tương lai của đất nước. Những hình thức và văn hóa hòa giải đang tồn tại, điều đó tạo thuận lợi cho việc triển khai một chương trình tư pháp phục hồi mạnh mẽ</w:t>
      </w:r>
      <w:r w:rsidR="00AE52AC" w:rsidRPr="009B1F9E">
        <w:rPr>
          <w:rFonts w:ascii="Arimo" w:eastAsia="Times New Roman" w:hAnsi="Arimo" w:cs="Arimo"/>
          <w:bCs/>
          <w:sz w:val="24"/>
          <w:szCs w:val="24"/>
          <w:lang w:eastAsia="en-GB"/>
        </w:rPr>
        <w:t>.</w:t>
      </w:r>
    </w:p>
    <w:p w14:paraId="110F8878" w14:textId="4A5565F6" w:rsidR="001E50DB" w:rsidRPr="009B1F9E" w:rsidRDefault="001E50DB" w:rsidP="001E50DB">
      <w:pPr>
        <w:pStyle w:val="ListParagraph"/>
        <w:numPr>
          <w:ilvl w:val="0"/>
          <w:numId w:val="1"/>
        </w:numPr>
        <w:spacing w:after="0" w:line="360" w:lineRule="auto"/>
        <w:jc w:val="both"/>
        <w:rPr>
          <w:rFonts w:ascii="Arimo" w:eastAsia="Times New Roman" w:hAnsi="Arimo" w:cs="Arimo"/>
          <w:bCs/>
          <w:sz w:val="24"/>
          <w:szCs w:val="24"/>
          <w:lang w:eastAsia="en-GB"/>
        </w:rPr>
      </w:pPr>
      <w:r w:rsidRPr="009B1F9E">
        <w:rPr>
          <w:rFonts w:ascii="Arimo" w:eastAsia="Times New Roman" w:hAnsi="Arimo" w:cs="Arimo"/>
          <w:bCs/>
          <w:sz w:val="24"/>
          <w:szCs w:val="24"/>
          <w:lang w:eastAsia="en-GB"/>
        </w:rPr>
        <w:t>Những điểm yếu cũng đã được nêu: Ví dụ, sự thiếu gắn kết và linh hoạt của các tổ chức hiện tại</w:t>
      </w:r>
      <w:r w:rsidR="00A338CB" w:rsidRPr="009B1F9E">
        <w:rPr>
          <w:rFonts w:ascii="Arimo" w:eastAsia="Times New Roman" w:hAnsi="Arimo" w:cs="Arimo"/>
          <w:bCs/>
          <w:sz w:val="24"/>
          <w:szCs w:val="24"/>
          <w:lang w:eastAsia="en-GB"/>
        </w:rPr>
        <w:t>,</w:t>
      </w:r>
      <w:r w:rsidRPr="009B1F9E">
        <w:rPr>
          <w:rFonts w:ascii="Arimo" w:eastAsia="Times New Roman" w:hAnsi="Arimo" w:cs="Arimo"/>
          <w:bCs/>
          <w:sz w:val="24"/>
          <w:szCs w:val="24"/>
          <w:lang w:eastAsia="en-GB"/>
        </w:rPr>
        <w:t xml:space="preserve"> thiếu hụt về đào tạo cũng như thông tin về hình thức tư pháp này</w:t>
      </w:r>
      <w:r w:rsidR="00A338CB" w:rsidRPr="009B1F9E">
        <w:rPr>
          <w:rFonts w:ascii="Arimo" w:eastAsia="Times New Roman" w:hAnsi="Arimo" w:cs="Arimo"/>
          <w:bCs/>
          <w:sz w:val="24"/>
          <w:szCs w:val="24"/>
          <w:lang w:eastAsia="en-GB"/>
        </w:rPr>
        <w:t xml:space="preserve">, </w:t>
      </w:r>
      <w:r w:rsidR="00EE0F6C" w:rsidRPr="009B1F9E">
        <w:rPr>
          <w:rFonts w:ascii="Arimo" w:eastAsia="Times New Roman" w:hAnsi="Arimo" w:cs="Arimo"/>
          <w:bCs/>
          <w:sz w:val="24"/>
          <w:szCs w:val="24"/>
          <w:lang w:eastAsia="en-GB"/>
        </w:rPr>
        <w:t>người dân</w:t>
      </w:r>
      <w:r w:rsidRPr="009B1F9E">
        <w:rPr>
          <w:rFonts w:ascii="Arimo" w:eastAsia="Times New Roman" w:hAnsi="Arimo" w:cs="Arimo"/>
          <w:bCs/>
          <w:sz w:val="24"/>
          <w:szCs w:val="24"/>
          <w:lang w:eastAsia="en-GB"/>
        </w:rPr>
        <w:t xml:space="preserve"> </w:t>
      </w:r>
      <w:r w:rsidR="00565D2F" w:rsidRPr="009B1F9E">
        <w:rPr>
          <w:rFonts w:ascii="Arimo" w:eastAsia="Times New Roman" w:hAnsi="Arimo" w:cs="Arimo"/>
          <w:bCs/>
          <w:sz w:val="24"/>
          <w:szCs w:val="24"/>
          <w:lang w:eastAsia="en-GB"/>
        </w:rPr>
        <w:t>thiếu</w:t>
      </w:r>
      <w:r w:rsidRPr="009B1F9E">
        <w:rPr>
          <w:rFonts w:ascii="Arimo" w:eastAsia="Times New Roman" w:hAnsi="Arimo" w:cs="Arimo"/>
          <w:bCs/>
          <w:sz w:val="24"/>
          <w:szCs w:val="24"/>
          <w:lang w:eastAsia="en-GB"/>
        </w:rPr>
        <w:t xml:space="preserve"> nhận thức về lợi ích xã hội, những chủ thể thực hiện quy trình hòa giải không được đào tạo đầy đủ và thiếu kỹ năng. </w:t>
      </w:r>
    </w:p>
    <w:p w14:paraId="110F887A" w14:textId="7164708D" w:rsidR="001E50DB" w:rsidRPr="009B1F9E" w:rsidRDefault="005028AF" w:rsidP="001E50DB">
      <w:pPr>
        <w:pStyle w:val="ListParagraph"/>
        <w:numPr>
          <w:ilvl w:val="0"/>
          <w:numId w:val="1"/>
        </w:numPr>
        <w:spacing w:after="0" w:line="360" w:lineRule="auto"/>
        <w:jc w:val="both"/>
        <w:rPr>
          <w:rFonts w:ascii="Arimo" w:eastAsia="Times New Roman" w:hAnsi="Arimo" w:cs="Arimo"/>
          <w:bCs/>
          <w:sz w:val="24"/>
          <w:szCs w:val="24"/>
          <w:lang w:eastAsia="en-GB"/>
        </w:rPr>
      </w:pPr>
      <w:r w:rsidRPr="009B1F9E">
        <w:rPr>
          <w:rFonts w:ascii="Arimo" w:eastAsia="Times New Roman" w:hAnsi="Arimo" w:cs="Arimo"/>
          <w:bCs/>
          <w:sz w:val="24"/>
          <w:szCs w:val="24"/>
          <w:lang w:eastAsia="en-GB"/>
        </w:rPr>
        <w:t>Thực tế đã chứng minh</w:t>
      </w:r>
      <w:r w:rsidR="001E50DB" w:rsidRPr="009B1F9E">
        <w:rPr>
          <w:rFonts w:ascii="Arimo" w:eastAsia="Times New Roman" w:hAnsi="Arimo" w:cs="Arimo"/>
          <w:bCs/>
          <w:sz w:val="24"/>
          <w:szCs w:val="24"/>
          <w:lang w:eastAsia="en-GB"/>
        </w:rPr>
        <w:t xml:space="preserve"> bản chất của tư pháp phục hồi, không chỉ là việc áp dụng pháp luật và quy trình tố tụng hình sự, mà trên hết đó là một trạng thái tinh thần và cách thức thực hiện. Việc đào tạo các hòa giải viên có thể là nhân tố chính để triển khai tư pháp phục hồi được nhìn nhận rất tích cực;</w:t>
      </w:r>
    </w:p>
    <w:p w14:paraId="110F887B" w14:textId="44991FBE" w:rsidR="001E50DB" w:rsidRPr="009B1F9E" w:rsidRDefault="00565D2F" w:rsidP="001E50DB">
      <w:pPr>
        <w:pStyle w:val="ListParagraph"/>
        <w:numPr>
          <w:ilvl w:val="0"/>
          <w:numId w:val="1"/>
        </w:numPr>
        <w:spacing w:after="0" w:line="360" w:lineRule="auto"/>
        <w:jc w:val="both"/>
        <w:rPr>
          <w:rFonts w:ascii="Arimo" w:eastAsia="Times New Roman" w:hAnsi="Arimo" w:cs="Arimo"/>
          <w:bCs/>
          <w:sz w:val="24"/>
          <w:szCs w:val="24"/>
          <w:lang w:eastAsia="en-GB"/>
        </w:rPr>
      </w:pPr>
      <w:r w:rsidRPr="009B1F9E">
        <w:rPr>
          <w:rFonts w:ascii="Arimo" w:eastAsia="Times New Roman" w:hAnsi="Arimo" w:cs="Arimo"/>
          <w:bCs/>
          <w:sz w:val="24"/>
          <w:szCs w:val="24"/>
          <w:lang w:eastAsia="en-GB"/>
        </w:rPr>
        <w:t>C</w:t>
      </w:r>
      <w:r w:rsidR="001E50DB" w:rsidRPr="009B1F9E">
        <w:rPr>
          <w:rFonts w:ascii="Arimo" w:eastAsia="Times New Roman" w:hAnsi="Arimo" w:cs="Arimo"/>
          <w:bCs/>
          <w:sz w:val="24"/>
          <w:szCs w:val="24"/>
          <w:lang w:eastAsia="en-GB"/>
        </w:rPr>
        <w:t xml:space="preserve">ó một số trở ngại cần phải tránh. Đầu tiên, là vấn đề về khung pháp lý và việc đào tạo các thẩm phán </w:t>
      </w:r>
      <w:r w:rsidRPr="009B1F9E">
        <w:rPr>
          <w:rFonts w:ascii="Arimo" w:eastAsia="Times New Roman" w:hAnsi="Arimo" w:cs="Arimo"/>
          <w:bCs/>
          <w:sz w:val="24"/>
          <w:szCs w:val="24"/>
          <w:lang w:eastAsia="en-GB"/>
        </w:rPr>
        <w:t>đối với</w:t>
      </w:r>
      <w:r w:rsidR="001E50DB" w:rsidRPr="009B1F9E">
        <w:rPr>
          <w:rFonts w:ascii="Arimo" w:eastAsia="Times New Roman" w:hAnsi="Arimo" w:cs="Arimo"/>
          <w:bCs/>
          <w:sz w:val="24"/>
          <w:szCs w:val="24"/>
          <w:lang w:eastAsia="en-GB"/>
        </w:rPr>
        <w:t xml:space="preserve"> các nguyên tắc cơ bản</w:t>
      </w:r>
      <w:r w:rsidRPr="009B1F9E">
        <w:rPr>
          <w:rFonts w:ascii="Arimo" w:eastAsia="Times New Roman" w:hAnsi="Arimo" w:cs="Arimo"/>
          <w:bCs/>
          <w:sz w:val="24"/>
          <w:szCs w:val="24"/>
          <w:lang w:eastAsia="en-GB"/>
        </w:rPr>
        <w:t xml:space="preserve"> về</w:t>
      </w:r>
      <w:r w:rsidR="001E50DB" w:rsidRPr="009B1F9E">
        <w:rPr>
          <w:rFonts w:ascii="Arimo" w:eastAsia="Times New Roman" w:hAnsi="Arimo" w:cs="Arimo"/>
          <w:bCs/>
          <w:sz w:val="24"/>
          <w:szCs w:val="24"/>
          <w:lang w:eastAsia="en-GB"/>
        </w:rPr>
        <w:t xml:space="preserve"> tư pháp phục hồi, tư pháp cho </w:t>
      </w:r>
      <w:r w:rsidR="00D13807" w:rsidRPr="009B1F9E">
        <w:rPr>
          <w:rFonts w:ascii="Arimo" w:eastAsia="Times New Roman" w:hAnsi="Arimo" w:cs="Arimo"/>
          <w:bCs/>
          <w:sz w:val="24"/>
          <w:szCs w:val="24"/>
          <w:lang w:eastAsia="en-GB"/>
        </w:rPr>
        <w:t>người chưa thành niên</w:t>
      </w:r>
      <w:r w:rsidR="001E50DB" w:rsidRPr="009B1F9E">
        <w:rPr>
          <w:rFonts w:ascii="Arimo" w:eastAsia="Times New Roman" w:hAnsi="Arimo" w:cs="Arimo"/>
          <w:bCs/>
          <w:sz w:val="24"/>
          <w:szCs w:val="24"/>
          <w:lang w:eastAsia="en-GB"/>
        </w:rPr>
        <w:t xml:space="preserve">. Do đó, những người tham gia bày tỏ nhu cầu tiến gần hơn đến các chuẩn mực quốc tế và xây dựng các chiến lược hữu ích nhất để triển khai tư pháp phục hồi. Việc tiến tới gần các chuẩn mực </w:t>
      </w:r>
      <w:r w:rsidR="001E50DB" w:rsidRPr="009B1F9E">
        <w:rPr>
          <w:rFonts w:ascii="Arimo" w:eastAsia="Times New Roman" w:hAnsi="Arimo" w:cs="Arimo"/>
          <w:bCs/>
          <w:sz w:val="24"/>
          <w:szCs w:val="24"/>
          <w:lang w:eastAsia="en-GB"/>
        </w:rPr>
        <w:lastRenderedPageBreak/>
        <w:t xml:space="preserve">quốc tế này được coi là quan trọng hơn </w:t>
      </w:r>
      <w:r w:rsidR="004A05DA" w:rsidRPr="009B1F9E">
        <w:rPr>
          <w:rFonts w:ascii="Arimo" w:eastAsia="Times New Roman" w:hAnsi="Arimo" w:cs="Arimo"/>
          <w:bCs/>
          <w:sz w:val="24"/>
          <w:szCs w:val="24"/>
          <w:lang w:eastAsia="en-GB"/>
        </w:rPr>
        <w:t>trong bối cảnh</w:t>
      </w:r>
      <w:r w:rsidR="001E50DB" w:rsidRPr="009B1F9E">
        <w:rPr>
          <w:rFonts w:ascii="Arimo" w:eastAsia="Times New Roman" w:hAnsi="Arimo" w:cs="Arimo"/>
          <w:bCs/>
          <w:sz w:val="24"/>
          <w:szCs w:val="24"/>
          <w:lang w:eastAsia="en-GB"/>
        </w:rPr>
        <w:t xml:space="preserve"> "toàn cầu hóa" </w:t>
      </w:r>
      <w:r w:rsidRPr="009B1F9E">
        <w:rPr>
          <w:rFonts w:ascii="Arimo" w:eastAsia="Times New Roman" w:hAnsi="Arimo" w:cs="Arimo"/>
          <w:bCs/>
          <w:sz w:val="24"/>
          <w:szCs w:val="24"/>
          <w:lang w:eastAsia="en-GB"/>
        </w:rPr>
        <w:t xml:space="preserve">có ảnh hưởng tới </w:t>
      </w:r>
      <w:r w:rsidR="001E50DB" w:rsidRPr="009B1F9E">
        <w:rPr>
          <w:rFonts w:ascii="Arimo" w:eastAsia="Times New Roman" w:hAnsi="Arimo" w:cs="Arimo"/>
          <w:bCs/>
          <w:sz w:val="24"/>
          <w:szCs w:val="24"/>
          <w:lang w:eastAsia="en-GB"/>
        </w:rPr>
        <w:t xml:space="preserve">các hành vi phạm pháp của người chưa thành niên và hành vi lệch </w:t>
      </w:r>
      <w:r w:rsidR="004A05DA" w:rsidRPr="009B1F9E">
        <w:rPr>
          <w:rFonts w:ascii="Arimo" w:eastAsia="Times New Roman" w:hAnsi="Arimo" w:cs="Arimo"/>
          <w:bCs/>
          <w:sz w:val="24"/>
          <w:szCs w:val="24"/>
          <w:lang w:eastAsia="en-GB"/>
        </w:rPr>
        <w:t xml:space="preserve">chuẩn </w:t>
      </w:r>
      <w:r w:rsidR="001E50DB" w:rsidRPr="009B1F9E">
        <w:rPr>
          <w:rFonts w:ascii="Arimo" w:eastAsia="Times New Roman" w:hAnsi="Arimo" w:cs="Arimo"/>
          <w:bCs/>
          <w:sz w:val="24"/>
          <w:szCs w:val="24"/>
          <w:lang w:eastAsia="en-GB"/>
        </w:rPr>
        <w:t>hoặc tội phạm mới của giới trẻ Việt Nam.</w:t>
      </w:r>
    </w:p>
    <w:p w14:paraId="110F887C" w14:textId="5AA76FBA" w:rsidR="001E50DB" w:rsidRPr="009B1F9E" w:rsidRDefault="001E50DB" w:rsidP="001E50DB">
      <w:pPr>
        <w:spacing w:line="360" w:lineRule="auto"/>
        <w:jc w:val="both"/>
        <w:rPr>
          <w:rFonts w:ascii="Arimo" w:hAnsi="Arimo" w:cs="Arimo"/>
          <w:bCs/>
          <w:sz w:val="24"/>
          <w:szCs w:val="24"/>
          <w:lang w:eastAsia="en-GB"/>
        </w:rPr>
      </w:pPr>
      <w:r w:rsidRPr="009B1F9E">
        <w:rPr>
          <w:rFonts w:ascii="Arimo" w:hAnsi="Arimo" w:cs="Arimo"/>
          <w:bCs/>
          <w:sz w:val="24"/>
          <w:szCs w:val="24"/>
          <w:lang w:eastAsia="en-GB"/>
        </w:rPr>
        <w:t xml:space="preserve">Khi xem xét ma trận SWOT rất phong phú này, và qua nhiều cuộc trao đổi với </w:t>
      </w:r>
      <w:r w:rsidR="004A05DA" w:rsidRPr="009B1F9E">
        <w:rPr>
          <w:rFonts w:ascii="Arimo" w:hAnsi="Arimo" w:cs="Arimo"/>
          <w:bCs/>
          <w:sz w:val="24"/>
          <w:szCs w:val="24"/>
          <w:lang w:eastAsia="en-GB"/>
        </w:rPr>
        <w:t>đại biểu tại điểm c</w:t>
      </w:r>
      <w:r w:rsidRPr="009B1F9E">
        <w:rPr>
          <w:rFonts w:ascii="Arimo" w:hAnsi="Arimo" w:cs="Arimo"/>
          <w:bCs/>
          <w:sz w:val="24"/>
          <w:szCs w:val="24"/>
          <w:lang w:eastAsia="en-GB"/>
        </w:rPr>
        <w:t xml:space="preserve">ầu Hà Nội, thấy cần phải cấu trúc phần còn lại của tài liệu hướng dẫn này thành bốn chương; mục đích là đáp ứng chính xác nhất có thể, dựa trên các tài liệu khoa học, các phân tích về thực tiễn tốt và kinh nghiệm đào tạo của ENPJJ, đối với những thách thức mà các cơ quan chức năng của Việt Nam đặt ra liên quan đến việc thiết lập tư pháp phục hồi. </w:t>
      </w:r>
    </w:p>
    <w:p w14:paraId="110F887D" w14:textId="21DAB1E5" w:rsidR="001E50DB" w:rsidRPr="009B1F9E" w:rsidRDefault="001E50DB" w:rsidP="001E50DB">
      <w:pPr>
        <w:spacing w:line="360" w:lineRule="auto"/>
        <w:jc w:val="both"/>
        <w:rPr>
          <w:rFonts w:ascii="Arimo" w:hAnsi="Arimo" w:cs="Arimo"/>
          <w:bCs/>
          <w:sz w:val="24"/>
          <w:szCs w:val="24"/>
          <w:lang w:eastAsia="en-GB"/>
        </w:rPr>
      </w:pPr>
      <w:r w:rsidRPr="009B1F9E">
        <w:rPr>
          <w:rFonts w:ascii="Arimo" w:hAnsi="Arimo" w:cs="Arimo"/>
          <w:bCs/>
          <w:sz w:val="24"/>
          <w:szCs w:val="24"/>
          <w:lang w:eastAsia="en-GB"/>
        </w:rPr>
        <w:t>Theo cách này, các khái niệm tư pháp phục hồi, hòa giải và khắc phục hậu quả sẽ được tiếp cận trước tiên. Xác định chính xác các khái niệm này là một trong những phương tiện tốt nhất để thiết lập một chiến lược khả thi về việc thực hiện một chương trình tư pháp phục hồi và cũng để đo lường, trong phạm vi văn hóa tư pháp và giáo dục của một quốc gia, con đường phải đi để đạt được mục tiêu.</w:t>
      </w:r>
    </w:p>
    <w:p w14:paraId="110F887E" w14:textId="416392B7" w:rsidR="001E50DB" w:rsidRPr="009B1F9E" w:rsidRDefault="001E50DB" w:rsidP="001E50DB">
      <w:pPr>
        <w:spacing w:line="360" w:lineRule="auto"/>
        <w:jc w:val="both"/>
        <w:rPr>
          <w:rFonts w:ascii="Arimo" w:hAnsi="Arimo" w:cs="Arimo"/>
          <w:bCs/>
          <w:sz w:val="24"/>
          <w:szCs w:val="24"/>
          <w:lang w:eastAsia="en-GB"/>
        </w:rPr>
      </w:pPr>
      <w:r w:rsidRPr="009B1F9E">
        <w:rPr>
          <w:rFonts w:ascii="Arimo" w:hAnsi="Arimo" w:cs="Arimo"/>
          <w:bCs/>
          <w:sz w:val="24"/>
          <w:szCs w:val="24"/>
          <w:lang w:eastAsia="en-GB"/>
        </w:rPr>
        <w:t xml:space="preserve">Chương thứ hai </w:t>
      </w:r>
      <w:r w:rsidR="004A05DA" w:rsidRPr="009B1F9E">
        <w:rPr>
          <w:rFonts w:ascii="Arimo" w:hAnsi="Arimo" w:cs="Arimo"/>
          <w:bCs/>
          <w:sz w:val="24"/>
          <w:szCs w:val="24"/>
          <w:lang w:eastAsia="en-GB"/>
        </w:rPr>
        <w:t>đề cập đến</w:t>
      </w:r>
      <w:r w:rsidRPr="009B1F9E">
        <w:rPr>
          <w:rFonts w:ascii="Arimo" w:hAnsi="Arimo" w:cs="Arimo"/>
          <w:bCs/>
          <w:sz w:val="24"/>
          <w:szCs w:val="24"/>
          <w:lang w:eastAsia="en-GB"/>
        </w:rPr>
        <w:t xml:space="preserve"> </w:t>
      </w:r>
      <w:r w:rsidR="00565D2F" w:rsidRPr="009B1F9E">
        <w:rPr>
          <w:rFonts w:ascii="Arimo" w:hAnsi="Arimo" w:cs="Arimo"/>
          <w:bCs/>
          <w:sz w:val="24"/>
          <w:szCs w:val="24"/>
          <w:lang w:eastAsia="en-GB"/>
        </w:rPr>
        <w:t>nội dung</w:t>
      </w:r>
      <w:r w:rsidRPr="009B1F9E">
        <w:rPr>
          <w:rFonts w:ascii="Arimo" w:hAnsi="Arimo" w:cs="Arimo"/>
          <w:bCs/>
          <w:sz w:val="24"/>
          <w:szCs w:val="24"/>
          <w:lang w:eastAsia="en-GB"/>
        </w:rPr>
        <w:t xml:space="preserve"> khác nhau</w:t>
      </w:r>
      <w:r w:rsidR="004A05DA" w:rsidRPr="009B1F9E">
        <w:rPr>
          <w:rFonts w:ascii="Arimo" w:hAnsi="Arimo" w:cs="Arimo"/>
          <w:bCs/>
          <w:sz w:val="24"/>
          <w:szCs w:val="24"/>
          <w:lang w:eastAsia="en-GB"/>
        </w:rPr>
        <w:t>,</w:t>
      </w:r>
      <w:r w:rsidRPr="009B1F9E">
        <w:rPr>
          <w:rFonts w:ascii="Arimo" w:hAnsi="Arimo" w:cs="Arimo"/>
          <w:bCs/>
          <w:sz w:val="24"/>
          <w:szCs w:val="24"/>
          <w:lang w:eastAsia="en-GB"/>
        </w:rPr>
        <w:t xml:space="preserve"> mối quan hệ giữa tư pháp phục hồi và tư pháp hình sự. Suy nghĩ về việc triển khai một chương trình tư pháp phục hồi chắc chắn đang đặt ra các khuôn khổ pháp lý cho phương thức can thiệp này, và cũng xem xét hậu quả của phương thức đối với một quy trình tố tụng hình sự đang diễn ra, hoặc thậm chí hình dung ra sự chuyển hướng phi tư pháp hóa của việc khắc phục / bồi thường được kỳ vọng.</w:t>
      </w:r>
    </w:p>
    <w:p w14:paraId="110F887F" w14:textId="77777777" w:rsidR="001E50DB" w:rsidRPr="009B1F9E" w:rsidRDefault="001E50DB" w:rsidP="001E50DB">
      <w:pPr>
        <w:spacing w:line="360" w:lineRule="auto"/>
        <w:jc w:val="both"/>
        <w:rPr>
          <w:rFonts w:ascii="Arimo" w:hAnsi="Arimo" w:cs="Arimo"/>
          <w:bCs/>
          <w:sz w:val="24"/>
          <w:szCs w:val="24"/>
          <w:lang w:eastAsia="en-GB"/>
        </w:rPr>
      </w:pPr>
      <w:r w:rsidRPr="009B1F9E">
        <w:rPr>
          <w:rFonts w:ascii="Arimo" w:hAnsi="Arimo" w:cs="Arimo"/>
          <w:bCs/>
          <w:sz w:val="24"/>
          <w:szCs w:val="24"/>
          <w:lang w:eastAsia="en-GB"/>
        </w:rPr>
        <w:t>Chương thứ ba sẽ giải quyết câu hỏi quan trọng về việc đào tạo các hòa giải viên, những người làm trung gian hòa giải, trong mọi trường hợp, các nhà chuyên môn sẽ tham gia vào việc tiến hành các hoạt động phục hồi. Phân tích SWOT cho thấy vai trò thiết yếu của trục chiến lược này, phải liên quan đến cả triết lý và các phương pháp tư pháp phục hồi, cũng như kiến ​​thức về tư pháp cho người chưa thành niên.</w:t>
      </w:r>
    </w:p>
    <w:p w14:paraId="110F8880" w14:textId="75FB6B12" w:rsidR="001E50DB" w:rsidRPr="009B1F9E" w:rsidRDefault="001E50DB" w:rsidP="001E50DB">
      <w:pPr>
        <w:spacing w:line="360" w:lineRule="auto"/>
        <w:jc w:val="both"/>
        <w:rPr>
          <w:rFonts w:ascii="Arimo" w:hAnsi="Arimo" w:cs="Arimo"/>
          <w:bCs/>
          <w:sz w:val="24"/>
          <w:szCs w:val="24"/>
          <w:lang w:eastAsia="en-GB"/>
        </w:rPr>
      </w:pPr>
      <w:r w:rsidRPr="009B1F9E">
        <w:rPr>
          <w:rFonts w:ascii="Arimo" w:hAnsi="Arimo" w:cs="Arimo"/>
          <w:bCs/>
          <w:sz w:val="24"/>
          <w:szCs w:val="24"/>
          <w:lang w:eastAsia="en-GB"/>
        </w:rPr>
        <w:t xml:space="preserve">Cuối cùng, ở cấp độ chiến lược hơn, sẽ đề cập đến các cách </w:t>
      </w:r>
      <w:r w:rsidR="004A05DA" w:rsidRPr="009B1F9E">
        <w:rPr>
          <w:rFonts w:ascii="Arimo" w:hAnsi="Arimo" w:cs="Arimo"/>
          <w:bCs/>
          <w:sz w:val="24"/>
          <w:szCs w:val="24"/>
          <w:lang w:eastAsia="en-GB"/>
        </w:rPr>
        <w:t xml:space="preserve">tiến </w:t>
      </w:r>
      <w:r w:rsidRPr="009B1F9E">
        <w:rPr>
          <w:rFonts w:ascii="Arimo" w:hAnsi="Arimo" w:cs="Arimo"/>
          <w:bCs/>
          <w:sz w:val="24"/>
          <w:szCs w:val="24"/>
          <w:lang w:eastAsia="en-GB"/>
        </w:rPr>
        <w:t>hành phù hợp nhất để triển khai tư pháp phục hồi, và đặc biệt là cách đánh giá thường xuyên biện pháp này.</w:t>
      </w:r>
    </w:p>
    <w:p w14:paraId="3E803926" w14:textId="77777777" w:rsidR="00A65AAD" w:rsidRPr="009B1F9E" w:rsidRDefault="00A65AAD" w:rsidP="001E50DB">
      <w:pPr>
        <w:spacing w:line="360" w:lineRule="auto"/>
        <w:jc w:val="both"/>
        <w:rPr>
          <w:rFonts w:ascii="Arimo" w:hAnsi="Arimo" w:cs="Arimo"/>
          <w:bCs/>
          <w:sz w:val="24"/>
          <w:szCs w:val="24"/>
          <w:lang w:eastAsia="en-GB"/>
        </w:rPr>
      </w:pPr>
    </w:p>
    <w:p w14:paraId="581D3853" w14:textId="77777777" w:rsidR="00A65AAD" w:rsidRPr="009B1F9E" w:rsidRDefault="00A65AAD" w:rsidP="001E50DB">
      <w:pPr>
        <w:spacing w:line="360" w:lineRule="auto"/>
        <w:jc w:val="both"/>
        <w:rPr>
          <w:rFonts w:ascii="Arimo" w:hAnsi="Arimo" w:cs="Arimo"/>
          <w:bCs/>
          <w:sz w:val="24"/>
          <w:szCs w:val="24"/>
          <w:lang w:eastAsia="en-GB"/>
        </w:rPr>
      </w:pPr>
    </w:p>
    <w:p w14:paraId="7406B9F7" w14:textId="77777777" w:rsidR="00A65AAD" w:rsidRPr="009B1F9E" w:rsidRDefault="00A65AAD" w:rsidP="001E50DB">
      <w:pPr>
        <w:spacing w:line="360" w:lineRule="auto"/>
        <w:jc w:val="both"/>
        <w:rPr>
          <w:rFonts w:ascii="Arimo" w:hAnsi="Arimo" w:cs="Arimo"/>
          <w:bCs/>
          <w:sz w:val="24"/>
          <w:szCs w:val="24"/>
          <w:lang w:eastAsia="en-GB"/>
        </w:rPr>
      </w:pPr>
    </w:p>
    <w:p w14:paraId="41193590" w14:textId="77777777" w:rsidR="00A65AAD" w:rsidRPr="009B1F9E" w:rsidRDefault="00A65AAD" w:rsidP="001E50DB">
      <w:pPr>
        <w:spacing w:line="360" w:lineRule="auto"/>
        <w:jc w:val="both"/>
        <w:rPr>
          <w:rFonts w:ascii="Arimo" w:hAnsi="Arimo" w:cs="Arimo"/>
          <w:bCs/>
          <w:sz w:val="24"/>
          <w:szCs w:val="24"/>
          <w:lang w:eastAsia="en-GB"/>
        </w:rPr>
      </w:pPr>
    </w:p>
    <w:p w14:paraId="110F8881" w14:textId="77777777" w:rsidR="001E50DB" w:rsidRPr="009B1F9E" w:rsidRDefault="001E50DB" w:rsidP="001E50DB">
      <w:pPr>
        <w:spacing w:line="360" w:lineRule="auto"/>
        <w:jc w:val="both"/>
        <w:rPr>
          <w:rFonts w:ascii="Arimo" w:hAnsi="Arimo" w:cs="Arimo"/>
          <w:b/>
          <w:bCs/>
          <w:sz w:val="24"/>
          <w:szCs w:val="24"/>
          <w:lang w:eastAsia="en-GB"/>
        </w:rPr>
      </w:pPr>
    </w:p>
    <w:p w14:paraId="110F8889" w14:textId="77777777" w:rsidR="00CD0BB3" w:rsidRPr="009B1F9E" w:rsidRDefault="00CD0BB3" w:rsidP="00FD7C1F">
      <w:pPr>
        <w:widowControl/>
        <w:suppressAutoHyphens w:val="0"/>
        <w:overflowPunct/>
        <w:autoSpaceDE/>
        <w:autoSpaceDN/>
        <w:textAlignment w:val="auto"/>
        <w:rPr>
          <w:rFonts w:ascii="Arimo" w:hAnsi="Arimo" w:cs="Arimo"/>
        </w:rPr>
        <w:sectPr w:rsidR="00CD0BB3" w:rsidRPr="009B1F9E" w:rsidSect="001A14F1">
          <w:type w:val="continuous"/>
          <w:pgSz w:w="11906" w:h="16838"/>
          <w:pgMar w:top="1417" w:right="1417" w:bottom="1417" w:left="1417" w:header="708" w:footer="708" w:gutter="0"/>
          <w:cols w:space="708"/>
          <w:docGrid w:linePitch="360"/>
        </w:sectPr>
      </w:pPr>
    </w:p>
    <w:p w14:paraId="110F888A" w14:textId="77777777" w:rsidR="00227473" w:rsidRPr="009B1F9E" w:rsidRDefault="00227473" w:rsidP="002B039C">
      <w:pPr>
        <w:jc w:val="center"/>
        <w:rPr>
          <w:rFonts w:ascii="Arimo" w:hAnsi="Arimo" w:cs="Arimo"/>
          <w:b/>
          <w:bCs/>
          <w:sz w:val="36"/>
          <w:lang w:eastAsia="en-GB"/>
        </w:rPr>
      </w:pPr>
      <w:r w:rsidRPr="009B1F9E">
        <w:rPr>
          <w:rFonts w:ascii="Arimo" w:hAnsi="Arimo" w:cs="Arimo"/>
          <w:b/>
          <w:bCs/>
          <w:sz w:val="36"/>
          <w:lang w:eastAsia="en-GB"/>
        </w:rPr>
        <w:lastRenderedPageBreak/>
        <w:t xml:space="preserve">I- </w:t>
      </w:r>
      <w:r w:rsidR="00BD6582" w:rsidRPr="009B1F9E">
        <w:rPr>
          <w:rFonts w:cs="Arial"/>
          <w:b/>
          <w:bCs/>
          <w:color w:val="000000" w:themeColor="text1"/>
          <w:sz w:val="36"/>
          <w:lang w:eastAsia="en-GB"/>
        </w:rPr>
        <w:t>Khởi nguồn của tư pháp phục hồi</w:t>
      </w:r>
    </w:p>
    <w:p w14:paraId="110F888B" w14:textId="77777777" w:rsidR="00227473" w:rsidRPr="009B1F9E" w:rsidRDefault="00227473" w:rsidP="00173C34">
      <w:pPr>
        <w:ind w:left="1080" w:hanging="1080"/>
        <w:rPr>
          <w:rFonts w:ascii="Arimo" w:eastAsiaTheme="majorEastAsia" w:hAnsi="Arimo" w:cs="Arimo"/>
          <w:b/>
          <w:caps/>
          <w:color w:val="000000" w:themeColor="text1"/>
          <w:sz w:val="36"/>
          <w:szCs w:val="32"/>
        </w:rPr>
      </w:pPr>
      <w:r w:rsidRPr="009B1F9E">
        <w:rPr>
          <w:rFonts w:ascii="Times New Roman" w:hAnsi="Times New Roman"/>
          <w:noProof/>
          <w:lang w:val="en-US" w:eastAsia="en-US"/>
        </w:rPr>
        <mc:AlternateContent>
          <mc:Choice Requires="wps">
            <w:drawing>
              <wp:anchor distT="0" distB="0" distL="114300" distR="114300" simplePos="0" relativeHeight="251774976" behindDoc="0" locked="0" layoutInCell="1" allowOverlap="1" wp14:anchorId="110F8B60" wp14:editId="110F8B61">
                <wp:simplePos x="0" y="0"/>
                <wp:positionH relativeFrom="column">
                  <wp:posOffset>-136525</wp:posOffset>
                </wp:positionH>
                <wp:positionV relativeFrom="paragraph">
                  <wp:posOffset>164143</wp:posOffset>
                </wp:positionV>
                <wp:extent cx="6420485" cy="45085"/>
                <wp:effectExtent l="0" t="0" r="0" b="0"/>
                <wp:wrapNone/>
                <wp:docPr id="13" name="Rectangle 1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A608D51" id="Rectangle 13" o:spid="_x0000_s1026" style="position:absolute;margin-left:-10.75pt;margin-top:12.9pt;width:505.55pt;height:3.5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" fillcolor="#9cc2e5 [1940]" stroked="f" strokeweight="1pt"/>
            </w:pict>
          </mc:Fallback>
        </mc:AlternateContent>
      </w:r>
    </w:p>
    <w:p w14:paraId="110F888C" w14:textId="77777777" w:rsidR="00F978FB" w:rsidRPr="009B1F9E" w:rsidRDefault="00173C34" w:rsidP="00173C34">
      <w:pPr>
        <w:ind w:left="1080" w:hanging="1080"/>
        <w:rPr>
          <w:rFonts w:ascii="Arimo" w:hAnsi="Arimo" w:cs="Arimo"/>
          <w:caps/>
        </w:rPr>
        <w:sectPr w:rsidR="00F978FB" w:rsidRPr="009B1F9E" w:rsidSect="00CD0BB3">
          <w:type w:val="continuous"/>
          <w:pgSz w:w="11906" w:h="16838"/>
          <w:pgMar w:top="1417" w:right="1417" w:bottom="1417" w:left="1417" w:header="708" w:footer="708" w:gutter="0"/>
          <w:cols w:space="454"/>
          <w:docGrid w:linePitch="360"/>
        </w:sectPr>
      </w:pPr>
      <w:r w:rsidRPr="009B1F9E">
        <w:rPr>
          <w:rFonts w:ascii="Arimo" w:eastAsiaTheme="majorEastAsia" w:hAnsi="Arimo" w:cs="Arimo"/>
          <w:b/>
          <w:caps/>
          <w:color w:val="000000" w:themeColor="text1"/>
          <w:sz w:val="36"/>
          <w:szCs w:val="32"/>
        </w:rPr>
        <w:t xml:space="preserve"> </w:t>
      </w:r>
    </w:p>
    <w:p w14:paraId="110F888D" w14:textId="4DD3FB84" w:rsidR="00227473" w:rsidRPr="009B1F9E" w:rsidRDefault="00227473" w:rsidP="00227473">
      <w:pPr>
        <w:spacing w:line="360" w:lineRule="auto"/>
        <w:jc w:val="both"/>
        <w:rPr>
          <w:rFonts w:ascii="Arimo" w:hAnsi="Arimo" w:cs="Arimo"/>
          <w:bCs/>
          <w:sz w:val="24"/>
          <w:szCs w:val="24"/>
          <w:lang w:eastAsia="en-GB"/>
        </w:rPr>
      </w:pPr>
      <w:bookmarkStart w:id="2" w:name="_Toc58515594"/>
      <w:r w:rsidRPr="009B1F9E">
        <w:rPr>
          <w:rFonts w:ascii="Arimo" w:hAnsi="Arimo" w:cs="Arimo"/>
          <w:bCs/>
          <w:sz w:val="24"/>
          <w:szCs w:val="24"/>
          <w:lang w:eastAsia="en-GB"/>
        </w:rPr>
        <w:lastRenderedPageBreak/>
        <w:t>Có một điểm quan trọng cần được lưu ý khi thảo luận về tư pháp phục hồi: người ta có thể có ấn tượng rằng đây là một cách thức mới mẻ, được Howard ZEHR đưa ra lý thuyết vào những năm 80, nhưng thực tế cách thức này thực sự cắm sâu gốc rễ vào chính nguồn gốc của công lý. Nhân học pháp lý cho thấy cách các cộng đồng bản địa trên thực tế đã tạo dựng nền tư pháp đầu tiên bằng tìm kiếm hòa giải và xoa dịu xã hội, coi đó là yếu tố chủ chốt của tư pháp.</w:t>
      </w:r>
    </w:p>
    <w:p w14:paraId="110F888E" w14:textId="5F05175F" w:rsidR="00227473" w:rsidRPr="009B1F9E" w:rsidRDefault="00227473" w:rsidP="00227473">
      <w:pPr>
        <w:spacing w:line="360" w:lineRule="auto"/>
        <w:jc w:val="both"/>
        <w:rPr>
          <w:rFonts w:ascii="Arimo" w:hAnsi="Arimo" w:cs="Arimo"/>
          <w:bCs/>
          <w:sz w:val="24"/>
          <w:szCs w:val="24"/>
          <w:lang w:eastAsia="en-GB"/>
        </w:rPr>
      </w:pPr>
      <w:r w:rsidRPr="009B1F9E">
        <w:rPr>
          <w:rFonts w:ascii="Arimo" w:hAnsi="Arimo" w:cs="Arimo"/>
          <w:bCs/>
          <w:sz w:val="24"/>
          <w:szCs w:val="24"/>
          <w:lang w:eastAsia="en-GB"/>
        </w:rPr>
        <w:t xml:space="preserve">Do đó, để suy ngẫm những vấn đề triết </w:t>
      </w:r>
      <w:r w:rsidRPr="009B1F9E">
        <w:rPr>
          <w:rFonts w:ascii="Arimo" w:hAnsi="Arimo" w:cs="Arimo"/>
          <w:bCs/>
          <w:sz w:val="24"/>
          <w:szCs w:val="24"/>
          <w:lang w:eastAsia="en-GB"/>
        </w:rPr>
        <w:lastRenderedPageBreak/>
        <w:t>học của tư pháp phục hồi, cần phải xác định, trong mối quan hệ với các chính sách hòa giải đã có ở Việt Nam, hòa giải là gì, đồng thời cũng xem xét một khái niệm sâu xa hơn nữa về tư pháp, cụ thể là khắc phục hậu quả. Suy nghĩ về những yếu tố này là bước đầu tiên trong việc xác định khung lý thuyết cho tư pháp phục hồi đối với Việt Nam. Thật vậy, việc thiết lập này diễn ra trong một bối cảnh cụ thể, nơi các công cụ hòa giải ở cấp độ kỹ thuật và pháp lý đã được sử dụng.</w:t>
      </w:r>
    </w:p>
    <w:p w14:paraId="110F888F" w14:textId="77777777" w:rsidR="00227473" w:rsidRPr="009B1F9E" w:rsidRDefault="00227473" w:rsidP="00227473">
      <w:pPr>
        <w:sectPr w:rsidR="00227473" w:rsidRPr="009B1F9E" w:rsidSect="00CD0BB3">
          <w:type w:val="continuous"/>
          <w:pgSz w:w="11906" w:h="16838"/>
          <w:pgMar w:top="1417" w:right="1417" w:bottom="1417" w:left="1417" w:header="708" w:footer="708" w:gutter="0"/>
          <w:cols w:num="2" w:space="454"/>
          <w:docGrid w:linePitch="360"/>
        </w:sectPr>
      </w:pPr>
    </w:p>
    <w:bookmarkEnd w:id="2"/>
    <w:p w14:paraId="110F8890" w14:textId="77777777" w:rsidR="00227473" w:rsidRPr="009B1F9E" w:rsidRDefault="00227473" w:rsidP="00227473">
      <w:pPr>
        <w:spacing w:line="360" w:lineRule="auto"/>
        <w:jc w:val="center"/>
        <w:rPr>
          <w:rFonts w:ascii="Arimo" w:hAnsi="Arimo" w:cs="Arimo"/>
          <w:b/>
          <w:bCs/>
          <w:sz w:val="32"/>
          <w:szCs w:val="32"/>
          <w:lang w:eastAsia="en-GB"/>
        </w:rPr>
      </w:pPr>
    </w:p>
    <w:p w14:paraId="110F8891" w14:textId="77777777" w:rsidR="00227473" w:rsidRPr="009B1F9E" w:rsidRDefault="00227473" w:rsidP="00227473">
      <w:pPr>
        <w:spacing w:line="360" w:lineRule="auto"/>
        <w:jc w:val="center"/>
        <w:rPr>
          <w:rFonts w:ascii="Arimo" w:hAnsi="Arimo" w:cs="Arimo"/>
          <w:b/>
          <w:bCs/>
          <w:sz w:val="32"/>
          <w:szCs w:val="32"/>
          <w:lang w:val="en-US" w:eastAsia="en-GB"/>
        </w:rPr>
      </w:pPr>
      <w:r w:rsidRPr="009B1F9E">
        <w:rPr>
          <w:rFonts w:ascii="Arimo" w:hAnsi="Arimo" w:cs="Arimo"/>
          <w:b/>
          <w:bCs/>
          <w:sz w:val="32"/>
          <w:szCs w:val="32"/>
          <w:lang w:val="en-US" w:eastAsia="en-GB"/>
        </w:rPr>
        <w:t xml:space="preserve">I-1 </w:t>
      </w:r>
      <w:r w:rsidR="0006063C" w:rsidRPr="009B1F9E">
        <w:rPr>
          <w:rFonts w:cs="Arial"/>
          <w:b/>
          <w:bCs/>
          <w:color w:val="000000" w:themeColor="text1"/>
          <w:sz w:val="36"/>
          <w:lang w:eastAsia="en-GB"/>
        </w:rPr>
        <w:t>Khắc phục</w:t>
      </w:r>
    </w:p>
    <w:p w14:paraId="110F8892" w14:textId="77777777" w:rsidR="00B36E14" w:rsidRPr="009B1F9E" w:rsidRDefault="00B36E14" w:rsidP="00B36E14">
      <w:pPr>
        <w:rPr>
          <w:lang w:val="en-US"/>
        </w:rPr>
      </w:pPr>
      <w:r w:rsidRPr="009B1F9E">
        <w:rPr>
          <w:rFonts w:ascii="Times New Roman" w:hAnsi="Times New Roman"/>
          <w:noProof/>
          <w:lang w:val="en-US" w:eastAsia="en-US"/>
        </w:rPr>
        <mc:AlternateContent>
          <mc:Choice Requires="wps">
            <w:drawing>
              <wp:anchor distT="0" distB="0" distL="114300" distR="114300" simplePos="0" relativeHeight="251777024" behindDoc="0" locked="0" layoutInCell="1" allowOverlap="1" wp14:anchorId="110F8B62" wp14:editId="110F8B63">
                <wp:simplePos x="0" y="0"/>
                <wp:positionH relativeFrom="column">
                  <wp:posOffset>1233805</wp:posOffset>
                </wp:positionH>
                <wp:positionV relativeFrom="paragraph">
                  <wp:posOffset>84010</wp:posOffset>
                </wp:positionV>
                <wp:extent cx="3246120" cy="45085"/>
                <wp:effectExtent l="0" t="0" r="0" b="0"/>
                <wp:wrapNone/>
                <wp:docPr id="14" name="Rectangle 14"/>
                <wp:cNvGraphicFramePr/>
                <a:graphic xmlns:a="http://schemas.openxmlformats.org/drawingml/2006/main">
                  <a:graphicData uri="http://schemas.microsoft.com/office/word/2010/wordprocessingShape">
                    <wps:wsp>
                      <wps:cNvSpPr/>
                      <wps:spPr>
                        <a:xfrm>
                          <a:off x="0" y="0"/>
                          <a:ext cx="324612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3B0132E" id="Rectangle 14" o:spid="_x0000_s1026" style="position:absolute;margin-left:97.15pt;margin-top:6.6pt;width:255.6pt;height:3.5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" fillcolor="#9cc2e5 [1940]" stroked="f" strokeweight="1pt"/>
            </w:pict>
          </mc:Fallback>
        </mc:AlternateContent>
      </w:r>
    </w:p>
    <w:p w14:paraId="110F8893" w14:textId="77777777" w:rsidR="00F978FB" w:rsidRPr="009B1F9E" w:rsidRDefault="00F978FB" w:rsidP="00D05782">
      <w:pPr>
        <w:rPr>
          <w:rFonts w:ascii="Arimo" w:hAnsi="Arimo" w:cs="Arimo"/>
          <w:sz w:val="28"/>
          <w:lang w:val="en-US"/>
        </w:rPr>
      </w:pPr>
    </w:p>
    <w:p w14:paraId="110F8894" w14:textId="77777777" w:rsidR="00F978FB" w:rsidRPr="009B1F9E" w:rsidRDefault="00F978FB" w:rsidP="00D05782">
      <w:pPr>
        <w:rPr>
          <w:rFonts w:ascii="Arimo" w:hAnsi="Arimo" w:cs="Arimo"/>
          <w:sz w:val="28"/>
          <w:lang w:val="en-US"/>
        </w:rPr>
        <w:sectPr w:rsidR="00F978FB" w:rsidRPr="009B1F9E" w:rsidSect="00F978FB">
          <w:type w:val="continuous"/>
          <w:pgSz w:w="11906" w:h="16838"/>
          <w:pgMar w:top="1417" w:right="1417" w:bottom="1417" w:left="1417" w:header="708" w:footer="708" w:gutter="0"/>
          <w:cols w:space="454"/>
          <w:docGrid w:linePitch="360"/>
        </w:sectPr>
      </w:pPr>
    </w:p>
    <w:p w14:paraId="110F8895" w14:textId="3BFF00FC" w:rsidR="00227473" w:rsidRPr="009B1F9E" w:rsidRDefault="008D08F6" w:rsidP="00227473">
      <w:pPr>
        <w:spacing w:line="360" w:lineRule="auto"/>
        <w:jc w:val="both"/>
        <w:rPr>
          <w:rFonts w:ascii="Arimo" w:hAnsi="Arimo" w:cs="Arimo"/>
          <w:bCs/>
          <w:sz w:val="24"/>
          <w:szCs w:val="24"/>
          <w:lang w:val="en-US" w:eastAsia="en-GB"/>
        </w:rPr>
      </w:pPr>
      <w:proofErr w:type="gramStart"/>
      <w:r w:rsidRPr="009B1F9E">
        <w:rPr>
          <w:rFonts w:ascii="Arimo" w:hAnsi="Arimo" w:cs="Arimo"/>
          <w:bCs/>
          <w:sz w:val="24"/>
          <w:szCs w:val="24"/>
          <w:lang w:val="en-US" w:eastAsia="en-GB"/>
        </w:rPr>
        <w:lastRenderedPageBreak/>
        <w:t>Tập quán pháp</w:t>
      </w:r>
      <w:r w:rsidR="00227473" w:rsidRPr="009B1F9E">
        <w:rPr>
          <w:rFonts w:ascii="Arimo" w:hAnsi="Arimo" w:cs="Arimo"/>
          <w:bCs/>
          <w:sz w:val="24"/>
          <w:szCs w:val="24"/>
          <w:lang w:val="en-US" w:eastAsia="en-GB"/>
        </w:rPr>
        <w:t>, như được phân tích bởi các nhà dân tộc học và nhân học pháp lý</w:t>
      </w:r>
      <w:r w:rsidR="00565D2F" w:rsidRPr="009B1F9E">
        <w:rPr>
          <w:rFonts w:ascii="Arimo" w:hAnsi="Arimo" w:cs="Arimo"/>
          <w:bCs/>
          <w:sz w:val="24"/>
          <w:szCs w:val="24"/>
          <w:lang w:val="en-US" w:eastAsia="en-GB"/>
        </w:rPr>
        <w:t xml:space="preserve"> </w:t>
      </w:r>
      <w:r w:rsidR="00227473" w:rsidRPr="009B1F9E">
        <w:rPr>
          <w:rFonts w:ascii="Arimo" w:hAnsi="Arimo" w:cs="Arimo"/>
          <w:bCs/>
          <w:sz w:val="24"/>
          <w:szCs w:val="24"/>
          <w:lang w:val="en-US" w:eastAsia="en-GB"/>
        </w:rPr>
        <w:t>như một nhu cầu thiết yếu.</w:t>
      </w:r>
      <w:proofErr w:type="gramEnd"/>
      <w:r w:rsidR="00227473" w:rsidRPr="009B1F9E">
        <w:rPr>
          <w:rFonts w:ascii="Arimo" w:hAnsi="Arimo" w:cs="Arimo"/>
          <w:bCs/>
          <w:sz w:val="24"/>
          <w:szCs w:val="24"/>
          <w:lang w:val="en-US" w:eastAsia="en-GB"/>
        </w:rPr>
        <w:t xml:space="preserve"> Việc đánh giá đúng sai là trên hết, nhưng cũng khó tránh khỏi việc trừng phạt kẻ gây án. Khắc phục sửa chữa sai lầm là dễ hiểu; nạn nhân, bị thương tổn về thân thể, về danh tiếng, về tài sản của mình, mong muốn, bằng cách kêu cầu sự giúp đỡ từ một tổ chức cộng đồng, rồi sau này từ một cơ quan tư pháp, để thấy tổn thất của mình được </w:t>
      </w:r>
      <w:r w:rsidR="004A05DA" w:rsidRPr="009B1F9E">
        <w:rPr>
          <w:rFonts w:ascii="Arimo" w:hAnsi="Arimo" w:cs="Arimo"/>
          <w:bCs/>
          <w:sz w:val="24"/>
          <w:szCs w:val="24"/>
          <w:lang w:val="en-US" w:eastAsia="en-GB"/>
        </w:rPr>
        <w:t>bù đắp</w:t>
      </w:r>
      <w:r w:rsidR="00227473" w:rsidRPr="009B1F9E">
        <w:rPr>
          <w:rFonts w:ascii="Arimo" w:hAnsi="Arimo" w:cs="Arimo"/>
          <w:bCs/>
          <w:sz w:val="24"/>
          <w:szCs w:val="24"/>
          <w:lang w:val="en-US" w:eastAsia="en-GB"/>
        </w:rPr>
        <w:t xml:space="preserve">, tài sản của mình được </w:t>
      </w:r>
      <w:r w:rsidR="004A05DA" w:rsidRPr="009B1F9E">
        <w:rPr>
          <w:rFonts w:ascii="Arimo" w:hAnsi="Arimo" w:cs="Arimo"/>
          <w:bCs/>
          <w:sz w:val="24"/>
          <w:szCs w:val="24"/>
          <w:lang w:val="en-US" w:eastAsia="en-GB"/>
        </w:rPr>
        <w:t>bồi hoàn</w:t>
      </w:r>
      <w:r w:rsidR="00227473" w:rsidRPr="009B1F9E">
        <w:rPr>
          <w:rFonts w:ascii="Arimo" w:hAnsi="Arimo" w:cs="Arimo"/>
          <w:bCs/>
          <w:sz w:val="24"/>
          <w:szCs w:val="24"/>
          <w:lang w:val="en-US" w:eastAsia="en-GB"/>
        </w:rPr>
        <w:t xml:space="preserve"> lại, nỗi đau của mình được đền bù. Ở một khía cạnh </w:t>
      </w:r>
      <w:r w:rsidR="00227473" w:rsidRPr="009B1F9E">
        <w:rPr>
          <w:rFonts w:ascii="Arimo" w:hAnsi="Arimo" w:cs="Arimo"/>
          <w:bCs/>
          <w:sz w:val="24"/>
          <w:szCs w:val="24"/>
          <w:lang w:val="en-US" w:eastAsia="en-GB"/>
        </w:rPr>
        <w:lastRenderedPageBreak/>
        <w:t>nào đó, hình phạt đôi khi áp đặt cho kẻ gây ra sự sai trái này cũng là ý nghĩ về sự khắc phục; vấn đề không phải là bồi thường những xáo trộn đã gây ra cho nạn nhân, mà là những xáo trộn gây ra cho cộng đồng, xã hội. Việc cốt yếu là duy trì, củng cố mối liên kết xã hội đang bị đe dọa, sau một tội ác hoặc một hành vi phạm tội có thể ngăn cản tác giả và nạn nhân của anh ta làm việc cùng nhau vì lợi ích của cộng đồng.</w:t>
      </w:r>
    </w:p>
    <w:p w14:paraId="110F8896" w14:textId="2644DCB4" w:rsidR="00227473" w:rsidRPr="009B1F9E" w:rsidRDefault="00227473" w:rsidP="00227473">
      <w:pPr>
        <w:spacing w:line="360" w:lineRule="auto"/>
        <w:jc w:val="both"/>
        <w:rPr>
          <w:rFonts w:ascii="Arimo" w:hAnsi="Arimo" w:cs="Arimo"/>
          <w:bCs/>
          <w:sz w:val="24"/>
          <w:szCs w:val="24"/>
          <w:lang w:val="en-US" w:eastAsia="en-GB"/>
        </w:rPr>
      </w:pPr>
      <w:proofErr w:type="gramStart"/>
      <w:r w:rsidRPr="009B1F9E">
        <w:rPr>
          <w:rFonts w:ascii="Arimo" w:hAnsi="Arimo" w:cs="Arimo"/>
          <w:bCs/>
          <w:sz w:val="24"/>
          <w:szCs w:val="24"/>
          <w:lang w:val="en-US" w:eastAsia="en-GB"/>
        </w:rPr>
        <w:t xml:space="preserve">Việc thể chế hóa luật pháp và công lý đã dẫn đến các quy tắc để bảo tồn xã hội, đôi khi khiến chúng ta đánh mất ý </w:t>
      </w:r>
      <w:r w:rsidRPr="009B1F9E">
        <w:rPr>
          <w:rFonts w:ascii="Arimo" w:hAnsi="Arimo" w:cs="Arimo"/>
          <w:bCs/>
          <w:sz w:val="24"/>
          <w:szCs w:val="24"/>
          <w:lang w:val="en-US" w:eastAsia="en-GB"/>
        </w:rPr>
        <w:lastRenderedPageBreak/>
        <w:t xml:space="preserve">nghĩa cơ bản của khía cạnh khắc phục </w:t>
      </w:r>
      <w:r w:rsidR="00986C75" w:rsidRPr="009B1F9E">
        <w:rPr>
          <w:rFonts w:ascii="Arimo" w:hAnsi="Arimo" w:cs="Arimo"/>
          <w:bCs/>
          <w:color w:val="FF0000"/>
          <w:sz w:val="24"/>
          <w:szCs w:val="24"/>
          <w:lang w:val="en-US" w:eastAsia="en-GB"/>
        </w:rPr>
        <w:t>của nền tư pháp sơ khai</w:t>
      </w:r>
      <w:r w:rsidR="0054293F" w:rsidRPr="009B1F9E">
        <w:rPr>
          <w:rFonts w:ascii="Arimo" w:hAnsi="Arimo" w:cs="Arimo"/>
          <w:bCs/>
          <w:color w:val="FF0000"/>
          <w:sz w:val="24"/>
          <w:szCs w:val="24"/>
          <w:lang w:val="en-US" w:eastAsia="en-GB"/>
        </w:rPr>
        <w:t xml:space="preserve"> </w:t>
      </w:r>
      <w:r w:rsidRPr="009B1F9E">
        <w:rPr>
          <w:rFonts w:ascii="Arimo" w:hAnsi="Arimo" w:cs="Arimo"/>
          <w:bCs/>
          <w:color w:val="FF0000"/>
          <w:sz w:val="24"/>
          <w:szCs w:val="24"/>
          <w:lang w:val="en-US" w:eastAsia="en-GB"/>
        </w:rPr>
        <w:t>v</w:t>
      </w:r>
      <w:r w:rsidRPr="009B1F9E">
        <w:rPr>
          <w:rFonts w:ascii="Arimo" w:hAnsi="Arimo" w:cs="Arimo"/>
          <w:bCs/>
          <w:sz w:val="24"/>
          <w:szCs w:val="24"/>
          <w:lang w:val="en-US" w:eastAsia="en-GB"/>
        </w:rPr>
        <w:t>à cộng đồng này.</w:t>
      </w:r>
      <w:proofErr w:type="gramEnd"/>
      <w:r w:rsidRPr="009B1F9E">
        <w:rPr>
          <w:rFonts w:ascii="Arimo" w:hAnsi="Arimo" w:cs="Arimo"/>
          <w:bCs/>
          <w:sz w:val="24"/>
          <w:szCs w:val="24"/>
          <w:lang w:val="en-US" w:eastAsia="en-GB"/>
        </w:rPr>
        <w:t xml:space="preserve"> </w:t>
      </w:r>
    </w:p>
    <w:p w14:paraId="110F8897" w14:textId="54B4A147" w:rsidR="00227473" w:rsidRPr="009B1F9E" w:rsidRDefault="00227473" w:rsidP="00227473">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t>Và thực sự hữu ích để nhắc lại</w:t>
      </w:r>
      <w:r w:rsidR="004A05DA" w:rsidRPr="009B1F9E">
        <w:rPr>
          <w:rFonts w:ascii="Arimo" w:hAnsi="Arimo" w:cs="Arimo"/>
          <w:bCs/>
          <w:sz w:val="24"/>
          <w:szCs w:val="24"/>
          <w:lang w:val="en-US" w:eastAsia="en-GB"/>
        </w:rPr>
        <w:t>,</w:t>
      </w:r>
      <w:r w:rsidRPr="009B1F9E">
        <w:rPr>
          <w:rFonts w:ascii="Arimo" w:hAnsi="Arimo" w:cs="Arimo"/>
          <w:bCs/>
          <w:sz w:val="24"/>
          <w:szCs w:val="24"/>
          <w:lang w:val="en-US" w:eastAsia="en-GB"/>
        </w:rPr>
        <w:t xml:space="preserve"> ai là người được hưởng lợi từ ý tưởng phục hồi này:</w:t>
      </w:r>
    </w:p>
    <w:p w14:paraId="110F8898" w14:textId="69AC80DE" w:rsidR="00227473" w:rsidRPr="009B1F9E" w:rsidRDefault="00227473" w:rsidP="00A56D2B">
      <w:pPr>
        <w:pStyle w:val="ListParagraph"/>
        <w:numPr>
          <w:ilvl w:val="0"/>
          <w:numId w:val="3"/>
        </w:numPr>
        <w:spacing w:line="360" w:lineRule="auto"/>
        <w:jc w:val="both"/>
        <w:rPr>
          <w:rFonts w:ascii="Arimo" w:eastAsia="Times New Roman" w:hAnsi="Arimo" w:cs="Arimo"/>
          <w:bCs/>
          <w:sz w:val="24"/>
          <w:szCs w:val="24"/>
          <w:lang w:val="en-US" w:eastAsia="en-GB"/>
        </w:rPr>
      </w:pPr>
      <w:r w:rsidRPr="009B1F9E">
        <w:rPr>
          <w:rFonts w:ascii="Arimo" w:eastAsia="Times New Roman" w:hAnsi="Arimo" w:cs="Arimo"/>
          <w:b/>
          <w:bCs/>
          <w:sz w:val="24"/>
          <w:szCs w:val="24"/>
          <w:lang w:val="en-US" w:eastAsia="en-GB"/>
        </w:rPr>
        <w:t xml:space="preserve">Tất nhiên trước hết là với nạn nhân. </w:t>
      </w:r>
      <w:r w:rsidRPr="009B1F9E">
        <w:rPr>
          <w:rFonts w:ascii="Arimo" w:eastAsia="Times New Roman" w:hAnsi="Arimo" w:cs="Arimo"/>
          <w:bCs/>
          <w:sz w:val="24"/>
          <w:szCs w:val="24"/>
          <w:lang w:val="en-US" w:eastAsia="en-GB"/>
        </w:rPr>
        <w:t>Vì nạn nhân chắc chắn phải chịu đựng những xáo trộn về vật chất (tài sản bị mất hoặc xuống cấp, thương tật và tàn tật ...) và cả về tâm lý (mất tự tin, sợ hãi kẻ tấn công, mất người thân ...) Một quá trình phục hồi, như được mong đợi trong tư pháp phục hồi, nhằm vào hai khía cạnh này. Đặc biệt là trong cách tiếp cận cộng đồng, tư pháp phục hồi cho phép nạn nhân vượt qua sự mất mát tài sản</w:t>
      </w:r>
      <w:r w:rsidR="004A05DA" w:rsidRPr="009B1F9E">
        <w:rPr>
          <w:rFonts w:ascii="Arimo" w:eastAsia="Times New Roman" w:hAnsi="Arimo" w:cs="Arimo"/>
          <w:bCs/>
          <w:sz w:val="24"/>
          <w:szCs w:val="24"/>
          <w:lang w:val="en-US" w:eastAsia="en-GB"/>
        </w:rPr>
        <w:t>,</w:t>
      </w:r>
      <w:r w:rsidRPr="009B1F9E">
        <w:rPr>
          <w:rFonts w:ascii="Arimo" w:eastAsia="Times New Roman" w:hAnsi="Arimo" w:cs="Arimo"/>
          <w:bCs/>
          <w:sz w:val="24"/>
          <w:szCs w:val="24"/>
          <w:lang w:val="en-US" w:eastAsia="en-GB"/>
        </w:rPr>
        <w:t xml:space="preserve"> vượt qua những tổn thương do tấn công.  Sự khắc phục ở đây trước hết tạo điều kiện cho nạn nhân tự “khắc phục”.</w:t>
      </w:r>
    </w:p>
    <w:p w14:paraId="110F8899" w14:textId="77777777" w:rsidR="00227473" w:rsidRPr="009B1F9E" w:rsidRDefault="00227473" w:rsidP="00227473">
      <w:pPr>
        <w:pStyle w:val="ListParagraph"/>
        <w:spacing w:line="360" w:lineRule="auto"/>
        <w:jc w:val="both"/>
        <w:rPr>
          <w:rFonts w:ascii="Arimo" w:eastAsia="Times New Roman" w:hAnsi="Arimo" w:cs="Arimo"/>
          <w:bCs/>
          <w:sz w:val="24"/>
          <w:szCs w:val="24"/>
          <w:lang w:val="en-US" w:eastAsia="en-GB"/>
        </w:rPr>
      </w:pPr>
    </w:p>
    <w:p w14:paraId="110F889A" w14:textId="3F6B79EE" w:rsidR="00227473" w:rsidRPr="009B1F9E" w:rsidRDefault="00227473" w:rsidP="00A56D2B">
      <w:pPr>
        <w:pStyle w:val="ListParagraph"/>
        <w:numPr>
          <w:ilvl w:val="0"/>
          <w:numId w:val="3"/>
        </w:numPr>
        <w:spacing w:line="360" w:lineRule="auto"/>
        <w:jc w:val="both"/>
        <w:rPr>
          <w:rFonts w:ascii="Arimo" w:eastAsia="Times New Roman" w:hAnsi="Arimo" w:cs="Arimo"/>
          <w:bCs/>
          <w:sz w:val="24"/>
          <w:szCs w:val="24"/>
          <w:lang w:val="en-US" w:eastAsia="en-GB"/>
        </w:rPr>
      </w:pPr>
      <w:r w:rsidRPr="009B1F9E">
        <w:rPr>
          <w:rFonts w:ascii="Arimo" w:eastAsia="Times New Roman" w:hAnsi="Arimo" w:cs="Arimo"/>
          <w:b/>
          <w:bCs/>
          <w:sz w:val="24"/>
          <w:szCs w:val="24"/>
          <w:lang w:val="en-US" w:eastAsia="en-GB"/>
        </w:rPr>
        <w:t xml:space="preserve">Đối với người phạm tội. </w:t>
      </w:r>
      <w:r w:rsidRPr="009B1F9E">
        <w:rPr>
          <w:rFonts w:ascii="Arimo" w:eastAsia="Times New Roman" w:hAnsi="Arimo" w:cs="Arimo"/>
          <w:bCs/>
          <w:sz w:val="24"/>
          <w:szCs w:val="24"/>
          <w:lang w:val="en-US" w:eastAsia="en-GB"/>
        </w:rPr>
        <w:t xml:space="preserve">Trong các hình thức thông thường của tư pháp phục hồi, thủ phạm cũng có thể cần phải tự sửa chữa. Theo quan điểm truyền thống, những gì đã thúc đẩy anh ta hành động, cũng như sự nhìn nhận mà xã hội có thể áp lên hành vi lệch lạc này, đều là </w:t>
      </w:r>
      <w:r w:rsidRPr="009B1F9E">
        <w:rPr>
          <w:rFonts w:ascii="Arimo" w:eastAsia="Times New Roman" w:hAnsi="Arimo" w:cs="Arimo"/>
          <w:bCs/>
          <w:sz w:val="24"/>
          <w:szCs w:val="24"/>
          <w:lang w:val="en-US" w:eastAsia="en-GB"/>
        </w:rPr>
        <w:lastRenderedPageBreak/>
        <w:t>những vết thương cho người phạm tội. Do vậy cách tiếp cận phục hồi nhằm mục đích hiểu điều gì đã khuyến khích hành vi, cũng như điều gì khiến người phạ</w:t>
      </w:r>
      <w:r w:rsidR="004A05DA" w:rsidRPr="009B1F9E">
        <w:rPr>
          <w:rFonts w:ascii="Arimo" w:eastAsia="Times New Roman" w:hAnsi="Arimo" w:cs="Arimo"/>
          <w:bCs/>
          <w:sz w:val="24"/>
          <w:szCs w:val="24"/>
          <w:lang w:val="en-US" w:eastAsia="en-GB"/>
        </w:rPr>
        <w:t>m</w:t>
      </w:r>
      <w:r w:rsidRPr="009B1F9E">
        <w:rPr>
          <w:rFonts w:ascii="Arimo" w:eastAsia="Times New Roman" w:hAnsi="Arimo" w:cs="Arimo"/>
          <w:bCs/>
          <w:sz w:val="24"/>
          <w:szCs w:val="24"/>
          <w:lang w:val="en-US" w:eastAsia="en-GB"/>
        </w:rPr>
        <w:t xml:space="preserve"> tội thấy cần làm điều đó, nhưng cũng để cho phép phạm nhân tái hòa nhập vào xã hội.</w:t>
      </w:r>
      <w:r w:rsidRPr="009B1F9E">
        <w:rPr>
          <w:rFonts w:ascii="Arimo" w:eastAsia="Times New Roman" w:hAnsi="Arimo" w:cs="Arimo"/>
          <w:b/>
          <w:bCs/>
          <w:sz w:val="24"/>
          <w:szCs w:val="24"/>
          <w:lang w:val="en-US" w:eastAsia="en-GB"/>
        </w:rPr>
        <w:t xml:space="preserve"> </w:t>
      </w:r>
      <w:r w:rsidRPr="009B1F9E">
        <w:rPr>
          <w:rFonts w:ascii="Arimo" w:eastAsia="Times New Roman" w:hAnsi="Arimo" w:cs="Arimo"/>
          <w:bCs/>
          <w:sz w:val="24"/>
          <w:szCs w:val="24"/>
          <w:lang w:val="en-US" w:eastAsia="en-GB"/>
        </w:rPr>
        <w:t xml:space="preserve">Trong trường hợp đầu tiên, vượt xa hơn cả văn hóa xin lỗi, là vấn đề tìm hiểu các yếu tố tạo nên tội phạm, để ngăn tái phạm. Làm thỏa mãn nhu cầu mà người phạm tội đã muốn đạt được khi thực hiện hành vi vi phạm cũng là cách để tránh một hành vi </w:t>
      </w:r>
      <w:r w:rsidR="0025538F" w:rsidRPr="009B1F9E">
        <w:rPr>
          <w:rFonts w:ascii="Arimo" w:eastAsia="Times New Roman" w:hAnsi="Arimo" w:cs="Arimo"/>
          <w:bCs/>
          <w:sz w:val="24"/>
          <w:szCs w:val="24"/>
          <w:lang w:val="en-US" w:eastAsia="en-GB"/>
        </w:rPr>
        <w:t>vi phạm</w:t>
      </w:r>
      <w:r w:rsidRPr="009B1F9E">
        <w:rPr>
          <w:rFonts w:ascii="Arimo" w:eastAsia="Times New Roman" w:hAnsi="Arimo" w:cs="Arimo"/>
          <w:bCs/>
          <w:sz w:val="24"/>
          <w:szCs w:val="24"/>
          <w:lang w:val="en-US" w:eastAsia="en-GB"/>
        </w:rPr>
        <w:t xml:space="preserve"> mới. Hơn nữa, việc này giúp cho người phạm tội không bị loại ra khỏi xã hội, sự xua đuổi này chỉ làm tăng nguy cơ tái phạm. Do vậy cần hạn chế quá trình lên án, tránh đổ mọi tội lỗi lên đầu người này, và cho phép người phạm tội suy ngẫm về sự có ích của bản thân đối với xã hội. </w:t>
      </w:r>
    </w:p>
    <w:p w14:paraId="110F889B" w14:textId="19F3318D" w:rsidR="00227473" w:rsidRPr="009B1F9E" w:rsidRDefault="00227473" w:rsidP="00A56D2B">
      <w:pPr>
        <w:pStyle w:val="ListParagraph"/>
        <w:numPr>
          <w:ilvl w:val="0"/>
          <w:numId w:val="3"/>
        </w:numPr>
        <w:spacing w:line="360" w:lineRule="auto"/>
        <w:jc w:val="both"/>
        <w:rPr>
          <w:rFonts w:ascii="Arimo" w:eastAsia="Times New Roman" w:hAnsi="Arimo" w:cs="Arimo"/>
          <w:bCs/>
          <w:sz w:val="24"/>
          <w:szCs w:val="24"/>
          <w:lang w:val="en-US" w:eastAsia="en-GB"/>
        </w:rPr>
      </w:pPr>
      <w:r w:rsidRPr="009B1F9E">
        <w:rPr>
          <w:rFonts w:ascii="Arimo" w:eastAsia="Times New Roman" w:hAnsi="Arimo" w:cs="Arimo"/>
          <w:b/>
          <w:bCs/>
          <w:sz w:val="24"/>
          <w:szCs w:val="24"/>
          <w:lang w:val="en-US" w:eastAsia="en-GB"/>
        </w:rPr>
        <w:t xml:space="preserve">Cuối cùng, xã hội </w:t>
      </w:r>
      <w:r w:rsidRPr="009B1F9E">
        <w:rPr>
          <w:rFonts w:ascii="Arimo" w:eastAsia="Times New Roman" w:hAnsi="Arimo" w:cs="Arimo"/>
          <w:bCs/>
          <w:sz w:val="24"/>
          <w:szCs w:val="24"/>
          <w:lang w:val="en-US" w:eastAsia="en-GB"/>
        </w:rPr>
        <w:t xml:space="preserve">có thể yêu cầu sửa chữa thiệt hại đã gây ra. Bởi vì để giải quyết khó khăn của tội phạm, cũng như xung đột nảy sinh sau đó, có thể cần sự can thiệp tự nguyện của cộng đồng để chấm dứt bất kỳ xáo trộn nào. </w:t>
      </w:r>
      <w:r w:rsidRPr="009B1F9E">
        <w:rPr>
          <w:rFonts w:ascii="Arimo" w:eastAsia="Times New Roman" w:hAnsi="Arimo" w:cs="Arimo"/>
          <w:bCs/>
          <w:spacing w:val="-2"/>
          <w:sz w:val="24"/>
          <w:szCs w:val="24"/>
          <w:lang w:val="en-US" w:eastAsia="en-GB"/>
        </w:rPr>
        <w:t xml:space="preserve">Biết cách thấu hiểu và nâng đỡ </w:t>
      </w:r>
      <w:r w:rsidRPr="009B1F9E">
        <w:rPr>
          <w:rFonts w:ascii="Arimo" w:eastAsia="Times New Roman" w:hAnsi="Arimo" w:cs="Arimo"/>
          <w:bCs/>
          <w:spacing w:val="-2"/>
          <w:sz w:val="24"/>
          <w:szCs w:val="24"/>
          <w:lang w:val="en-US" w:eastAsia="en-GB"/>
        </w:rPr>
        <w:lastRenderedPageBreak/>
        <w:t xml:space="preserve">nỗi đau của nạn nhân, tạo điều kiện cho thủ phạm không tái phát, muốn giúp cả hai bên hòa nhập, trước hết cần đảm bảo và củng cố mối quan hệ xã hội. Điều này thúc đẩy khả năng phục hồi tập thể cần thiết cho sự tồn tại và hạnh phúc của xã hội. Nhưng chúng ta cũng không được giảm thiểu thực tế là để khôi phục mối liên kết xã hội, trong một quá trình phản biện, cộng đồng cũng có thể cần phải lựa chọn một hình phạt, tuyên một án phạt, điều này không có mục tiêu chính là làm cho người phạm tội phải đau đớn hay thiệt hại, mà nhằm tạo nên sự gắn kết thông qua một </w:t>
      </w:r>
      <w:r w:rsidR="0025538F" w:rsidRPr="009B1F9E">
        <w:rPr>
          <w:rFonts w:ascii="Arimo" w:eastAsia="Times New Roman" w:hAnsi="Arimo" w:cs="Arimo"/>
          <w:bCs/>
          <w:spacing w:val="-2"/>
          <w:sz w:val="24"/>
          <w:szCs w:val="24"/>
          <w:lang w:val="en-US" w:eastAsia="en-GB"/>
        </w:rPr>
        <w:t>“</w:t>
      </w:r>
      <w:r w:rsidRPr="009B1F9E">
        <w:rPr>
          <w:rFonts w:ascii="Arimo" w:eastAsia="Times New Roman" w:hAnsi="Arimo" w:cs="Arimo"/>
          <w:bCs/>
          <w:spacing w:val="-2"/>
          <w:sz w:val="24"/>
          <w:szCs w:val="24"/>
          <w:lang w:val="en-US" w:eastAsia="en-GB"/>
        </w:rPr>
        <w:t>tình cảm công lý</w:t>
      </w:r>
      <w:r w:rsidR="0025538F" w:rsidRPr="009B1F9E">
        <w:rPr>
          <w:rFonts w:ascii="Arimo" w:eastAsia="Times New Roman" w:hAnsi="Arimo" w:cs="Arimo"/>
          <w:bCs/>
          <w:spacing w:val="-2"/>
          <w:sz w:val="24"/>
          <w:szCs w:val="24"/>
          <w:lang w:val="en-US" w:eastAsia="en-GB"/>
        </w:rPr>
        <w:t>”</w:t>
      </w:r>
      <w:r w:rsidRPr="009B1F9E">
        <w:rPr>
          <w:rFonts w:ascii="Arimo" w:eastAsia="Times New Roman" w:hAnsi="Arimo" w:cs="Arimo"/>
          <w:bCs/>
          <w:spacing w:val="-2"/>
          <w:sz w:val="24"/>
          <w:szCs w:val="24"/>
          <w:lang w:val="en-US" w:eastAsia="en-GB"/>
        </w:rPr>
        <w:t xml:space="preserve"> được chia sẻ.</w:t>
      </w:r>
      <w:r w:rsidRPr="009B1F9E">
        <w:rPr>
          <w:rFonts w:ascii="Arimo" w:eastAsia="Times New Roman" w:hAnsi="Arimo" w:cs="Arimo"/>
          <w:bCs/>
          <w:sz w:val="24"/>
          <w:szCs w:val="24"/>
          <w:lang w:val="en-US" w:eastAsia="en-GB"/>
        </w:rPr>
        <w:t xml:space="preserve">  </w:t>
      </w:r>
    </w:p>
    <w:p w14:paraId="110F889D" w14:textId="77777777" w:rsidR="00110523" w:rsidRPr="009B1F9E" w:rsidRDefault="00110523" w:rsidP="00227473">
      <w:pPr>
        <w:spacing w:line="360" w:lineRule="auto"/>
        <w:jc w:val="both"/>
        <w:rPr>
          <w:rFonts w:ascii="Arimo" w:hAnsi="Arimo" w:cs="Arimo"/>
          <w:b/>
          <w:bCs/>
          <w:color w:val="1F4E79" w:themeColor="accent1" w:themeShade="80"/>
          <w:sz w:val="24"/>
          <w:szCs w:val="24"/>
          <w:lang w:val="en-US" w:eastAsia="en-GB"/>
        </w:rPr>
      </w:pPr>
    </w:p>
    <w:p w14:paraId="110F889E" w14:textId="57A62FC2" w:rsidR="00227473" w:rsidRPr="009B1F9E" w:rsidRDefault="00227473" w:rsidP="00227473">
      <w:pPr>
        <w:spacing w:line="360" w:lineRule="auto"/>
        <w:jc w:val="both"/>
        <w:rPr>
          <w:rFonts w:ascii="Arimo" w:hAnsi="Arimo" w:cs="Arimo"/>
          <w:b/>
          <w:bCs/>
          <w:color w:val="1F4E79" w:themeColor="accent1" w:themeShade="80"/>
          <w:sz w:val="24"/>
          <w:szCs w:val="24"/>
          <w:lang w:eastAsia="en-GB"/>
        </w:rPr>
      </w:pPr>
      <w:r w:rsidRPr="009B1F9E">
        <w:rPr>
          <w:rFonts w:ascii="Arimo" w:hAnsi="Arimo" w:cs="Arimo"/>
          <w:b/>
          <w:bCs/>
          <w:color w:val="1F4E79" w:themeColor="accent1" w:themeShade="80"/>
          <w:sz w:val="24"/>
          <w:szCs w:val="24"/>
          <w:lang w:eastAsia="en-GB"/>
        </w:rPr>
        <w:t xml:space="preserve">Tiêu điểm 1: Xây dựng ý kiến tập thể xung quanh sự căng thẳng giữa khắc phục sửa chữa và tự khắc phục sửa chữa </w:t>
      </w:r>
    </w:p>
    <w:p w14:paraId="110F889F" w14:textId="77777777" w:rsidR="00A63BAA" w:rsidRPr="009B1F9E" w:rsidRDefault="00A63BAA" w:rsidP="00227473">
      <w:pPr>
        <w:spacing w:line="360" w:lineRule="auto"/>
        <w:jc w:val="both"/>
        <w:rPr>
          <w:rFonts w:ascii="Arimo" w:hAnsi="Arimo" w:cs="Arimo"/>
          <w:b/>
          <w:bCs/>
          <w:sz w:val="24"/>
          <w:szCs w:val="24"/>
          <w:lang w:eastAsia="en-GB"/>
        </w:rPr>
      </w:pPr>
    </w:p>
    <w:p w14:paraId="110F88A0" w14:textId="2D038ABF" w:rsidR="00227473" w:rsidRPr="009B1F9E" w:rsidRDefault="000032C7" w:rsidP="00227473">
      <w:pPr>
        <w:spacing w:line="360" w:lineRule="auto"/>
        <w:jc w:val="both"/>
        <w:rPr>
          <w:rFonts w:ascii="Arimo" w:hAnsi="Arimo" w:cs="Arimo"/>
          <w:bCs/>
          <w:sz w:val="24"/>
          <w:szCs w:val="24"/>
          <w:lang w:eastAsia="en-GB"/>
        </w:rPr>
      </w:pPr>
      <w:r w:rsidRPr="009B1F9E">
        <w:rPr>
          <w:rFonts w:ascii="Arimo" w:hAnsi="Arimo" w:cs="Arimo"/>
          <w:bCs/>
          <w:sz w:val="24"/>
          <w:szCs w:val="24"/>
          <w:lang w:eastAsia="en-GB"/>
        </w:rPr>
        <w:t>Đ</w:t>
      </w:r>
      <w:r w:rsidR="00227473" w:rsidRPr="009B1F9E">
        <w:rPr>
          <w:rFonts w:ascii="Arimo" w:hAnsi="Arimo" w:cs="Arimo"/>
          <w:bCs/>
          <w:sz w:val="24"/>
          <w:szCs w:val="24"/>
          <w:lang w:eastAsia="en-GB"/>
        </w:rPr>
        <w:t xml:space="preserve">ây là điều mà các tòa án đương đại đang </w:t>
      </w:r>
      <w:r w:rsidRPr="009B1F9E">
        <w:rPr>
          <w:rFonts w:ascii="Arimo" w:hAnsi="Arimo" w:cs="Arimo"/>
          <w:bCs/>
          <w:sz w:val="24"/>
          <w:szCs w:val="24"/>
          <w:lang w:eastAsia="en-GB"/>
        </w:rPr>
        <w:t>khôi phục</w:t>
      </w:r>
      <w:r w:rsidR="00227473" w:rsidRPr="009B1F9E">
        <w:rPr>
          <w:rFonts w:ascii="Arimo" w:hAnsi="Arimo" w:cs="Arimo"/>
          <w:bCs/>
          <w:sz w:val="24"/>
          <w:szCs w:val="24"/>
          <w:lang w:eastAsia="en-GB"/>
        </w:rPr>
        <w:t xml:space="preserve"> lại, bằng cách thúc đẩy các biện pháp phục hồi hoặc bằng cách đưa các biện pháp này vào các quy </w:t>
      </w:r>
      <w:r w:rsidR="00227473" w:rsidRPr="009B1F9E">
        <w:rPr>
          <w:rFonts w:ascii="Arimo" w:hAnsi="Arimo" w:cs="Arimo"/>
          <w:bCs/>
          <w:sz w:val="24"/>
          <w:szCs w:val="24"/>
          <w:lang w:eastAsia="en-GB"/>
        </w:rPr>
        <w:lastRenderedPageBreak/>
        <w:t xml:space="preserve">trình tố tụng. Nhưng nếu dựa trên </w:t>
      </w:r>
      <w:r w:rsidR="008366BB" w:rsidRPr="009B1F9E">
        <w:rPr>
          <w:rFonts w:ascii="Arimo" w:hAnsi="Arimo" w:cs="Arimo"/>
          <w:bCs/>
          <w:sz w:val="24"/>
          <w:szCs w:val="24"/>
          <w:lang w:eastAsia="en-GB"/>
        </w:rPr>
        <w:t>tập quán pháp</w:t>
      </w:r>
      <w:r w:rsidR="00227473" w:rsidRPr="009B1F9E">
        <w:rPr>
          <w:rFonts w:ascii="Arimo" w:hAnsi="Arimo" w:cs="Arimo"/>
          <w:bCs/>
          <w:sz w:val="24"/>
          <w:szCs w:val="24"/>
          <w:lang w:eastAsia="en-GB"/>
        </w:rPr>
        <w:t>, các quốc gia hiện đại không được lý tưởng hóa các cách tiếp cận hòa giải truyền thống này và đảm bảo bằng luật pháp về các cách thức thuần túy tuân theo chuẩn mực pháp lý, đặc biệt là trong lĩnh vực pháp luật về trẻ em.</w:t>
      </w:r>
    </w:p>
    <w:p w14:paraId="110F88A1" w14:textId="29C31B77" w:rsidR="00227473" w:rsidRPr="009B1F9E" w:rsidRDefault="00227473" w:rsidP="00227473">
      <w:pPr>
        <w:spacing w:line="360" w:lineRule="auto"/>
        <w:jc w:val="both"/>
        <w:rPr>
          <w:rFonts w:ascii="Arimo" w:hAnsi="Arimo" w:cs="Arimo"/>
          <w:bCs/>
          <w:sz w:val="24"/>
          <w:szCs w:val="24"/>
          <w:lang w:eastAsia="en-GB"/>
        </w:rPr>
      </w:pPr>
      <w:r w:rsidRPr="009B1F9E">
        <w:rPr>
          <w:rFonts w:ascii="Arimo" w:hAnsi="Arimo" w:cs="Arimo"/>
          <w:bCs/>
          <w:sz w:val="24"/>
          <w:szCs w:val="24"/>
          <w:lang w:eastAsia="en-GB"/>
        </w:rPr>
        <w:t xml:space="preserve">Các bước khắc phục sửa chữa cộng đồng cần được khuyến khích, nhưng nhà nước cần phải tổ chức thực hiện những biện pháp này. Việc thể chế hóa cần được triển khai theo hai trục : </w:t>
      </w:r>
    </w:p>
    <w:p w14:paraId="110F88A2" w14:textId="64B74961" w:rsidR="00227473" w:rsidRPr="009B1F9E" w:rsidRDefault="00227473" w:rsidP="00A56D2B">
      <w:pPr>
        <w:pStyle w:val="ListParagraph"/>
        <w:numPr>
          <w:ilvl w:val="0"/>
          <w:numId w:val="3"/>
        </w:numPr>
        <w:spacing w:line="360" w:lineRule="auto"/>
        <w:jc w:val="both"/>
        <w:rPr>
          <w:rFonts w:ascii="Arimo" w:eastAsia="Times New Roman" w:hAnsi="Arimo" w:cs="Arimo"/>
          <w:bCs/>
          <w:sz w:val="24"/>
          <w:szCs w:val="24"/>
          <w:lang w:eastAsia="en-GB"/>
        </w:rPr>
      </w:pPr>
      <w:r w:rsidRPr="009B1F9E">
        <w:rPr>
          <w:rFonts w:ascii="Arimo" w:eastAsia="Times New Roman" w:hAnsi="Arimo" w:cs="Arimo"/>
          <w:bCs/>
          <w:sz w:val="24"/>
          <w:szCs w:val="24"/>
          <w:lang w:eastAsia="en-GB"/>
        </w:rPr>
        <w:t xml:space="preserve">Khuyến khích khắc phục sửa chữa, trong khuôn khổ tố tụng hình sự, thay thế cho truy tố </w:t>
      </w:r>
      <w:r w:rsidR="000032C7" w:rsidRPr="009B1F9E">
        <w:rPr>
          <w:rFonts w:ascii="Arimo" w:eastAsia="Times New Roman" w:hAnsi="Arimo" w:cs="Arimo"/>
          <w:bCs/>
          <w:sz w:val="24"/>
          <w:szCs w:val="24"/>
          <w:lang w:eastAsia="en-GB"/>
        </w:rPr>
        <w:t>hoặc áp dụng</w:t>
      </w:r>
      <w:r w:rsidRPr="009B1F9E">
        <w:rPr>
          <w:rFonts w:ascii="Arimo" w:eastAsia="Times New Roman" w:hAnsi="Arimo" w:cs="Arimo"/>
          <w:bCs/>
          <w:sz w:val="24"/>
          <w:szCs w:val="24"/>
          <w:lang w:eastAsia="en-GB"/>
        </w:rPr>
        <w:t xml:space="preserve"> biện pháp hình sự</w:t>
      </w:r>
      <w:r w:rsidR="000032C7" w:rsidRPr="009B1F9E">
        <w:rPr>
          <w:rFonts w:ascii="Arimo" w:eastAsia="Times New Roman" w:hAnsi="Arimo" w:cs="Arimo"/>
          <w:bCs/>
          <w:sz w:val="24"/>
          <w:szCs w:val="24"/>
          <w:lang w:eastAsia="en-GB"/>
        </w:rPr>
        <w:t xml:space="preserve"> khác</w:t>
      </w:r>
      <w:r w:rsidRPr="009B1F9E">
        <w:rPr>
          <w:rFonts w:ascii="Arimo" w:eastAsia="Times New Roman" w:hAnsi="Arimo" w:cs="Arimo"/>
          <w:bCs/>
          <w:sz w:val="24"/>
          <w:szCs w:val="24"/>
          <w:lang w:eastAsia="en-GB"/>
        </w:rPr>
        <w:t>;</w:t>
      </w:r>
    </w:p>
    <w:p w14:paraId="110F88A3" w14:textId="66870C44" w:rsidR="00A63BAA" w:rsidRPr="009B1F9E" w:rsidRDefault="00227473" w:rsidP="00A56D2B">
      <w:pPr>
        <w:pStyle w:val="ListParagraph"/>
        <w:numPr>
          <w:ilvl w:val="0"/>
          <w:numId w:val="3"/>
        </w:numPr>
        <w:spacing w:line="360" w:lineRule="auto"/>
        <w:jc w:val="both"/>
        <w:rPr>
          <w:rFonts w:ascii="Arimo" w:eastAsia="Times New Roman" w:hAnsi="Arimo" w:cs="Arimo"/>
          <w:bCs/>
          <w:sz w:val="24"/>
          <w:szCs w:val="24"/>
          <w:lang w:eastAsia="en-GB"/>
        </w:rPr>
      </w:pPr>
      <w:r w:rsidRPr="009B1F9E">
        <w:rPr>
          <w:rFonts w:ascii="Arimo" w:eastAsia="Times New Roman" w:hAnsi="Arimo" w:cs="Arimo"/>
          <w:bCs/>
          <w:sz w:val="24"/>
          <w:szCs w:val="24"/>
          <w:lang w:eastAsia="en-GB"/>
        </w:rPr>
        <w:t xml:space="preserve">Kiểm soát tính hợp pháp và tỉ lệ các biện pháp khắc phục sửa chữa được cam kết giữa </w:t>
      </w:r>
      <w:r w:rsidR="000032C7" w:rsidRPr="009B1F9E">
        <w:rPr>
          <w:rFonts w:ascii="Arimo" w:eastAsia="Times New Roman" w:hAnsi="Arimo" w:cs="Arimo"/>
          <w:bCs/>
          <w:sz w:val="24"/>
          <w:szCs w:val="24"/>
          <w:lang w:eastAsia="en-GB"/>
        </w:rPr>
        <w:t xml:space="preserve">người </w:t>
      </w:r>
      <w:r w:rsidRPr="009B1F9E">
        <w:rPr>
          <w:rFonts w:ascii="Arimo" w:eastAsia="Times New Roman" w:hAnsi="Arimo" w:cs="Arimo"/>
          <w:bCs/>
          <w:sz w:val="24"/>
          <w:szCs w:val="24"/>
          <w:lang w:eastAsia="en-GB"/>
        </w:rPr>
        <w:t>phạm</w:t>
      </w:r>
      <w:r w:rsidR="000032C7" w:rsidRPr="009B1F9E">
        <w:rPr>
          <w:rFonts w:ascii="Arimo" w:eastAsia="Times New Roman" w:hAnsi="Arimo" w:cs="Arimo"/>
          <w:bCs/>
          <w:sz w:val="24"/>
          <w:szCs w:val="24"/>
          <w:lang w:eastAsia="en-GB"/>
        </w:rPr>
        <w:t xml:space="preserve"> tội</w:t>
      </w:r>
      <w:r w:rsidRPr="009B1F9E">
        <w:rPr>
          <w:rFonts w:ascii="Arimo" w:eastAsia="Times New Roman" w:hAnsi="Arimo" w:cs="Arimo"/>
          <w:bCs/>
          <w:sz w:val="24"/>
          <w:szCs w:val="24"/>
          <w:lang w:eastAsia="en-GB"/>
        </w:rPr>
        <w:t xml:space="preserve"> và nạn nhân.</w:t>
      </w:r>
    </w:p>
    <w:p w14:paraId="110F88A4" w14:textId="08DD51C5" w:rsidR="00227473" w:rsidRPr="009B1F9E" w:rsidRDefault="00227473" w:rsidP="00227473">
      <w:pPr>
        <w:spacing w:line="360" w:lineRule="auto"/>
        <w:jc w:val="both"/>
        <w:rPr>
          <w:rFonts w:ascii="Arimo" w:hAnsi="Arimo" w:cs="Arimo"/>
          <w:b/>
          <w:bCs/>
          <w:color w:val="1F4E79" w:themeColor="accent1" w:themeShade="80"/>
          <w:sz w:val="24"/>
          <w:szCs w:val="24"/>
          <w:lang w:val="en-US" w:eastAsia="en-GB"/>
        </w:rPr>
      </w:pPr>
      <w:r w:rsidRPr="009B1F9E">
        <w:rPr>
          <w:rFonts w:ascii="Arimo" w:hAnsi="Arimo" w:cs="Arimo"/>
          <w:b/>
          <w:bCs/>
          <w:color w:val="1F4E79" w:themeColor="accent1" w:themeShade="80"/>
          <w:sz w:val="24"/>
          <w:szCs w:val="24"/>
          <w:lang w:val="en-US" w:eastAsia="en-GB"/>
        </w:rPr>
        <w:t xml:space="preserve">Tiêu điểm 2: </w:t>
      </w:r>
      <w:r w:rsidR="002A2679" w:rsidRPr="009B1F9E">
        <w:rPr>
          <w:rFonts w:ascii="Arimo" w:hAnsi="Arimo" w:cs="Arimo"/>
          <w:b/>
          <w:bCs/>
          <w:color w:val="1F4E79" w:themeColor="accent1" w:themeShade="80"/>
          <w:sz w:val="24"/>
          <w:szCs w:val="24"/>
          <w:lang w:val="en-US" w:eastAsia="en-GB"/>
        </w:rPr>
        <w:t>T</w:t>
      </w:r>
      <w:r w:rsidRPr="009B1F9E">
        <w:rPr>
          <w:rFonts w:ascii="Arimo" w:hAnsi="Arimo" w:cs="Arimo"/>
          <w:b/>
          <w:bCs/>
          <w:color w:val="1F4E79" w:themeColor="accent1" w:themeShade="80"/>
          <w:sz w:val="24"/>
          <w:szCs w:val="24"/>
          <w:lang w:val="en-US" w:eastAsia="en-GB"/>
        </w:rPr>
        <w:t>ìm kiếm một biện pháp sửa chữa không ảnh hưởng đến trật tự công và tôn trọng lợi ích của trẻ.</w:t>
      </w:r>
    </w:p>
    <w:p w14:paraId="110F88A5" w14:textId="77777777" w:rsidR="00A63BAA" w:rsidRPr="009B1F9E" w:rsidRDefault="00A63BAA" w:rsidP="00227473">
      <w:pPr>
        <w:spacing w:line="360" w:lineRule="auto"/>
        <w:jc w:val="both"/>
        <w:rPr>
          <w:rFonts w:ascii="Arimo" w:hAnsi="Arimo" w:cs="Arimo"/>
          <w:b/>
          <w:bCs/>
          <w:sz w:val="24"/>
          <w:szCs w:val="24"/>
          <w:lang w:val="en-US" w:eastAsia="en-GB"/>
        </w:rPr>
      </w:pPr>
    </w:p>
    <w:p w14:paraId="110F88A6" w14:textId="77777777" w:rsidR="00A63BAA" w:rsidRPr="009B1F9E" w:rsidRDefault="00A63BAA" w:rsidP="00227473">
      <w:pPr>
        <w:spacing w:line="360" w:lineRule="auto"/>
        <w:jc w:val="both"/>
        <w:rPr>
          <w:rFonts w:ascii="Arimo" w:hAnsi="Arimo" w:cs="Arimo"/>
          <w:b/>
          <w:bCs/>
          <w:sz w:val="24"/>
          <w:szCs w:val="24"/>
          <w:lang w:val="en-US" w:eastAsia="en-GB"/>
        </w:rPr>
      </w:pPr>
    </w:p>
    <w:p w14:paraId="110F88A7" w14:textId="77777777" w:rsidR="00A63BAA" w:rsidRPr="009B1F9E" w:rsidRDefault="00A63BAA" w:rsidP="00227473">
      <w:pPr>
        <w:spacing w:line="360" w:lineRule="auto"/>
        <w:jc w:val="both"/>
        <w:rPr>
          <w:rFonts w:ascii="Arimo" w:hAnsi="Arimo" w:cs="Arimo"/>
          <w:b/>
          <w:bCs/>
          <w:sz w:val="24"/>
          <w:szCs w:val="24"/>
          <w:lang w:val="en-US" w:eastAsia="en-GB"/>
        </w:rPr>
      </w:pPr>
    </w:p>
    <w:p w14:paraId="110F88A8" w14:textId="77777777" w:rsidR="00BC1F8E" w:rsidRPr="009B1F9E" w:rsidRDefault="00BC1F8E" w:rsidP="00EB7908">
      <w:pPr>
        <w:pStyle w:val="ListParagraph"/>
        <w:ind w:left="0"/>
        <w:jc w:val="both"/>
        <w:rPr>
          <w:rFonts w:ascii="Arimo" w:eastAsia="Times New Roman" w:hAnsi="Arimo" w:cs="Arimo"/>
          <w:color w:val="FF0000"/>
          <w:kern w:val="3"/>
          <w:sz w:val="24"/>
          <w:szCs w:val="24"/>
          <w:lang w:val="en-US" w:eastAsia="fr-FR"/>
        </w:rPr>
      </w:pPr>
    </w:p>
    <w:p w14:paraId="110F88A9" w14:textId="77777777" w:rsidR="00F978FB" w:rsidRPr="009B1F9E" w:rsidRDefault="00F978FB" w:rsidP="00F978FB">
      <w:pPr>
        <w:pStyle w:val="Heading1"/>
        <w:jc w:val="center"/>
        <w:rPr>
          <w:rFonts w:ascii="Arimo" w:hAnsi="Arimo" w:cs="Arimo"/>
          <w:color w:val="000000" w:themeColor="text1"/>
          <w:szCs w:val="24"/>
          <w:lang w:val="en-US"/>
        </w:rPr>
        <w:sectPr w:rsidR="00F978FB" w:rsidRPr="009B1F9E" w:rsidSect="00CD0BB3">
          <w:type w:val="continuous"/>
          <w:pgSz w:w="11906" w:h="16838"/>
          <w:pgMar w:top="1417" w:right="1417" w:bottom="1417" w:left="1417" w:header="708" w:footer="708" w:gutter="0"/>
          <w:cols w:num="2" w:space="454"/>
          <w:docGrid w:linePitch="360"/>
        </w:sectPr>
      </w:pPr>
      <w:bookmarkStart w:id="3" w:name="_Toc58515595"/>
    </w:p>
    <w:bookmarkEnd w:id="3"/>
    <w:p w14:paraId="110F88AA" w14:textId="77777777" w:rsidR="00521E8A" w:rsidRPr="009B1F9E" w:rsidRDefault="00521E8A" w:rsidP="00521E8A">
      <w:pPr>
        <w:spacing w:line="360" w:lineRule="auto"/>
        <w:rPr>
          <w:rFonts w:cs="Arial"/>
          <w:b/>
          <w:bCs/>
          <w:color w:val="1F3864"/>
          <w:sz w:val="28"/>
          <w:lang w:val="en-US" w:eastAsia="en-GB"/>
        </w:rPr>
      </w:pPr>
    </w:p>
    <w:p w14:paraId="55E74C6C" w14:textId="77777777" w:rsidR="00ED4028" w:rsidRPr="009B1F9E" w:rsidRDefault="00ED4028">
      <w:pPr>
        <w:widowControl/>
        <w:suppressAutoHyphens w:val="0"/>
        <w:overflowPunct/>
        <w:autoSpaceDE/>
        <w:autoSpaceDN/>
        <w:textAlignment w:val="auto"/>
        <w:rPr>
          <w:rFonts w:ascii="Arimo" w:hAnsi="Arimo" w:cs="Arimo"/>
          <w:b/>
          <w:bCs/>
          <w:sz w:val="32"/>
          <w:szCs w:val="32"/>
          <w:lang w:val="en-US" w:eastAsia="en-GB"/>
        </w:rPr>
      </w:pPr>
      <w:r w:rsidRPr="009B1F9E">
        <w:rPr>
          <w:rFonts w:ascii="Arimo" w:hAnsi="Arimo" w:cs="Arimo"/>
          <w:b/>
          <w:bCs/>
          <w:sz w:val="32"/>
          <w:szCs w:val="32"/>
          <w:lang w:val="en-US" w:eastAsia="en-GB"/>
        </w:rPr>
        <w:br w:type="page"/>
      </w:r>
    </w:p>
    <w:p w14:paraId="110F88AB" w14:textId="7B35B17F" w:rsidR="00521E8A" w:rsidRPr="009B1F9E" w:rsidRDefault="002B039C" w:rsidP="00521E8A">
      <w:pPr>
        <w:spacing w:line="360" w:lineRule="auto"/>
        <w:jc w:val="center"/>
        <w:rPr>
          <w:rFonts w:ascii="Arimo" w:hAnsi="Arimo" w:cs="Arimo"/>
          <w:b/>
          <w:bCs/>
          <w:sz w:val="32"/>
          <w:szCs w:val="32"/>
          <w:lang w:val="en-US" w:eastAsia="en-GB"/>
        </w:rPr>
      </w:pPr>
      <w:r w:rsidRPr="009B1F9E">
        <w:rPr>
          <w:rFonts w:ascii="Times New Roman" w:hAnsi="Times New Roman"/>
          <w:noProof/>
          <w:lang w:val="en-US" w:eastAsia="en-US"/>
        </w:rPr>
        <w:lastRenderedPageBreak/>
        <mc:AlternateContent>
          <mc:Choice Requires="wps">
            <w:drawing>
              <wp:anchor distT="0" distB="0" distL="114300" distR="114300" simplePos="0" relativeHeight="251779072" behindDoc="0" locked="0" layoutInCell="1" allowOverlap="1" wp14:anchorId="110F8B64" wp14:editId="110F8B65">
                <wp:simplePos x="0" y="0"/>
                <wp:positionH relativeFrom="column">
                  <wp:posOffset>1273810</wp:posOffset>
                </wp:positionH>
                <wp:positionV relativeFrom="paragraph">
                  <wp:posOffset>337820</wp:posOffset>
                </wp:positionV>
                <wp:extent cx="3169920" cy="45085"/>
                <wp:effectExtent l="0" t="0" r="0" b="0"/>
                <wp:wrapNone/>
                <wp:docPr id="17" name="Rectangle 17"/>
                <wp:cNvGraphicFramePr/>
                <a:graphic xmlns:a="http://schemas.openxmlformats.org/drawingml/2006/main">
                  <a:graphicData uri="http://schemas.microsoft.com/office/word/2010/wordprocessingShape">
                    <wps:wsp>
                      <wps:cNvSpPr/>
                      <wps:spPr>
                        <a:xfrm>
                          <a:off x="0" y="0"/>
                          <a:ext cx="316992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A71A5DC" id="Rectangle 17" o:spid="_x0000_s1026" style="position:absolute;margin-left:100.3pt;margin-top:26.6pt;width:249.6pt;height:3.5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" fillcolor="#9cc2e5 [1940]" stroked="f" strokeweight="1pt"/>
            </w:pict>
          </mc:Fallback>
        </mc:AlternateContent>
      </w:r>
      <w:r w:rsidR="00521E8A" w:rsidRPr="009B1F9E">
        <w:rPr>
          <w:rFonts w:ascii="Arimo" w:hAnsi="Arimo" w:cs="Arimo"/>
          <w:b/>
          <w:bCs/>
          <w:sz w:val="32"/>
          <w:szCs w:val="32"/>
          <w:lang w:val="en-US" w:eastAsia="en-GB"/>
        </w:rPr>
        <w:t xml:space="preserve">I-2 </w:t>
      </w:r>
      <w:r w:rsidR="0006063C" w:rsidRPr="009B1F9E">
        <w:rPr>
          <w:rFonts w:cs="Arial"/>
          <w:b/>
          <w:bCs/>
          <w:color w:val="000000" w:themeColor="text1"/>
          <w:sz w:val="32"/>
          <w:szCs w:val="32"/>
          <w:lang w:eastAsia="en-GB"/>
        </w:rPr>
        <w:t>Hòa giải</w:t>
      </w:r>
    </w:p>
    <w:p w14:paraId="110F88AC" w14:textId="77777777" w:rsidR="00F978FB" w:rsidRPr="009B1F9E" w:rsidRDefault="00F978FB" w:rsidP="00A93E4B">
      <w:pPr>
        <w:pStyle w:val="ListParagraph"/>
        <w:spacing w:line="360" w:lineRule="auto"/>
        <w:ind w:left="0"/>
        <w:jc w:val="both"/>
        <w:rPr>
          <w:rFonts w:ascii="Arimo" w:hAnsi="Arimo" w:cs="Arimo"/>
          <w:b/>
          <w:sz w:val="24"/>
          <w:szCs w:val="24"/>
          <w:lang w:val="en-US"/>
        </w:rPr>
      </w:pPr>
    </w:p>
    <w:p w14:paraId="110F88AD" w14:textId="77777777" w:rsidR="00F978FB" w:rsidRPr="009B1F9E" w:rsidRDefault="00F978FB" w:rsidP="00A93E4B">
      <w:pPr>
        <w:pStyle w:val="ListParagraph"/>
        <w:spacing w:line="360" w:lineRule="auto"/>
        <w:ind w:left="0"/>
        <w:jc w:val="both"/>
        <w:rPr>
          <w:rFonts w:ascii="Arimo" w:hAnsi="Arimo" w:cs="Arimo"/>
          <w:b/>
          <w:sz w:val="24"/>
          <w:szCs w:val="24"/>
          <w:lang w:val="en-US"/>
        </w:rPr>
        <w:sectPr w:rsidR="00F978FB" w:rsidRPr="009B1F9E" w:rsidSect="00F978FB">
          <w:type w:val="continuous"/>
          <w:pgSz w:w="11906" w:h="16838"/>
          <w:pgMar w:top="1417" w:right="1417" w:bottom="1417" w:left="1417" w:header="708" w:footer="708" w:gutter="0"/>
          <w:cols w:space="454"/>
          <w:docGrid w:linePitch="360"/>
        </w:sectPr>
      </w:pPr>
    </w:p>
    <w:p w14:paraId="110F88AE" w14:textId="061A7CCE" w:rsidR="00521E8A" w:rsidRPr="009B1F9E" w:rsidRDefault="00521E8A" w:rsidP="00521E8A">
      <w:pPr>
        <w:spacing w:line="360" w:lineRule="auto"/>
        <w:jc w:val="both"/>
        <w:rPr>
          <w:rFonts w:ascii="Arimo" w:hAnsi="Arimo" w:cs="Arimo"/>
          <w:bCs/>
          <w:sz w:val="24"/>
          <w:lang w:val="en-US" w:eastAsia="en-GB"/>
        </w:rPr>
      </w:pPr>
      <w:r w:rsidRPr="009B1F9E">
        <w:rPr>
          <w:rFonts w:ascii="Arimo" w:hAnsi="Arimo" w:cs="Arimo"/>
          <w:bCs/>
          <w:sz w:val="24"/>
          <w:lang w:val="en-US" w:eastAsia="en-GB"/>
        </w:rPr>
        <w:lastRenderedPageBreak/>
        <w:t xml:space="preserve">Các nhà dân tộc học và nhân học chứng minh rằng trong nhiều nền văn hóa, cân bằng xã hội và tìm kiếm sự hòa hợp, thông qua hòa giải, được ưu tiên hơn việc áp dụng nghiêm ngặt các quy tắc. Như chúng ta đã thấy, hòa giải là một trong những nền tảng truyền thống của công lý. Nhưng hòa giải phải đủ tiêu chuẩn tốt hơn để hiểu mối quan hệ của </w:t>
      </w:r>
      <w:r w:rsidR="009D5B54" w:rsidRPr="009B1F9E">
        <w:rPr>
          <w:rFonts w:ascii="Arimo" w:hAnsi="Arimo" w:cs="Arimo"/>
          <w:bCs/>
          <w:sz w:val="24"/>
          <w:lang w:val="en-US" w:eastAsia="en-GB"/>
        </w:rPr>
        <w:t>nó</w:t>
      </w:r>
      <w:r w:rsidRPr="009B1F9E">
        <w:rPr>
          <w:rFonts w:ascii="Arimo" w:hAnsi="Arimo" w:cs="Arimo"/>
          <w:bCs/>
          <w:sz w:val="24"/>
          <w:lang w:val="en-US" w:eastAsia="en-GB"/>
        </w:rPr>
        <w:t xml:space="preserve"> với tư pháp phục hồi.</w:t>
      </w:r>
    </w:p>
    <w:p w14:paraId="110F88AF" w14:textId="77777777" w:rsidR="00521E8A" w:rsidRPr="009B1F9E" w:rsidRDefault="00521E8A" w:rsidP="00521E8A">
      <w:pPr>
        <w:spacing w:line="360" w:lineRule="auto"/>
        <w:jc w:val="both"/>
        <w:rPr>
          <w:rFonts w:ascii="Arimo" w:hAnsi="Arimo" w:cs="Arimo"/>
          <w:bCs/>
          <w:sz w:val="24"/>
          <w:lang w:val="en-US" w:eastAsia="en-GB"/>
        </w:rPr>
      </w:pPr>
    </w:p>
    <w:p w14:paraId="110F88B0" w14:textId="174C7E88" w:rsidR="00521E8A" w:rsidRPr="009B1F9E" w:rsidRDefault="00521E8A" w:rsidP="00521E8A">
      <w:pPr>
        <w:spacing w:line="360" w:lineRule="auto"/>
        <w:jc w:val="both"/>
        <w:rPr>
          <w:rFonts w:ascii="Arimo" w:hAnsi="Arimo" w:cs="Arimo"/>
          <w:bCs/>
          <w:sz w:val="24"/>
          <w:lang w:val="en-US" w:eastAsia="en-GB"/>
        </w:rPr>
      </w:pPr>
      <w:r w:rsidRPr="009B1F9E">
        <w:rPr>
          <w:rFonts w:ascii="Arimo" w:hAnsi="Arimo" w:cs="Arimo"/>
          <w:bCs/>
          <w:sz w:val="24"/>
          <w:lang w:val="en-US" w:eastAsia="en-GB"/>
        </w:rPr>
        <w:t xml:space="preserve">Hòa giải là cho phép các lời nói nảy sinh giữa </w:t>
      </w:r>
      <w:r w:rsidR="002D2ABD" w:rsidRPr="009B1F9E">
        <w:rPr>
          <w:rFonts w:ascii="Arimo" w:hAnsi="Arimo" w:cs="Arimo"/>
          <w:bCs/>
          <w:sz w:val="24"/>
          <w:lang w:val="en-US" w:eastAsia="en-GB"/>
        </w:rPr>
        <w:t>người</w:t>
      </w:r>
      <w:r w:rsidRPr="009B1F9E">
        <w:rPr>
          <w:rFonts w:ascii="Arimo" w:hAnsi="Arimo" w:cs="Arimo"/>
          <w:bCs/>
          <w:sz w:val="24"/>
          <w:lang w:val="en-US" w:eastAsia="en-GB"/>
        </w:rPr>
        <w:t xml:space="preserve"> phạm</w:t>
      </w:r>
      <w:r w:rsidR="002D2ABD" w:rsidRPr="009B1F9E">
        <w:rPr>
          <w:rFonts w:ascii="Arimo" w:hAnsi="Arimo" w:cs="Arimo"/>
          <w:bCs/>
          <w:sz w:val="24"/>
          <w:lang w:val="en-US" w:eastAsia="en-GB"/>
        </w:rPr>
        <w:t xml:space="preserve"> tội</w:t>
      </w:r>
      <w:r w:rsidRPr="009B1F9E">
        <w:rPr>
          <w:rFonts w:ascii="Arimo" w:hAnsi="Arimo" w:cs="Arimo"/>
          <w:bCs/>
          <w:sz w:val="24"/>
          <w:lang w:val="en-US" w:eastAsia="en-GB"/>
        </w:rPr>
        <w:t xml:space="preserve"> và nạn nhân, để thông qua việc trao đổi, có thể tạo nên những suy ng</w:t>
      </w:r>
      <w:r w:rsidR="006F0906" w:rsidRPr="009B1F9E">
        <w:rPr>
          <w:rFonts w:ascii="Arimo" w:hAnsi="Arimo" w:cs="Arimo"/>
          <w:bCs/>
          <w:sz w:val="24"/>
          <w:lang w:val="en-US" w:eastAsia="en-GB"/>
        </w:rPr>
        <w:t>hĩ</w:t>
      </w:r>
      <w:r w:rsidRPr="009B1F9E">
        <w:rPr>
          <w:rFonts w:ascii="Arimo" w:hAnsi="Arimo" w:cs="Arimo"/>
          <w:bCs/>
          <w:sz w:val="24"/>
          <w:lang w:val="en-US" w:eastAsia="en-GB"/>
        </w:rPr>
        <w:t xml:space="preserve"> về các hành động đã thực hiện và cách </w:t>
      </w:r>
      <w:r w:rsidR="006F0906" w:rsidRPr="009B1F9E">
        <w:rPr>
          <w:rFonts w:ascii="Arimo" w:hAnsi="Arimo" w:cs="Arimo"/>
          <w:bCs/>
          <w:sz w:val="24"/>
          <w:lang w:val="en-US" w:eastAsia="en-GB"/>
        </w:rPr>
        <w:t>giải quyết hậu quả là cùng đưa ra</w:t>
      </w:r>
      <w:r w:rsidRPr="009B1F9E">
        <w:rPr>
          <w:rFonts w:ascii="Arimo" w:hAnsi="Arimo" w:cs="Arimo"/>
          <w:bCs/>
          <w:sz w:val="24"/>
          <w:lang w:val="en-US" w:eastAsia="en-GB"/>
        </w:rPr>
        <w:t xml:space="preserve"> một giải pháp mang tính xây dựng nhất có thể. Nhưng đó cũng là vấn đề của sự hiểu biết: </w:t>
      </w:r>
      <w:r w:rsidR="006F0906" w:rsidRPr="009B1F9E">
        <w:rPr>
          <w:rFonts w:ascii="Arimo" w:hAnsi="Arimo" w:cs="Arimo"/>
          <w:bCs/>
          <w:sz w:val="24"/>
          <w:lang w:val="en-US" w:eastAsia="en-GB"/>
        </w:rPr>
        <w:t xml:space="preserve">Người </w:t>
      </w:r>
      <w:r w:rsidRPr="009B1F9E">
        <w:rPr>
          <w:rFonts w:ascii="Arimo" w:hAnsi="Arimo" w:cs="Arimo"/>
          <w:bCs/>
          <w:sz w:val="24"/>
          <w:lang w:val="en-US" w:eastAsia="en-GB"/>
        </w:rPr>
        <w:t xml:space="preserve">phạm tội cần </w:t>
      </w:r>
      <w:r w:rsidR="006F0906" w:rsidRPr="009B1F9E">
        <w:rPr>
          <w:rFonts w:ascii="Arimo" w:hAnsi="Arimo" w:cs="Arimo"/>
          <w:bCs/>
          <w:sz w:val="24"/>
          <w:lang w:val="en-US" w:eastAsia="en-GB"/>
        </w:rPr>
        <w:t>nhận được</w:t>
      </w:r>
      <w:r w:rsidRPr="009B1F9E">
        <w:rPr>
          <w:rFonts w:ascii="Arimo" w:hAnsi="Arimo" w:cs="Arimo"/>
          <w:bCs/>
          <w:sz w:val="24"/>
          <w:lang w:val="en-US" w:eastAsia="en-GB"/>
        </w:rPr>
        <w:t xml:space="preserve"> sự đồng cảm và hiểu rằng hành động của anh ta không thể không làm tổn thương nạn nhân. Về phần mình, thông qua việc lắng nghe trong buổi hòa giải, nạn nhân cần hiểu được mức độ phức tạp của động cơ gây án</w:t>
      </w:r>
      <w:r w:rsidR="006F0906" w:rsidRPr="009B1F9E">
        <w:rPr>
          <w:rFonts w:ascii="Arimo" w:hAnsi="Arimo" w:cs="Arimo"/>
          <w:bCs/>
          <w:sz w:val="24"/>
          <w:lang w:val="en-US" w:eastAsia="en-GB"/>
        </w:rPr>
        <w:t xml:space="preserve"> của người phạm tội</w:t>
      </w:r>
      <w:r w:rsidRPr="009B1F9E">
        <w:rPr>
          <w:rFonts w:ascii="Arimo" w:hAnsi="Arimo" w:cs="Arimo"/>
          <w:bCs/>
          <w:sz w:val="24"/>
          <w:lang w:val="en-US" w:eastAsia="en-GB"/>
        </w:rPr>
        <w:t>, hiểu được việc làm có thể sai trái nhưng không cố ý, không muốn làm hại nạn nhân.</w:t>
      </w:r>
    </w:p>
    <w:p w14:paraId="110F88B1" w14:textId="25E2526A" w:rsidR="00521E8A" w:rsidRPr="009B1F9E" w:rsidRDefault="00A932EA" w:rsidP="00521E8A">
      <w:pPr>
        <w:spacing w:line="360" w:lineRule="auto"/>
        <w:jc w:val="both"/>
        <w:rPr>
          <w:rFonts w:ascii="Arimo" w:hAnsi="Arimo" w:cs="Arimo"/>
          <w:bCs/>
          <w:sz w:val="24"/>
          <w:lang w:val="en-US" w:eastAsia="en-GB"/>
        </w:rPr>
      </w:pPr>
      <w:r w:rsidRPr="009B1F9E">
        <w:rPr>
          <w:rFonts w:ascii="Arimo" w:hAnsi="Arimo" w:cs="Arimo"/>
          <w:bCs/>
          <w:sz w:val="24"/>
          <w:lang w:val="en-US" w:eastAsia="en-GB"/>
        </w:rPr>
        <w:t>V</w:t>
      </w:r>
      <w:r w:rsidR="00521E8A" w:rsidRPr="009B1F9E">
        <w:rPr>
          <w:rFonts w:ascii="Arimo" w:hAnsi="Arimo" w:cs="Arimo"/>
          <w:bCs/>
          <w:sz w:val="24"/>
          <w:lang w:val="en-US" w:eastAsia="en-GB"/>
        </w:rPr>
        <w:t xml:space="preserve">iệc phạm tội có thể </w:t>
      </w:r>
      <w:r w:rsidRPr="009B1F9E">
        <w:rPr>
          <w:rFonts w:ascii="Arimo" w:hAnsi="Arimo" w:cs="Arimo"/>
          <w:bCs/>
          <w:sz w:val="24"/>
          <w:lang w:val="en-US" w:eastAsia="en-GB"/>
        </w:rPr>
        <w:t>ảnh hưởng</w:t>
      </w:r>
      <w:r w:rsidR="00521E8A" w:rsidRPr="009B1F9E">
        <w:rPr>
          <w:rFonts w:ascii="Arimo" w:hAnsi="Arimo" w:cs="Arimo"/>
          <w:bCs/>
          <w:sz w:val="24"/>
          <w:lang w:val="en-US" w:eastAsia="en-GB"/>
        </w:rPr>
        <w:t xml:space="preserve"> đến </w:t>
      </w:r>
      <w:proofErr w:type="gramStart"/>
      <w:r w:rsidR="00521E8A" w:rsidRPr="009B1F9E">
        <w:rPr>
          <w:rFonts w:ascii="Arimo" w:hAnsi="Arimo" w:cs="Arimo"/>
          <w:bCs/>
          <w:sz w:val="24"/>
          <w:lang w:val="en-US" w:eastAsia="en-GB"/>
        </w:rPr>
        <w:t>cả  cộng</w:t>
      </w:r>
      <w:proofErr w:type="gramEnd"/>
      <w:r w:rsidR="00521E8A" w:rsidRPr="009B1F9E">
        <w:rPr>
          <w:rFonts w:ascii="Arimo" w:hAnsi="Arimo" w:cs="Arimo"/>
          <w:bCs/>
          <w:sz w:val="24"/>
          <w:lang w:val="en-US" w:eastAsia="en-GB"/>
        </w:rPr>
        <w:t xml:space="preserve"> đồng và cộng đồng này cần cảm nhận và được đảm bảo</w:t>
      </w:r>
      <w:r w:rsidRPr="009B1F9E">
        <w:rPr>
          <w:rFonts w:ascii="Arimo" w:hAnsi="Arimo" w:cs="Arimo"/>
          <w:bCs/>
          <w:sz w:val="24"/>
          <w:lang w:val="en-US" w:eastAsia="en-GB"/>
        </w:rPr>
        <w:t xml:space="preserve"> bình</w:t>
      </w:r>
      <w:r w:rsidR="00521E8A" w:rsidRPr="009B1F9E">
        <w:rPr>
          <w:rFonts w:ascii="Arimo" w:hAnsi="Arimo" w:cs="Arimo"/>
          <w:bCs/>
          <w:sz w:val="24"/>
          <w:lang w:val="en-US" w:eastAsia="en-GB"/>
        </w:rPr>
        <w:t xml:space="preserve"> yên trở lại. </w:t>
      </w:r>
      <w:r w:rsidR="00521E8A" w:rsidRPr="009B1F9E">
        <w:rPr>
          <w:rFonts w:ascii="Arimo" w:hAnsi="Arimo" w:cs="Arimo"/>
          <w:bCs/>
          <w:sz w:val="24"/>
          <w:lang w:val="en-US" w:eastAsia="en-GB"/>
        </w:rPr>
        <w:lastRenderedPageBreak/>
        <w:t>Ở đây chúng ta dễ dàng thấy rằng tư pháp phục hồi đang dựa vào những yếu tố truyền thống của hòa giải.</w:t>
      </w:r>
    </w:p>
    <w:p w14:paraId="110F88B2" w14:textId="77777777" w:rsidR="00521E8A" w:rsidRPr="009B1F9E" w:rsidRDefault="00521E8A" w:rsidP="00521E8A">
      <w:pPr>
        <w:spacing w:line="360" w:lineRule="auto"/>
        <w:jc w:val="both"/>
        <w:rPr>
          <w:rFonts w:ascii="Arimo" w:hAnsi="Arimo" w:cs="Arimo"/>
          <w:bCs/>
          <w:sz w:val="24"/>
          <w:lang w:val="en-US" w:eastAsia="en-GB"/>
        </w:rPr>
      </w:pPr>
    </w:p>
    <w:p w14:paraId="110F88B3" w14:textId="75DCC3A7" w:rsidR="00521E8A" w:rsidRPr="009B1F9E" w:rsidRDefault="00521E8A" w:rsidP="00521E8A">
      <w:pPr>
        <w:spacing w:line="360" w:lineRule="auto"/>
        <w:jc w:val="both"/>
        <w:rPr>
          <w:rFonts w:ascii="Arimo" w:hAnsi="Arimo" w:cs="Arimo"/>
          <w:bCs/>
          <w:sz w:val="24"/>
          <w:lang w:val="en-US" w:eastAsia="en-GB"/>
        </w:rPr>
      </w:pPr>
      <w:r w:rsidRPr="009B1F9E">
        <w:rPr>
          <w:rFonts w:ascii="Arimo" w:hAnsi="Arimo" w:cs="Arimo"/>
          <w:bCs/>
          <w:sz w:val="24"/>
          <w:lang w:val="en-US" w:eastAsia="en-GB"/>
        </w:rPr>
        <w:t xml:space="preserve">Phân tích khung pháp lý của Việt Nam cho thấy vị trí của hòa giải trong văn hóa của đất nước. Hòa giải </w:t>
      </w:r>
      <w:r w:rsidR="00A932EA" w:rsidRPr="009B1F9E">
        <w:rPr>
          <w:rFonts w:ascii="Arimo" w:hAnsi="Arimo" w:cs="Arimo"/>
          <w:bCs/>
          <w:sz w:val="24"/>
          <w:lang w:val="en-US" w:eastAsia="en-GB"/>
        </w:rPr>
        <w:t xml:space="preserve">ở </w:t>
      </w:r>
      <w:r w:rsidRPr="009B1F9E">
        <w:rPr>
          <w:rFonts w:ascii="Arimo" w:hAnsi="Arimo" w:cs="Arimo"/>
          <w:bCs/>
          <w:sz w:val="24"/>
          <w:lang w:val="en-US" w:eastAsia="en-GB"/>
        </w:rPr>
        <w:t xml:space="preserve">cơ sở được sử dụng như một công cụ </w:t>
      </w:r>
      <w:r w:rsidR="00A932EA" w:rsidRPr="009B1F9E">
        <w:rPr>
          <w:rFonts w:ascii="Arimo" w:hAnsi="Arimo" w:cs="Arimo"/>
          <w:bCs/>
          <w:sz w:val="24"/>
          <w:lang w:val="en-US" w:eastAsia="en-GB"/>
        </w:rPr>
        <w:t>giải quyết tranh chấp ngoài tòa án,</w:t>
      </w:r>
      <w:r w:rsidRPr="009B1F9E">
        <w:rPr>
          <w:rFonts w:ascii="Arimo" w:hAnsi="Arimo" w:cs="Arimo"/>
          <w:bCs/>
          <w:sz w:val="24"/>
          <w:lang w:val="en-US" w:eastAsia="en-GB"/>
        </w:rPr>
        <w:t xml:space="preserve"> dành cho những hành vi </w:t>
      </w:r>
      <w:r w:rsidR="008C56BB" w:rsidRPr="009B1F9E">
        <w:rPr>
          <w:rFonts w:ascii="Arimo" w:hAnsi="Arimo" w:cs="Arimo"/>
          <w:bCs/>
          <w:sz w:val="24"/>
          <w:lang w:val="en-US" w:eastAsia="en-GB"/>
        </w:rPr>
        <w:t>khiếm nhã, vô lễ</w:t>
      </w:r>
      <w:r w:rsidRPr="009B1F9E">
        <w:rPr>
          <w:rFonts w:ascii="Arimo" w:hAnsi="Arimo" w:cs="Arimo"/>
          <w:bCs/>
          <w:sz w:val="24"/>
          <w:lang w:val="en-US" w:eastAsia="en-GB"/>
        </w:rPr>
        <w:t xml:space="preserve"> và tội</w:t>
      </w:r>
      <w:r w:rsidR="00F502B5" w:rsidRPr="009B1F9E">
        <w:rPr>
          <w:rFonts w:ascii="Arimo" w:hAnsi="Arimo" w:cs="Arimo"/>
          <w:bCs/>
          <w:sz w:val="24"/>
          <w:lang w:val="en-US" w:eastAsia="en-GB"/>
        </w:rPr>
        <w:t xml:space="preserve"> ít nghiêm trọng</w:t>
      </w:r>
      <w:r w:rsidRPr="009B1F9E">
        <w:rPr>
          <w:rFonts w:ascii="Arimo" w:hAnsi="Arimo" w:cs="Arimo"/>
          <w:bCs/>
          <w:sz w:val="24"/>
          <w:lang w:val="en-US" w:eastAsia="en-GB"/>
        </w:rPr>
        <w:t xml:space="preserve">. </w:t>
      </w:r>
      <w:r w:rsidR="00A932EA" w:rsidRPr="009B1F9E">
        <w:rPr>
          <w:rFonts w:ascii="Arimo" w:hAnsi="Arimo" w:cs="Arimo"/>
          <w:bCs/>
          <w:sz w:val="24"/>
          <w:lang w:val="en-US" w:eastAsia="en-GB"/>
        </w:rPr>
        <w:t>H</w:t>
      </w:r>
      <w:r w:rsidRPr="009B1F9E">
        <w:rPr>
          <w:rFonts w:ascii="Arimo" w:hAnsi="Arimo" w:cs="Arimo"/>
          <w:bCs/>
          <w:sz w:val="24"/>
          <w:lang w:val="en-US" w:eastAsia="en-GB"/>
        </w:rPr>
        <w:t>òa giải</w:t>
      </w:r>
      <w:r w:rsidR="00A932EA" w:rsidRPr="009B1F9E">
        <w:rPr>
          <w:rFonts w:ascii="Arimo" w:hAnsi="Arimo" w:cs="Arimo"/>
          <w:bCs/>
          <w:sz w:val="24"/>
          <w:lang w:val="en-US" w:eastAsia="en-GB"/>
        </w:rPr>
        <w:t xml:space="preserve"> ở</w:t>
      </w:r>
      <w:r w:rsidRPr="009B1F9E">
        <w:rPr>
          <w:rFonts w:ascii="Arimo" w:hAnsi="Arimo" w:cs="Arimo"/>
          <w:bCs/>
          <w:sz w:val="24"/>
          <w:lang w:val="en-US" w:eastAsia="en-GB"/>
        </w:rPr>
        <w:t xml:space="preserve"> cơ sở đề xuất những giải pháp đối thoại </w:t>
      </w:r>
      <w:r w:rsidR="00A932EA" w:rsidRPr="009B1F9E">
        <w:rPr>
          <w:rFonts w:ascii="Arimo" w:hAnsi="Arimo" w:cs="Arimo"/>
          <w:bCs/>
          <w:sz w:val="24"/>
          <w:lang w:val="en-US" w:eastAsia="en-GB"/>
        </w:rPr>
        <w:t xml:space="preserve">ngoài </w:t>
      </w:r>
      <w:r w:rsidRPr="009B1F9E">
        <w:rPr>
          <w:rFonts w:ascii="Arimo" w:hAnsi="Arimo" w:cs="Arimo"/>
          <w:bCs/>
          <w:sz w:val="24"/>
          <w:lang w:val="en-US" w:eastAsia="en-GB"/>
        </w:rPr>
        <w:t xml:space="preserve">tư pháp giữa người phạm tội và nạn nhân. Nhưng để thực hiện hiệu quả tư pháp phục hồi cần phải suy nghĩ về nhiệm vụ của các hòa giải viên và tổ chức các mối quan hệ giữa các cơ quan hòa giải và cơ quan tư pháp. </w:t>
      </w:r>
    </w:p>
    <w:p w14:paraId="110F88B4" w14:textId="77777777" w:rsidR="00521E8A" w:rsidRPr="009B1F9E" w:rsidRDefault="00521E8A" w:rsidP="00521E8A">
      <w:pPr>
        <w:spacing w:line="360" w:lineRule="auto"/>
        <w:jc w:val="both"/>
        <w:rPr>
          <w:rFonts w:ascii="Arimo" w:hAnsi="Arimo" w:cs="Arimo"/>
          <w:bCs/>
          <w:sz w:val="24"/>
          <w:lang w:val="en-US" w:eastAsia="en-GB"/>
        </w:rPr>
      </w:pPr>
    </w:p>
    <w:p w14:paraId="110F88B5" w14:textId="24972353" w:rsidR="00521E8A" w:rsidRPr="009B1F9E" w:rsidRDefault="00521E8A" w:rsidP="00521E8A">
      <w:pPr>
        <w:spacing w:line="360" w:lineRule="auto"/>
        <w:jc w:val="both"/>
        <w:rPr>
          <w:rFonts w:ascii="Arimo" w:hAnsi="Arimo" w:cs="Arimo"/>
          <w:bCs/>
          <w:sz w:val="24"/>
          <w:lang w:val="en-US" w:eastAsia="en-GB"/>
        </w:rPr>
      </w:pPr>
      <w:r w:rsidRPr="009B1F9E">
        <w:rPr>
          <w:rFonts w:ascii="Arimo" w:hAnsi="Arimo" w:cs="Arimo"/>
          <w:bCs/>
          <w:sz w:val="24"/>
          <w:lang w:val="en-US" w:eastAsia="en-GB"/>
        </w:rPr>
        <w:t xml:space="preserve">Nói tới hòa giải là nói đến hòa giải viên. Lời nói của </w:t>
      </w:r>
      <w:r w:rsidR="00A932EA" w:rsidRPr="009B1F9E">
        <w:rPr>
          <w:rFonts w:ascii="Arimo" w:hAnsi="Arimo" w:cs="Arimo"/>
          <w:bCs/>
          <w:sz w:val="24"/>
          <w:lang w:val="en-US" w:eastAsia="en-GB"/>
        </w:rPr>
        <w:t>người</w:t>
      </w:r>
      <w:r w:rsidRPr="009B1F9E">
        <w:rPr>
          <w:rFonts w:ascii="Arimo" w:hAnsi="Arimo" w:cs="Arimo"/>
          <w:bCs/>
          <w:sz w:val="24"/>
          <w:lang w:val="en-US" w:eastAsia="en-GB"/>
        </w:rPr>
        <w:t xml:space="preserve"> phạm </w:t>
      </w:r>
      <w:r w:rsidR="00A932EA" w:rsidRPr="009B1F9E">
        <w:rPr>
          <w:rFonts w:ascii="Arimo" w:hAnsi="Arimo" w:cs="Arimo"/>
          <w:bCs/>
          <w:sz w:val="24"/>
          <w:lang w:val="en-US" w:eastAsia="en-GB"/>
        </w:rPr>
        <w:t xml:space="preserve">tội </w:t>
      </w:r>
      <w:r w:rsidRPr="009B1F9E">
        <w:rPr>
          <w:rFonts w:ascii="Arimo" w:hAnsi="Arimo" w:cs="Arimo"/>
          <w:bCs/>
          <w:sz w:val="24"/>
          <w:lang w:val="en-US" w:eastAsia="en-GB"/>
        </w:rPr>
        <w:t xml:space="preserve">và nạn nhân không thể được chia sẻ nếu không có sự giám sát và lòng nhân từ. Để hòa giải có hiệu quả, phẩm chất này của hòa giải viên phải được mọi người, thủ phạm, nạn nhân hoặc các thành viên của xã hội dân sự công nhận. Đây là lý do vì sao, trong bối cảnh hòa giải cộng đồng, chính những người lớn tuổi, nhà thông thái và người làm ở hội đồng địa phương đóng vai trò này, bởi vì tất cả </w:t>
      </w:r>
      <w:r w:rsidRPr="009B1F9E">
        <w:rPr>
          <w:rFonts w:ascii="Arimo" w:hAnsi="Arimo" w:cs="Arimo"/>
          <w:bCs/>
          <w:sz w:val="24"/>
          <w:lang w:val="en-US" w:eastAsia="en-GB"/>
        </w:rPr>
        <w:lastRenderedPageBreak/>
        <w:t>đều công nhận ở họ có sự thông thái cần thiết cho việc hòa giải hữu ích và phục hồi.</w:t>
      </w:r>
    </w:p>
    <w:p w14:paraId="110F88B6" w14:textId="77777777" w:rsidR="008E5A1A" w:rsidRPr="009B1F9E" w:rsidRDefault="008E5A1A" w:rsidP="00521E8A">
      <w:pPr>
        <w:spacing w:line="360" w:lineRule="auto"/>
        <w:jc w:val="both"/>
        <w:rPr>
          <w:rFonts w:ascii="Arimo" w:hAnsi="Arimo" w:cs="Arimo"/>
          <w:bCs/>
          <w:sz w:val="24"/>
          <w:lang w:val="en-US" w:eastAsia="en-GB"/>
        </w:rPr>
      </w:pPr>
    </w:p>
    <w:p w14:paraId="110F88B7" w14:textId="6E8BEBC1" w:rsidR="00521E8A" w:rsidRPr="009B1F9E" w:rsidRDefault="00521E8A" w:rsidP="00521E8A">
      <w:pPr>
        <w:spacing w:line="360" w:lineRule="auto"/>
        <w:jc w:val="both"/>
        <w:rPr>
          <w:rFonts w:ascii="Arimo" w:hAnsi="Arimo" w:cs="Arimo"/>
          <w:b/>
          <w:bCs/>
          <w:color w:val="1F4E79" w:themeColor="accent1" w:themeShade="80"/>
          <w:sz w:val="24"/>
          <w:lang w:val="en-US" w:eastAsia="en-GB"/>
        </w:rPr>
      </w:pPr>
      <w:r w:rsidRPr="009B1F9E">
        <w:rPr>
          <w:rFonts w:ascii="Arimo" w:hAnsi="Arimo" w:cs="Arimo"/>
          <w:b/>
          <w:bCs/>
          <w:color w:val="1F4E79" w:themeColor="accent1" w:themeShade="80"/>
          <w:sz w:val="24"/>
          <w:lang w:val="en-US" w:eastAsia="en-GB"/>
        </w:rPr>
        <w:t>Tiêu điểm 3: Tính hợp pháp của cộng đồng</w:t>
      </w:r>
      <w:r w:rsidR="00A932EA" w:rsidRPr="009B1F9E">
        <w:rPr>
          <w:rFonts w:ascii="Arimo" w:hAnsi="Arimo" w:cs="Arimo"/>
          <w:b/>
          <w:bCs/>
          <w:color w:val="1F4E79" w:themeColor="accent1" w:themeShade="80"/>
          <w:sz w:val="24"/>
          <w:lang w:val="en-US" w:eastAsia="en-GB"/>
        </w:rPr>
        <w:t>,</w:t>
      </w:r>
      <w:r w:rsidRPr="009B1F9E">
        <w:rPr>
          <w:rFonts w:ascii="Arimo" w:hAnsi="Arimo" w:cs="Arimo"/>
          <w:b/>
          <w:bCs/>
          <w:color w:val="1F4E79" w:themeColor="accent1" w:themeShade="80"/>
          <w:sz w:val="24"/>
          <w:lang w:val="en-US" w:eastAsia="en-GB"/>
        </w:rPr>
        <w:t xml:space="preserve"> các hòa giải viên tại chỗ phải luôn được nhấn mạnh </w:t>
      </w:r>
    </w:p>
    <w:p w14:paraId="110F88B9" w14:textId="1A50F973" w:rsidR="00521E8A" w:rsidRPr="009B1F9E" w:rsidRDefault="00521E8A" w:rsidP="00521E8A">
      <w:pPr>
        <w:spacing w:line="360" w:lineRule="auto"/>
        <w:jc w:val="both"/>
        <w:rPr>
          <w:rFonts w:ascii="Arimo" w:hAnsi="Arimo" w:cs="Arimo"/>
          <w:bCs/>
          <w:sz w:val="24"/>
          <w:lang w:val="en-US" w:eastAsia="en-GB"/>
        </w:rPr>
      </w:pPr>
      <w:r w:rsidRPr="009B1F9E">
        <w:rPr>
          <w:rFonts w:ascii="Arimo" w:hAnsi="Arimo" w:cs="Arimo"/>
          <w:bCs/>
          <w:sz w:val="24"/>
          <w:lang w:val="en-US" w:eastAsia="en-GB"/>
        </w:rPr>
        <w:t>Các nghiên cứu cho thấy hòa giải viên thường tập trung vào việc duy trì hòa bình xã hội, hòa giải viên tập trung vào nhu cầu chính là đền bù thiệt hại</w:t>
      </w:r>
      <w:r w:rsidR="00A932EA" w:rsidRPr="009B1F9E">
        <w:rPr>
          <w:rFonts w:ascii="Arimo" w:hAnsi="Arimo" w:cs="Arimo"/>
          <w:bCs/>
          <w:sz w:val="24"/>
          <w:lang w:val="en-US" w:eastAsia="en-GB"/>
        </w:rPr>
        <w:t xml:space="preserve"> m</w:t>
      </w:r>
      <w:r w:rsidRPr="009B1F9E">
        <w:rPr>
          <w:rFonts w:ascii="Arimo" w:hAnsi="Arimo" w:cs="Arimo"/>
          <w:bCs/>
          <w:sz w:val="24"/>
          <w:lang w:val="en-US" w:eastAsia="en-GB"/>
        </w:rPr>
        <w:t xml:space="preserve">à trên thực tế, có thể là không tốt cho lợi ích xã hội mà quy trình hòa giải thực sự phải mang lại. Trên hết, có vẻ như các hòa giải viên cộng đồng không thoải mái với các nhu cầu pháp lý cụ thể của một số đối tượng nhất định, chẳng hạn như </w:t>
      </w:r>
      <w:r w:rsidR="005D59D0" w:rsidRPr="009B1F9E">
        <w:rPr>
          <w:rFonts w:ascii="Arimo" w:hAnsi="Arimo" w:cs="Arimo"/>
          <w:bCs/>
          <w:sz w:val="24"/>
          <w:lang w:val="en-US" w:eastAsia="en-GB"/>
        </w:rPr>
        <w:t>người chưa thành niên</w:t>
      </w:r>
      <w:r w:rsidRPr="009B1F9E">
        <w:rPr>
          <w:rFonts w:ascii="Arimo" w:hAnsi="Arimo" w:cs="Arimo"/>
          <w:bCs/>
          <w:sz w:val="24"/>
          <w:lang w:val="en-US" w:eastAsia="en-GB"/>
        </w:rPr>
        <w:t xml:space="preserve"> phạm pháp.</w:t>
      </w:r>
    </w:p>
    <w:p w14:paraId="110F88BB" w14:textId="1D966242" w:rsidR="00521E8A" w:rsidRPr="009B1F9E" w:rsidRDefault="00521E8A" w:rsidP="00521E8A">
      <w:pPr>
        <w:spacing w:line="360" w:lineRule="auto"/>
        <w:jc w:val="both"/>
        <w:rPr>
          <w:rFonts w:ascii="Arimo" w:hAnsi="Arimo" w:cs="Arimo"/>
          <w:bCs/>
          <w:sz w:val="24"/>
          <w:lang w:val="en-US" w:eastAsia="en-GB"/>
        </w:rPr>
      </w:pPr>
      <w:r w:rsidRPr="009B1F9E">
        <w:rPr>
          <w:rFonts w:ascii="Arimo" w:hAnsi="Arimo" w:cs="Arimo"/>
          <w:bCs/>
          <w:sz w:val="24"/>
          <w:lang w:val="en-US" w:eastAsia="en-GB"/>
        </w:rPr>
        <w:t xml:space="preserve">Do vậy, nếu muốn chuyển từ một loại hình hòa giải có căn cứ triết lý, nhưng đôi khi không chặt chẽ sang tư pháp phục hồi thực sự thì cần suy </w:t>
      </w:r>
      <w:r w:rsidR="00A932EA" w:rsidRPr="009B1F9E">
        <w:rPr>
          <w:rFonts w:ascii="Arimo" w:hAnsi="Arimo" w:cs="Arimo"/>
          <w:bCs/>
          <w:sz w:val="24"/>
          <w:lang w:val="en-US" w:eastAsia="en-GB"/>
        </w:rPr>
        <w:t xml:space="preserve">nghĩ kỹ </w:t>
      </w:r>
      <w:r w:rsidRPr="009B1F9E">
        <w:rPr>
          <w:rFonts w:ascii="Arimo" w:hAnsi="Arimo" w:cs="Arimo"/>
          <w:bCs/>
          <w:sz w:val="24"/>
          <w:lang w:val="en-US" w:eastAsia="en-GB"/>
        </w:rPr>
        <w:t xml:space="preserve">về các kỹ năng và </w:t>
      </w:r>
      <w:r w:rsidR="00A932EA" w:rsidRPr="009B1F9E">
        <w:rPr>
          <w:rFonts w:ascii="Arimo" w:hAnsi="Arimo" w:cs="Arimo"/>
          <w:bCs/>
          <w:sz w:val="24"/>
          <w:lang w:val="en-US" w:eastAsia="en-GB"/>
        </w:rPr>
        <w:t>năng lực của</w:t>
      </w:r>
      <w:r w:rsidRPr="009B1F9E">
        <w:rPr>
          <w:rFonts w:ascii="Arimo" w:hAnsi="Arimo" w:cs="Arimo"/>
          <w:bCs/>
          <w:sz w:val="24"/>
          <w:lang w:val="en-US" w:eastAsia="en-GB"/>
        </w:rPr>
        <w:t xml:space="preserve"> hòa giải</w:t>
      </w:r>
      <w:r w:rsidR="00A932EA" w:rsidRPr="009B1F9E">
        <w:rPr>
          <w:rFonts w:ascii="Arimo" w:hAnsi="Arimo" w:cs="Arimo"/>
          <w:bCs/>
          <w:sz w:val="24"/>
          <w:lang w:val="en-US" w:eastAsia="en-GB"/>
        </w:rPr>
        <w:t xml:space="preserve"> viên</w:t>
      </w:r>
      <w:r w:rsidRPr="009B1F9E">
        <w:rPr>
          <w:rFonts w:ascii="Arimo" w:hAnsi="Arimo" w:cs="Arimo"/>
          <w:bCs/>
          <w:sz w:val="24"/>
          <w:lang w:val="en-US" w:eastAsia="en-GB"/>
        </w:rPr>
        <w:t xml:space="preserve">. </w:t>
      </w:r>
      <w:r w:rsidR="00A932EA" w:rsidRPr="009B1F9E">
        <w:rPr>
          <w:rFonts w:ascii="Arimo" w:hAnsi="Arimo" w:cs="Arimo"/>
          <w:bCs/>
          <w:sz w:val="24"/>
          <w:lang w:val="en-US" w:eastAsia="en-GB"/>
        </w:rPr>
        <w:t>Do đó,</w:t>
      </w:r>
      <w:r w:rsidRPr="009B1F9E">
        <w:rPr>
          <w:rFonts w:ascii="Arimo" w:hAnsi="Arimo" w:cs="Arimo"/>
          <w:bCs/>
          <w:sz w:val="24"/>
          <w:lang w:val="en-US" w:eastAsia="en-GB"/>
        </w:rPr>
        <w:t xml:space="preserve"> tất cả những người làm công tác hòa giả</w:t>
      </w:r>
      <w:r w:rsidR="00A82BE4" w:rsidRPr="009B1F9E">
        <w:rPr>
          <w:rFonts w:ascii="Arimo" w:hAnsi="Arimo" w:cs="Arimo"/>
          <w:bCs/>
          <w:sz w:val="24"/>
          <w:lang w:val="en-US" w:eastAsia="en-GB"/>
        </w:rPr>
        <w:t>i</w:t>
      </w:r>
      <w:r w:rsidRPr="009B1F9E">
        <w:rPr>
          <w:rFonts w:ascii="Arimo" w:hAnsi="Arimo" w:cs="Arimo"/>
          <w:bCs/>
          <w:sz w:val="24"/>
          <w:lang w:val="en-US" w:eastAsia="en-GB"/>
        </w:rPr>
        <w:t xml:space="preserve"> cần được đào tạo về những thách thức tư pháp và về kỹ thuật hòa giải, về những phương pháp dẫn dắt các bước hòa giải</w:t>
      </w:r>
      <w:r w:rsidR="00A932EA" w:rsidRPr="009B1F9E">
        <w:rPr>
          <w:rFonts w:ascii="Arimo" w:hAnsi="Arimo" w:cs="Arimo"/>
          <w:bCs/>
          <w:sz w:val="24"/>
          <w:lang w:val="en-US" w:eastAsia="en-GB"/>
        </w:rPr>
        <w:t>,</w:t>
      </w:r>
      <w:r w:rsidRPr="009B1F9E">
        <w:rPr>
          <w:rFonts w:ascii="Arimo" w:hAnsi="Arimo" w:cs="Arimo"/>
          <w:bCs/>
          <w:sz w:val="24"/>
          <w:lang w:val="en-US" w:eastAsia="en-GB"/>
        </w:rPr>
        <w:t xml:space="preserve"> về sự tuân </w:t>
      </w:r>
      <w:r w:rsidRPr="009B1F9E">
        <w:rPr>
          <w:rFonts w:ascii="Arimo" w:hAnsi="Arimo" w:cs="Arimo"/>
          <w:bCs/>
          <w:sz w:val="24"/>
          <w:lang w:val="en-US" w:eastAsia="en-GB"/>
        </w:rPr>
        <w:lastRenderedPageBreak/>
        <w:t xml:space="preserve">thủ pháp luật </w:t>
      </w:r>
      <w:r w:rsidR="00A932EA" w:rsidRPr="009B1F9E">
        <w:rPr>
          <w:rFonts w:ascii="Arimo" w:hAnsi="Arimo" w:cs="Arimo"/>
          <w:bCs/>
          <w:sz w:val="24"/>
          <w:lang w:val="en-US" w:eastAsia="en-GB"/>
        </w:rPr>
        <w:t xml:space="preserve">đối với </w:t>
      </w:r>
      <w:r w:rsidR="00A440ED" w:rsidRPr="009B1F9E">
        <w:rPr>
          <w:rFonts w:ascii="Arimo" w:hAnsi="Arimo" w:cs="Arimo"/>
          <w:bCs/>
          <w:sz w:val="24"/>
          <w:lang w:val="en-US" w:eastAsia="en-GB"/>
        </w:rPr>
        <w:t>người chưa thành niên</w:t>
      </w:r>
      <w:r w:rsidRPr="009B1F9E">
        <w:rPr>
          <w:rFonts w:ascii="Arimo" w:hAnsi="Arimo" w:cs="Arimo"/>
          <w:bCs/>
          <w:sz w:val="24"/>
          <w:lang w:val="en-US" w:eastAsia="en-GB"/>
        </w:rPr>
        <w:t xml:space="preserve">. </w:t>
      </w:r>
    </w:p>
    <w:p w14:paraId="110F88BC" w14:textId="77777777" w:rsidR="003A5819" w:rsidRPr="009B1F9E" w:rsidRDefault="003A5819" w:rsidP="00521E8A">
      <w:pPr>
        <w:spacing w:line="360" w:lineRule="auto"/>
        <w:jc w:val="both"/>
        <w:rPr>
          <w:rFonts w:ascii="Arimo" w:hAnsi="Arimo" w:cs="Arimo"/>
          <w:bCs/>
          <w:sz w:val="24"/>
          <w:lang w:val="en-US" w:eastAsia="en-GB"/>
        </w:rPr>
      </w:pPr>
    </w:p>
    <w:p w14:paraId="110F88BD" w14:textId="306D1C10" w:rsidR="00521E8A" w:rsidRPr="009B1F9E" w:rsidRDefault="00521E8A" w:rsidP="00521E8A">
      <w:pPr>
        <w:spacing w:line="360" w:lineRule="auto"/>
        <w:jc w:val="both"/>
        <w:rPr>
          <w:rFonts w:ascii="Arimo" w:hAnsi="Arimo" w:cs="Arimo"/>
          <w:b/>
          <w:bCs/>
          <w:color w:val="1F4E79" w:themeColor="accent1" w:themeShade="80"/>
          <w:sz w:val="24"/>
          <w:lang w:val="en-US" w:eastAsia="en-GB"/>
        </w:rPr>
      </w:pPr>
      <w:r w:rsidRPr="009B1F9E">
        <w:rPr>
          <w:rFonts w:ascii="Arimo" w:hAnsi="Arimo" w:cs="Arimo"/>
          <w:b/>
          <w:bCs/>
          <w:color w:val="1F4E79" w:themeColor="accent1" w:themeShade="80"/>
          <w:sz w:val="24"/>
          <w:lang w:val="en-US" w:eastAsia="en-GB"/>
        </w:rPr>
        <w:t xml:space="preserve">Tiêu điểm 4: Chỉ riêng tính hợp pháp của hòa giải viên thì chưa đủ; bắt buộc phải thông qua đào tạo. </w:t>
      </w:r>
    </w:p>
    <w:p w14:paraId="110F88BF" w14:textId="77777777" w:rsidR="00521E8A" w:rsidRPr="009B1F9E" w:rsidRDefault="00521E8A" w:rsidP="00521E8A">
      <w:pPr>
        <w:spacing w:line="360" w:lineRule="auto"/>
        <w:jc w:val="both"/>
        <w:rPr>
          <w:rFonts w:ascii="Arimo" w:hAnsi="Arimo" w:cs="Arimo"/>
          <w:bCs/>
          <w:sz w:val="24"/>
          <w:lang w:val="en-US" w:eastAsia="en-GB"/>
        </w:rPr>
      </w:pPr>
      <w:r w:rsidRPr="009B1F9E">
        <w:rPr>
          <w:rFonts w:ascii="Arimo" w:hAnsi="Arimo" w:cs="Arimo"/>
          <w:bCs/>
          <w:sz w:val="24"/>
          <w:lang w:val="en-US" w:eastAsia="en-GB"/>
        </w:rPr>
        <w:t xml:space="preserve">Qua chương này, dường như tư pháp phục hồi có gốc rễ là sự sửa chữa khắc phục và hòa giải, và chắc chắn những gốc rễ này rất sâu. Thâm niên của hòa giải viên có thể coi như một sự đảm bảo cho sự hữu ích, nhưng chưa đủ để đảm bảo cho tính hiệu quả. Vì tư pháp phục hồi phản ánh sự suy nghĩ về pháp lý, và yêu cầu một mức độ thể chế hóa cao. </w:t>
      </w:r>
    </w:p>
    <w:p w14:paraId="110F88C1" w14:textId="77777777" w:rsidR="00521E8A" w:rsidRPr="009B1F9E" w:rsidRDefault="00521E8A" w:rsidP="00521E8A">
      <w:pPr>
        <w:spacing w:line="360" w:lineRule="auto"/>
        <w:jc w:val="both"/>
        <w:rPr>
          <w:rFonts w:ascii="Arimo" w:hAnsi="Arimo" w:cs="Arimo"/>
          <w:bCs/>
          <w:sz w:val="24"/>
          <w:lang w:val="en-US" w:eastAsia="en-GB"/>
        </w:rPr>
      </w:pPr>
    </w:p>
    <w:p w14:paraId="110F88C2" w14:textId="77777777" w:rsidR="00521E8A" w:rsidRPr="009B1F9E" w:rsidRDefault="00521E8A" w:rsidP="00521E8A">
      <w:pPr>
        <w:spacing w:line="360" w:lineRule="auto"/>
        <w:jc w:val="both"/>
        <w:rPr>
          <w:rFonts w:ascii="Arimo" w:hAnsi="Arimo" w:cs="Arimo"/>
          <w:b/>
          <w:bCs/>
          <w:sz w:val="24"/>
          <w:lang w:val="en-US" w:eastAsia="en-GB"/>
        </w:rPr>
      </w:pPr>
      <w:r w:rsidRPr="009B1F9E">
        <w:rPr>
          <w:rFonts w:ascii="Arimo" w:hAnsi="Arimo" w:cs="Arimo"/>
          <w:b/>
          <w:bCs/>
          <w:sz w:val="24"/>
          <w:lang w:val="en-US" w:eastAsia="en-GB"/>
        </w:rPr>
        <w:t>Sửa chữa (tự nguyện khắc phục sau khi phạm lỗi)</w:t>
      </w:r>
    </w:p>
    <w:p w14:paraId="110F88C3" w14:textId="77777777" w:rsidR="00521E8A" w:rsidRPr="009B1F9E" w:rsidRDefault="003A5819" w:rsidP="00521E8A">
      <w:pPr>
        <w:spacing w:line="360" w:lineRule="auto"/>
        <w:jc w:val="both"/>
        <w:rPr>
          <w:rFonts w:ascii="Arimo" w:hAnsi="Arimo" w:cs="Arimo"/>
          <w:b/>
          <w:bCs/>
          <w:sz w:val="24"/>
          <w:lang w:val="en-US" w:eastAsia="en-GB"/>
        </w:rPr>
      </w:pPr>
      <w:r w:rsidRPr="009B1F9E">
        <w:rPr>
          <w:rFonts w:ascii="Arimo" w:hAnsi="Arimo" w:cs="Arimo"/>
          <w:b/>
          <w:bCs/>
          <w:sz w:val="24"/>
          <w:lang w:val="en-US" w:eastAsia="en-GB"/>
        </w:rPr>
        <w:t xml:space="preserve">+ </w:t>
      </w:r>
      <w:r w:rsidR="00521E8A" w:rsidRPr="009B1F9E">
        <w:rPr>
          <w:rFonts w:ascii="Arimo" w:hAnsi="Arimo" w:cs="Arimo"/>
          <w:b/>
          <w:bCs/>
          <w:sz w:val="24"/>
          <w:lang w:val="en-US" w:eastAsia="en-GB"/>
        </w:rPr>
        <w:t>hòa giải (tạo thuận lợi cho việc hiểu lẫn nhau)</w:t>
      </w:r>
    </w:p>
    <w:p w14:paraId="110F88C4" w14:textId="77777777" w:rsidR="00521E8A" w:rsidRPr="009B1F9E" w:rsidRDefault="003A5819" w:rsidP="00521E8A">
      <w:pPr>
        <w:spacing w:line="360" w:lineRule="auto"/>
        <w:jc w:val="both"/>
        <w:rPr>
          <w:rFonts w:ascii="Arimo" w:hAnsi="Arimo" w:cs="Arimo"/>
          <w:b/>
          <w:bCs/>
          <w:sz w:val="24"/>
          <w:lang w:val="en-US" w:eastAsia="en-GB"/>
        </w:rPr>
      </w:pPr>
      <w:r w:rsidRPr="009B1F9E">
        <w:rPr>
          <w:rFonts w:ascii="Arimo" w:hAnsi="Arimo" w:cs="Arimo"/>
          <w:b/>
          <w:bCs/>
          <w:sz w:val="24"/>
          <w:lang w:val="en-US" w:eastAsia="en-GB"/>
        </w:rPr>
        <w:t xml:space="preserve">+ </w:t>
      </w:r>
      <w:r w:rsidR="00521E8A" w:rsidRPr="009B1F9E">
        <w:rPr>
          <w:rFonts w:ascii="Arimo" w:hAnsi="Arimo" w:cs="Arimo"/>
          <w:b/>
          <w:bCs/>
          <w:sz w:val="24"/>
          <w:lang w:val="en-US" w:eastAsia="en-GB"/>
        </w:rPr>
        <w:t xml:space="preserve">khung pháp lý (ghi nhận các quyết định vào pháp luật) </w:t>
      </w:r>
    </w:p>
    <w:p w14:paraId="110F88C5" w14:textId="77777777" w:rsidR="00521E8A" w:rsidRPr="009B1F9E" w:rsidRDefault="00521E8A" w:rsidP="00521E8A">
      <w:pPr>
        <w:spacing w:line="360" w:lineRule="auto"/>
        <w:jc w:val="both"/>
        <w:rPr>
          <w:rFonts w:ascii="Arimo" w:hAnsi="Arimo" w:cs="Arimo"/>
          <w:b/>
          <w:bCs/>
          <w:sz w:val="24"/>
          <w:lang w:val="en-US" w:eastAsia="en-GB"/>
        </w:rPr>
      </w:pPr>
      <w:r w:rsidRPr="009B1F9E">
        <w:rPr>
          <w:rFonts w:ascii="Arimo" w:hAnsi="Arimo" w:cs="Arimo"/>
          <w:b/>
          <w:bCs/>
          <w:sz w:val="24"/>
          <w:lang w:val="en-US" w:eastAsia="en-GB"/>
        </w:rPr>
        <w:t>---------------------------------------------</w:t>
      </w:r>
      <w:r w:rsidR="003A5819" w:rsidRPr="009B1F9E">
        <w:rPr>
          <w:rFonts w:ascii="Arimo" w:hAnsi="Arimo" w:cs="Arimo"/>
          <w:b/>
          <w:bCs/>
          <w:sz w:val="24"/>
          <w:lang w:val="en-US" w:eastAsia="en-GB"/>
        </w:rPr>
        <w:t>--------</w:t>
      </w:r>
    </w:p>
    <w:p w14:paraId="110F88C6" w14:textId="77777777" w:rsidR="00521E8A" w:rsidRPr="009B1F9E" w:rsidRDefault="00521E8A" w:rsidP="00521E8A">
      <w:pPr>
        <w:spacing w:line="360" w:lineRule="auto"/>
        <w:jc w:val="both"/>
        <w:rPr>
          <w:rFonts w:ascii="Arimo" w:hAnsi="Arimo" w:cs="Arimo"/>
          <w:b/>
          <w:bCs/>
          <w:sz w:val="24"/>
          <w:lang w:val="en-US" w:eastAsia="en-GB"/>
        </w:rPr>
      </w:pPr>
      <w:r w:rsidRPr="009B1F9E">
        <w:rPr>
          <w:rFonts w:ascii="Arimo" w:hAnsi="Arimo" w:cs="Arimo"/>
          <w:b/>
          <w:bCs/>
          <w:sz w:val="24"/>
          <w:lang w:val="en-US" w:eastAsia="en-GB"/>
        </w:rPr>
        <w:t xml:space="preserve">= Tư pháp phục hồi </w:t>
      </w:r>
    </w:p>
    <w:p w14:paraId="110F88C7" w14:textId="77777777" w:rsidR="003A5819" w:rsidRPr="009B1F9E" w:rsidRDefault="003A5819" w:rsidP="00521E8A">
      <w:pPr>
        <w:spacing w:line="360" w:lineRule="auto"/>
        <w:jc w:val="both"/>
        <w:rPr>
          <w:rFonts w:ascii="Arimo" w:hAnsi="Arimo" w:cs="Arimo"/>
          <w:bCs/>
          <w:sz w:val="24"/>
          <w:lang w:val="en-US" w:eastAsia="en-GB"/>
        </w:rPr>
      </w:pPr>
    </w:p>
    <w:p w14:paraId="110F88C8" w14:textId="77777777" w:rsidR="00BC1F8E" w:rsidRPr="009B1F9E" w:rsidRDefault="00521E8A" w:rsidP="00BC1F8E">
      <w:pPr>
        <w:spacing w:line="360" w:lineRule="auto"/>
        <w:jc w:val="both"/>
        <w:rPr>
          <w:rFonts w:ascii="Arimo" w:hAnsi="Arimo" w:cs="Arimo"/>
          <w:sz w:val="24"/>
          <w:szCs w:val="24"/>
          <w:lang w:val="en-US"/>
        </w:rPr>
      </w:pPr>
      <w:r w:rsidRPr="009B1F9E">
        <w:rPr>
          <w:rFonts w:ascii="Arimo" w:hAnsi="Arimo" w:cs="Arimo"/>
          <w:bCs/>
          <w:sz w:val="24"/>
          <w:lang w:val="en-US" w:eastAsia="en-GB"/>
        </w:rPr>
        <w:t>Bây giờ chúng ta sẽ nghiên cứu về khung pháp lý cho hoạt động tư pháp phục hồi.</w:t>
      </w:r>
    </w:p>
    <w:p w14:paraId="110F88C9" w14:textId="77777777" w:rsidR="00CD0BB3" w:rsidRPr="009B1F9E" w:rsidRDefault="00CD0BB3" w:rsidP="00BC1F8E">
      <w:pPr>
        <w:spacing w:line="360" w:lineRule="auto"/>
        <w:jc w:val="both"/>
        <w:rPr>
          <w:sz w:val="24"/>
          <w:szCs w:val="24"/>
          <w:lang w:val="en-US"/>
        </w:rPr>
        <w:sectPr w:rsidR="00CD0BB3" w:rsidRPr="009B1F9E" w:rsidSect="00CD0BB3">
          <w:type w:val="continuous"/>
          <w:pgSz w:w="11906" w:h="16838"/>
          <w:pgMar w:top="1417" w:right="1417" w:bottom="1417" w:left="1417" w:header="708" w:footer="708" w:gutter="0"/>
          <w:cols w:num="2" w:space="454"/>
          <w:docGrid w:linePitch="360"/>
        </w:sectPr>
      </w:pPr>
    </w:p>
    <w:p w14:paraId="110F88CA" w14:textId="77777777" w:rsidR="00BC1F8E" w:rsidRPr="009B1F9E" w:rsidRDefault="00BC1F8E" w:rsidP="00BC1F8E">
      <w:pPr>
        <w:spacing w:line="360" w:lineRule="auto"/>
        <w:jc w:val="both"/>
        <w:rPr>
          <w:sz w:val="28"/>
          <w:lang w:val="en-US"/>
        </w:rPr>
      </w:pPr>
    </w:p>
    <w:p w14:paraId="110F88CB" w14:textId="77777777" w:rsidR="000C2F30" w:rsidRPr="009B1F9E" w:rsidRDefault="000C2F30" w:rsidP="00BC1F8E">
      <w:pPr>
        <w:tabs>
          <w:tab w:val="left" w:pos="4536"/>
        </w:tabs>
        <w:jc w:val="both"/>
        <w:rPr>
          <w:rFonts w:ascii="Times New Roman" w:hAnsi="Times New Roman"/>
          <w:noProof/>
          <w:lang w:val="en-US"/>
        </w:rPr>
      </w:pPr>
    </w:p>
    <w:p w14:paraId="110F88CC" w14:textId="77777777" w:rsidR="00F978FB" w:rsidRPr="009B1F9E" w:rsidRDefault="00F978FB">
      <w:pPr>
        <w:spacing w:before="100" w:line="360" w:lineRule="auto"/>
        <w:jc w:val="both"/>
        <w:rPr>
          <w:rFonts w:ascii="Times New Roman" w:hAnsi="Times New Roman"/>
          <w:sz w:val="24"/>
          <w:lang w:val="en-US"/>
        </w:rPr>
        <w:sectPr w:rsidR="00F978FB" w:rsidRPr="009B1F9E" w:rsidSect="00F978FB">
          <w:type w:val="continuous"/>
          <w:pgSz w:w="11906" w:h="16838"/>
          <w:pgMar w:top="1417" w:right="1417" w:bottom="1417" w:left="1417" w:header="708" w:footer="708" w:gutter="0"/>
          <w:cols w:num="2" w:space="708"/>
          <w:docGrid w:linePitch="360"/>
        </w:sectPr>
      </w:pPr>
    </w:p>
    <w:p w14:paraId="110F88CD" w14:textId="77777777" w:rsidR="00B43F2A" w:rsidRPr="009B1F9E" w:rsidRDefault="00B43F2A" w:rsidP="00B43F2A">
      <w:pPr>
        <w:spacing w:before="100" w:line="360" w:lineRule="auto"/>
        <w:jc w:val="both"/>
        <w:rPr>
          <w:rFonts w:ascii="Arimo" w:hAnsi="Arimo" w:cs="Arimo"/>
          <w:b/>
          <w:color w:val="000000" w:themeColor="text1"/>
          <w:sz w:val="44"/>
          <w:lang w:val="en-US"/>
        </w:rPr>
      </w:pPr>
    </w:p>
    <w:p w14:paraId="110F88CE" w14:textId="77777777" w:rsidR="00B43F2A" w:rsidRPr="009B1F9E" w:rsidRDefault="00B43F2A" w:rsidP="00B43F2A">
      <w:pPr>
        <w:spacing w:before="100" w:line="360" w:lineRule="auto"/>
        <w:jc w:val="both"/>
        <w:rPr>
          <w:rFonts w:ascii="Arimo" w:hAnsi="Arimo" w:cs="Arimo"/>
          <w:b/>
          <w:color w:val="000000" w:themeColor="text1"/>
          <w:sz w:val="44"/>
          <w:lang w:val="en-US"/>
        </w:rPr>
      </w:pPr>
    </w:p>
    <w:p w14:paraId="110F88D0" w14:textId="2CBF7A17" w:rsidR="00521E8A" w:rsidRPr="009B1F9E" w:rsidRDefault="00B43F2A" w:rsidP="00FD7C1F">
      <w:pPr>
        <w:widowControl/>
        <w:suppressAutoHyphens w:val="0"/>
        <w:overflowPunct/>
        <w:autoSpaceDE/>
        <w:autoSpaceDN/>
        <w:jc w:val="center"/>
        <w:textAlignment w:val="auto"/>
        <w:rPr>
          <w:rFonts w:ascii="Arimo" w:hAnsi="Arimo" w:cs="Arimo"/>
          <w:b/>
          <w:bCs/>
          <w:color w:val="1F3864"/>
          <w:sz w:val="36"/>
          <w:szCs w:val="36"/>
          <w:lang w:val="en-US" w:eastAsia="en-GB"/>
        </w:rPr>
      </w:pPr>
      <w:r w:rsidRPr="009B1F9E">
        <w:rPr>
          <w:rFonts w:ascii="Arimo" w:hAnsi="Arimo" w:cs="Arimo"/>
          <w:b/>
          <w:color w:val="000000" w:themeColor="text1"/>
          <w:sz w:val="44"/>
          <w:lang w:val="en-US"/>
        </w:rPr>
        <w:br w:type="page"/>
      </w:r>
      <w:r w:rsidR="00521E8A" w:rsidRPr="009B1F9E">
        <w:rPr>
          <w:rFonts w:ascii="Arimo" w:hAnsi="Arimo" w:cs="Arimo"/>
          <w:b/>
          <w:bCs/>
          <w:sz w:val="36"/>
          <w:szCs w:val="36"/>
          <w:lang w:val="en-US" w:eastAsia="en-GB"/>
        </w:rPr>
        <w:lastRenderedPageBreak/>
        <w:t xml:space="preserve">II – </w:t>
      </w:r>
      <w:r w:rsidR="00BD6582" w:rsidRPr="009B1F9E">
        <w:rPr>
          <w:rFonts w:cs="Arial"/>
          <w:b/>
          <w:bCs/>
          <w:color w:val="000000" w:themeColor="text1"/>
          <w:sz w:val="36"/>
          <w:lang w:val="en-US" w:eastAsia="en-GB"/>
        </w:rPr>
        <w:t>Khung pháp lý cho tư pháp phục hồi</w:t>
      </w:r>
    </w:p>
    <w:p w14:paraId="110F88D1" w14:textId="77777777" w:rsidR="007003C8" w:rsidRPr="009B1F9E" w:rsidRDefault="0018368B" w:rsidP="00B43F2A">
      <w:pPr>
        <w:spacing w:before="100" w:line="360" w:lineRule="auto"/>
        <w:jc w:val="both"/>
        <w:rPr>
          <w:rFonts w:ascii="Times New Roman" w:hAnsi="Times New Roman"/>
          <w:color w:val="000000" w:themeColor="text1"/>
          <w:sz w:val="32"/>
          <w:szCs w:val="24"/>
          <w:lang w:val="en-US"/>
        </w:rPr>
      </w:pPr>
      <w:r w:rsidRPr="009B1F9E">
        <w:rPr>
          <w:rFonts w:ascii="Times New Roman" w:hAnsi="Times New Roman"/>
          <w:noProof/>
          <w:sz w:val="36"/>
          <w:szCs w:val="36"/>
          <w:lang w:val="en-US" w:eastAsia="en-US"/>
        </w:rPr>
        <mc:AlternateContent>
          <mc:Choice Requires="wps">
            <w:drawing>
              <wp:anchor distT="0" distB="0" distL="114300" distR="114300" simplePos="0" relativeHeight="251781120" behindDoc="0" locked="0" layoutInCell="1" allowOverlap="1" wp14:anchorId="110F8B66" wp14:editId="110F8B67">
                <wp:simplePos x="0" y="0"/>
                <wp:positionH relativeFrom="column">
                  <wp:posOffset>-136525</wp:posOffset>
                </wp:positionH>
                <wp:positionV relativeFrom="paragraph">
                  <wp:posOffset>286698</wp:posOffset>
                </wp:positionV>
                <wp:extent cx="6420485" cy="45085"/>
                <wp:effectExtent l="0" t="0" r="0" b="0"/>
                <wp:wrapNone/>
                <wp:docPr id="19" name="Rectangle 1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D863D1" id="Rectangle 19" o:spid="_x0000_s1026" style="position:absolute;margin-left:-10.75pt;margin-top:22.55pt;width:505.55pt;height:3.5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" fillcolor="#9cc2e5 [1940]" stroked="f" strokeweight="1pt"/>
            </w:pict>
          </mc:Fallback>
        </mc:AlternateContent>
      </w:r>
    </w:p>
    <w:p w14:paraId="110F88D2" w14:textId="77777777" w:rsidR="00F978FB" w:rsidRPr="009B1F9E" w:rsidRDefault="00F978FB" w:rsidP="00521E8A">
      <w:pPr>
        <w:spacing w:before="80" w:line="360" w:lineRule="auto"/>
        <w:rPr>
          <w:rFonts w:ascii="Times New Roman" w:eastAsiaTheme="majorEastAsia" w:hAnsi="Times New Roman"/>
          <w:color w:val="2E74B5" w:themeColor="accent1" w:themeShade="BF"/>
          <w:sz w:val="36"/>
          <w:szCs w:val="32"/>
          <w:lang w:val="en-US"/>
        </w:rPr>
      </w:pPr>
    </w:p>
    <w:p w14:paraId="110F88D3" w14:textId="77777777" w:rsidR="00F978FB" w:rsidRPr="009B1F9E" w:rsidRDefault="00F978FB" w:rsidP="00521E8A">
      <w:pPr>
        <w:spacing w:before="80" w:line="360" w:lineRule="auto"/>
        <w:rPr>
          <w:rFonts w:ascii="Times New Roman" w:eastAsiaTheme="majorEastAsia" w:hAnsi="Times New Roman"/>
          <w:color w:val="2E74B5" w:themeColor="accent1" w:themeShade="BF"/>
          <w:sz w:val="36"/>
          <w:szCs w:val="32"/>
          <w:lang w:val="en-US"/>
        </w:rPr>
        <w:sectPr w:rsidR="00F978FB" w:rsidRPr="009B1F9E" w:rsidSect="001A14F1">
          <w:type w:val="continuous"/>
          <w:pgSz w:w="11906" w:h="16838"/>
          <w:pgMar w:top="1417" w:right="1417" w:bottom="1417" w:left="1417" w:header="708" w:footer="708" w:gutter="0"/>
          <w:cols w:space="708"/>
          <w:docGrid w:linePitch="360"/>
        </w:sectPr>
      </w:pPr>
    </w:p>
    <w:p w14:paraId="110F88D4" w14:textId="47FBBEE2" w:rsidR="00521E8A" w:rsidRPr="009B1F9E" w:rsidRDefault="00521E8A" w:rsidP="00521E8A">
      <w:pPr>
        <w:spacing w:line="360" w:lineRule="auto"/>
        <w:jc w:val="both"/>
        <w:rPr>
          <w:rFonts w:ascii="Arimo" w:hAnsi="Arimo" w:cs="Arimo"/>
          <w:bCs/>
          <w:sz w:val="24"/>
          <w:szCs w:val="24"/>
          <w:lang w:val="en-US" w:eastAsia="en-GB"/>
        </w:rPr>
      </w:pPr>
      <w:bookmarkStart w:id="4" w:name="_Toc58515607"/>
      <w:r w:rsidRPr="009B1F9E">
        <w:rPr>
          <w:rFonts w:ascii="Arimo" w:hAnsi="Arimo" w:cs="Arimo"/>
          <w:bCs/>
          <w:sz w:val="24"/>
          <w:szCs w:val="24"/>
          <w:lang w:val="en-US" w:eastAsia="en-GB"/>
        </w:rPr>
        <w:lastRenderedPageBreak/>
        <w:t>Tư pháp phục hồi về bản chất là một phương pháp giải quyết các xung đột đã nảy sinh hoặc đã làm phát sinh hành vi phạm tội. Do đó, biện pháp này nhằm mục đích tổ chức cho người phạm tội và nạn nhân gặp gỡ, dưới sự hướng dẫn của người điều phối. Bởi vì biện pháp này tìm cách sửa chữa một sai phạm</w:t>
      </w:r>
      <w:r w:rsidR="00A65AAD" w:rsidRPr="009B1F9E">
        <w:rPr>
          <w:rFonts w:ascii="Arimo" w:hAnsi="Arimo" w:cs="Arimo"/>
          <w:bCs/>
          <w:sz w:val="24"/>
          <w:szCs w:val="24"/>
          <w:lang w:val="en-US" w:eastAsia="en-GB"/>
        </w:rPr>
        <w:t xml:space="preserve"> </w:t>
      </w:r>
      <w:r w:rsidR="00986C75" w:rsidRPr="009B1F9E">
        <w:rPr>
          <w:rFonts w:ascii="Arimo" w:hAnsi="Arimo" w:cs="Arimo"/>
          <w:bCs/>
          <w:sz w:val="24"/>
          <w:szCs w:val="24"/>
          <w:lang w:val="en-US" w:eastAsia="en-GB"/>
        </w:rPr>
        <w:t xml:space="preserve">và là một sai phạm </w:t>
      </w:r>
      <w:proofErr w:type="gramStart"/>
      <w:r w:rsidR="00986C75" w:rsidRPr="009B1F9E">
        <w:rPr>
          <w:rFonts w:ascii="Arimo" w:hAnsi="Arimo" w:cs="Arimo"/>
          <w:bCs/>
          <w:sz w:val="24"/>
          <w:szCs w:val="24"/>
          <w:lang w:val="en-US" w:eastAsia="en-GB"/>
        </w:rPr>
        <w:t>theo</w:t>
      </w:r>
      <w:proofErr w:type="gramEnd"/>
      <w:r w:rsidR="00986C75" w:rsidRPr="009B1F9E">
        <w:rPr>
          <w:rFonts w:ascii="Arimo" w:hAnsi="Arimo" w:cs="Arimo"/>
          <w:bCs/>
          <w:sz w:val="24"/>
          <w:szCs w:val="24"/>
          <w:lang w:val="en-US" w:eastAsia="en-GB"/>
        </w:rPr>
        <w:t xml:space="preserve"> quy định của pháp luật</w:t>
      </w:r>
      <w:r w:rsidRPr="009B1F9E">
        <w:rPr>
          <w:rFonts w:ascii="Arimo" w:hAnsi="Arimo" w:cs="Arimo"/>
          <w:bCs/>
          <w:sz w:val="24"/>
          <w:szCs w:val="24"/>
          <w:lang w:val="en-US" w:eastAsia="en-GB"/>
        </w:rPr>
        <w:t xml:space="preserve">, nên vấn đề về tư pháp phục hồi không thể được xem xét nếu không có mối liên hệ với tư pháp hình sự. Mặc dù ban đầu nhằm mục đích trở thành một giải pháp thay thế khả thi cho hệ thống tư pháp hình sự chính thức, nhưng biện pháp này </w:t>
      </w:r>
      <w:r w:rsidRPr="009B1F9E">
        <w:rPr>
          <w:rFonts w:ascii="Arimo" w:hAnsi="Arimo" w:cs="Arimo"/>
          <w:bCs/>
          <w:sz w:val="24"/>
          <w:szCs w:val="24"/>
          <w:lang w:val="en-US" w:eastAsia="en-GB"/>
        </w:rPr>
        <w:lastRenderedPageBreak/>
        <w:t>thường được huy động bên cạnh các thủ tục hình sự và các biện pháp trừng phạt thông thường.</w:t>
      </w:r>
    </w:p>
    <w:p w14:paraId="110F88D5" w14:textId="2125249C" w:rsidR="00521E8A" w:rsidRPr="009B1F9E" w:rsidRDefault="00BF1D70" w:rsidP="00521E8A">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t>T</w:t>
      </w:r>
      <w:r w:rsidR="00521E8A" w:rsidRPr="009B1F9E">
        <w:rPr>
          <w:rFonts w:ascii="Arimo" w:hAnsi="Arimo" w:cs="Arimo"/>
          <w:bCs/>
          <w:sz w:val="24"/>
          <w:szCs w:val="24"/>
          <w:lang w:val="en-US" w:eastAsia="en-GB"/>
        </w:rPr>
        <w:t>ư pháp phục hồi nhắm đến các mục tiêu ngoài tư pháp rõ ràng, như sự hiểu biết về hành vi phạm tội, sự đau khổ gây ra cho nhau, giảm bớt căng thẳng và tham gia vào các hành động đền bù, thì những mục tiêu này chỉ có thể được thỏa thuận với sự tôn trọng về quyền và nghĩa vụ của mỗi người, và về tính hợp pháp của các biện pháp sửa chữa khắc phục được đề xuất.</w:t>
      </w:r>
    </w:p>
    <w:p w14:paraId="110F88D6" w14:textId="77777777" w:rsidR="00F978FB" w:rsidRPr="009B1F9E" w:rsidRDefault="00F978FB" w:rsidP="00F978FB">
      <w:pPr>
        <w:rPr>
          <w:lang w:val="en-US"/>
        </w:rPr>
      </w:pPr>
    </w:p>
    <w:p w14:paraId="110F88D7" w14:textId="77777777" w:rsidR="00F978FB" w:rsidRPr="009B1F9E" w:rsidRDefault="00F978FB" w:rsidP="00F978FB">
      <w:pPr>
        <w:rPr>
          <w:lang w:val="en-US"/>
        </w:rPr>
      </w:pPr>
    </w:p>
    <w:p w14:paraId="110F88D8" w14:textId="77777777" w:rsidR="00F978FB" w:rsidRPr="009B1F9E" w:rsidRDefault="00F978FB" w:rsidP="00F978FB">
      <w:pPr>
        <w:rPr>
          <w:lang w:val="en-US"/>
        </w:rPr>
        <w:sectPr w:rsidR="00F978FB" w:rsidRPr="009B1F9E" w:rsidSect="00F978FB">
          <w:type w:val="continuous"/>
          <w:pgSz w:w="11906" w:h="16838"/>
          <w:pgMar w:top="1417" w:right="1417" w:bottom="1417" w:left="1417" w:header="708" w:footer="708" w:gutter="0"/>
          <w:cols w:num="2" w:space="708"/>
          <w:docGrid w:linePitch="360"/>
        </w:sectPr>
      </w:pPr>
    </w:p>
    <w:p w14:paraId="110F88D9" w14:textId="77777777" w:rsidR="000F3569" w:rsidRPr="009B1F9E" w:rsidRDefault="000F3569" w:rsidP="000F3569">
      <w:pPr>
        <w:pStyle w:val="Heading1"/>
        <w:jc w:val="center"/>
        <w:rPr>
          <w:rFonts w:ascii="Arimo" w:hAnsi="Arimo" w:cs="Arimo"/>
          <w:b/>
          <w:color w:val="000000" w:themeColor="text1"/>
          <w:lang w:val="en-US"/>
        </w:rPr>
      </w:pPr>
    </w:p>
    <w:bookmarkEnd w:id="4"/>
    <w:p w14:paraId="110F88DA" w14:textId="77777777" w:rsidR="00521E8A" w:rsidRPr="009B1F9E" w:rsidRDefault="00521E8A" w:rsidP="00521E8A">
      <w:pPr>
        <w:jc w:val="center"/>
        <w:rPr>
          <w:rFonts w:ascii="Arimo" w:hAnsi="Arimo" w:cs="Arimo"/>
          <w:b/>
          <w:bCs/>
          <w:sz w:val="32"/>
          <w:szCs w:val="32"/>
          <w:lang w:val="en-US" w:eastAsia="en-GB"/>
        </w:rPr>
      </w:pPr>
      <w:r w:rsidRPr="009B1F9E">
        <w:rPr>
          <w:rFonts w:ascii="Arimo" w:hAnsi="Arimo" w:cs="Arimo"/>
          <w:b/>
          <w:bCs/>
          <w:sz w:val="32"/>
          <w:szCs w:val="32"/>
          <w:lang w:val="en-US" w:eastAsia="en-GB"/>
        </w:rPr>
        <w:t xml:space="preserve">II-1 </w:t>
      </w:r>
      <w:r w:rsidR="00BD6582" w:rsidRPr="009B1F9E">
        <w:rPr>
          <w:rFonts w:cs="Arial"/>
          <w:b/>
          <w:bCs/>
          <w:color w:val="000000" w:themeColor="text1"/>
          <w:sz w:val="32"/>
          <w:szCs w:val="32"/>
          <w:lang w:val="en-US" w:eastAsia="en-GB"/>
        </w:rPr>
        <w:t>Gắn tư pháp phục hồi với các vấn đề tư pháp</w:t>
      </w:r>
    </w:p>
    <w:p w14:paraId="110F88DB" w14:textId="77777777" w:rsidR="00F978FB" w:rsidRPr="009B1F9E" w:rsidRDefault="00F978FB" w:rsidP="000F3569">
      <w:pPr>
        <w:pStyle w:val="Heading1"/>
        <w:jc w:val="center"/>
        <w:rPr>
          <w:rFonts w:ascii="Arimo" w:hAnsi="Arimo" w:cs="Arimo"/>
          <w:sz w:val="24"/>
          <w:szCs w:val="24"/>
          <w:lang w:val="en-US"/>
        </w:rPr>
      </w:pPr>
      <w:r w:rsidRPr="009B1F9E">
        <w:rPr>
          <w:noProof/>
          <w:lang w:val="en-US" w:eastAsia="en-US"/>
        </w:rPr>
        <mc:AlternateContent>
          <mc:Choice Requires="wps">
            <w:drawing>
              <wp:anchor distT="0" distB="0" distL="114300" distR="114300" simplePos="0" relativeHeight="251785216" behindDoc="0" locked="0" layoutInCell="1" allowOverlap="1" wp14:anchorId="110F8B68" wp14:editId="110F8B69">
                <wp:simplePos x="0" y="0"/>
                <wp:positionH relativeFrom="column">
                  <wp:posOffset>1462405</wp:posOffset>
                </wp:positionH>
                <wp:positionV relativeFrom="paragraph">
                  <wp:posOffset>110490</wp:posOffset>
                </wp:positionV>
                <wp:extent cx="3215640" cy="45085"/>
                <wp:effectExtent l="0" t="0" r="3810" b="0"/>
                <wp:wrapNone/>
                <wp:docPr id="25" name="Rectangle 25"/>
                <wp:cNvGraphicFramePr/>
                <a:graphic xmlns:a="http://schemas.openxmlformats.org/drawingml/2006/main">
                  <a:graphicData uri="http://schemas.microsoft.com/office/word/2010/wordprocessingShape">
                    <wps:wsp>
                      <wps:cNvSpPr/>
                      <wps:spPr>
                        <a:xfrm>
                          <a:off x="0" y="0"/>
                          <a:ext cx="321564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98A48D6" id="Rectangle 25" o:spid="_x0000_s1026" style="position:absolute;margin-left:115.15pt;margin-top:8.7pt;width:253.2pt;height:3.5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" fillcolor="#9cc2e5 [1940]" stroked="f" strokeweight="1pt"/>
            </w:pict>
          </mc:Fallback>
        </mc:AlternateContent>
      </w:r>
    </w:p>
    <w:p w14:paraId="110F88DC" w14:textId="77777777" w:rsidR="00F978FB" w:rsidRPr="009B1F9E" w:rsidRDefault="00F978FB">
      <w:pPr>
        <w:spacing w:before="100" w:line="360" w:lineRule="auto"/>
        <w:jc w:val="both"/>
        <w:rPr>
          <w:rFonts w:ascii="Arimo" w:hAnsi="Arimo" w:cs="Arimo"/>
          <w:sz w:val="24"/>
          <w:szCs w:val="24"/>
          <w:lang w:val="en-US"/>
        </w:rPr>
        <w:sectPr w:rsidR="00F978FB" w:rsidRPr="009B1F9E" w:rsidSect="00F978FB">
          <w:type w:val="continuous"/>
          <w:pgSz w:w="11906" w:h="16838"/>
          <w:pgMar w:top="1417" w:right="1417" w:bottom="1417" w:left="1417" w:header="708" w:footer="708" w:gutter="0"/>
          <w:cols w:space="708"/>
          <w:docGrid w:linePitch="360"/>
        </w:sectPr>
      </w:pPr>
    </w:p>
    <w:p w14:paraId="110F88DD" w14:textId="75297655" w:rsidR="00521E8A" w:rsidRPr="009B1F9E" w:rsidRDefault="00521E8A" w:rsidP="00521E8A">
      <w:pPr>
        <w:spacing w:line="360" w:lineRule="auto"/>
        <w:jc w:val="both"/>
        <w:rPr>
          <w:rFonts w:ascii="Arimo" w:hAnsi="Arimo" w:cs="Arimo"/>
          <w:bCs/>
          <w:sz w:val="24"/>
          <w:szCs w:val="24"/>
          <w:lang w:val="en-US" w:eastAsia="en-GB"/>
        </w:rPr>
      </w:pPr>
      <w:bookmarkStart w:id="5" w:name="_Toc58515608"/>
      <w:r w:rsidRPr="009B1F9E">
        <w:rPr>
          <w:rFonts w:ascii="Arimo" w:hAnsi="Arimo" w:cs="Arimo"/>
          <w:bCs/>
          <w:sz w:val="24"/>
          <w:szCs w:val="24"/>
          <w:lang w:val="en-US" w:eastAsia="en-GB"/>
        </w:rPr>
        <w:lastRenderedPageBreak/>
        <w:t xml:space="preserve">Do đó, phải xem xét tình trạng pháp lý của tư pháp phục hồi trong mối quan hệ với hệ thống tư pháp, đặc biệt là hệ thống hình sự. Bởi vì, như đã đề cập trong Phần I của tài liệu hướng dẫn này, tư pháp phục hồi có thể diễn ra ở bất cứ đâu (trường học, và cả cảnh sát, quản chế, hệ thống nhà giam, v.v.), thì việc áp dụng tư pháp phục hồi </w:t>
      </w:r>
      <w:r w:rsidR="00ED1250" w:rsidRPr="009B1F9E">
        <w:rPr>
          <w:rFonts w:ascii="Arimo" w:hAnsi="Arimo" w:cs="Arimo"/>
          <w:bCs/>
          <w:sz w:val="24"/>
          <w:szCs w:val="24"/>
          <w:lang w:val="en-US" w:eastAsia="en-GB"/>
        </w:rPr>
        <w:t>đối với</w:t>
      </w:r>
      <w:r w:rsidRPr="009B1F9E">
        <w:rPr>
          <w:rFonts w:ascii="Arimo" w:hAnsi="Arimo" w:cs="Arimo"/>
          <w:bCs/>
          <w:sz w:val="24"/>
          <w:szCs w:val="24"/>
          <w:lang w:val="en-US" w:eastAsia="en-GB"/>
        </w:rPr>
        <w:t xml:space="preserve"> người chưa thành niên đòi hỏi phải </w:t>
      </w:r>
      <w:r w:rsidRPr="009B1F9E">
        <w:rPr>
          <w:rFonts w:ascii="Arimo" w:hAnsi="Arimo" w:cs="Arimo"/>
          <w:bCs/>
          <w:sz w:val="24"/>
          <w:szCs w:val="24"/>
          <w:lang w:val="en-US" w:eastAsia="en-GB"/>
        </w:rPr>
        <w:lastRenderedPageBreak/>
        <w:t xml:space="preserve">phản ánh mối quan hệ của nó với toàn bộ các quy định pháp luật, đặc biệt là đối với tư pháp hình sự, đối với dịch vụ công và đối với các công chức thực hiện biện pháp này. </w:t>
      </w:r>
    </w:p>
    <w:p w14:paraId="110F88DE" w14:textId="77777777" w:rsidR="0018368B" w:rsidRPr="009B1F9E" w:rsidRDefault="0018368B" w:rsidP="00521E8A">
      <w:pPr>
        <w:spacing w:line="360" w:lineRule="auto"/>
        <w:jc w:val="both"/>
        <w:rPr>
          <w:rFonts w:ascii="Arimo" w:hAnsi="Arimo" w:cs="Arimo"/>
          <w:bCs/>
          <w:sz w:val="24"/>
          <w:szCs w:val="24"/>
          <w:lang w:val="en-US" w:eastAsia="en-GB"/>
        </w:rPr>
      </w:pPr>
    </w:p>
    <w:p w14:paraId="110F88DF" w14:textId="4EA99D0E" w:rsidR="00521E8A" w:rsidRPr="009B1F9E" w:rsidRDefault="00521E8A" w:rsidP="00521E8A">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t xml:space="preserve">Vì vậy, trong chu trình xác định án phạt chẳng hạn, </w:t>
      </w:r>
      <w:r w:rsidR="003E310F" w:rsidRPr="009B1F9E">
        <w:rPr>
          <w:rFonts w:ascii="Arimo" w:hAnsi="Arimo" w:cs="Arimo"/>
          <w:bCs/>
          <w:sz w:val="24"/>
          <w:szCs w:val="24"/>
          <w:lang w:val="en-US" w:eastAsia="en-GB"/>
        </w:rPr>
        <w:t xml:space="preserve">việc </w:t>
      </w:r>
      <w:r w:rsidRPr="009B1F9E">
        <w:rPr>
          <w:rFonts w:ascii="Arimo" w:hAnsi="Arimo" w:cs="Arimo"/>
          <w:bCs/>
          <w:sz w:val="24"/>
          <w:szCs w:val="24"/>
          <w:lang w:val="en-US" w:eastAsia="en-GB"/>
        </w:rPr>
        <w:t xml:space="preserve">các thẩm phán và </w:t>
      </w:r>
      <w:r w:rsidR="002D0B55" w:rsidRPr="009B1F9E">
        <w:rPr>
          <w:rFonts w:ascii="Arimo" w:hAnsi="Arimo" w:cs="Arimo"/>
          <w:bCs/>
          <w:sz w:val="24"/>
          <w:szCs w:val="24"/>
          <w:lang w:val="en-US" w:eastAsia="en-GB"/>
        </w:rPr>
        <w:t>kiểm sát viên</w:t>
      </w:r>
      <w:r w:rsidR="003E310F" w:rsidRPr="009B1F9E">
        <w:rPr>
          <w:rFonts w:ascii="Arimo" w:hAnsi="Arimo" w:cs="Arimo"/>
          <w:bCs/>
          <w:sz w:val="24"/>
          <w:szCs w:val="24"/>
          <w:lang w:val="en-US" w:eastAsia="en-GB"/>
        </w:rPr>
        <w:t xml:space="preserve"> thực hiện</w:t>
      </w:r>
      <w:r w:rsidRPr="009B1F9E">
        <w:rPr>
          <w:rFonts w:ascii="Arimo" w:hAnsi="Arimo" w:cs="Arimo"/>
          <w:bCs/>
          <w:sz w:val="24"/>
          <w:szCs w:val="24"/>
          <w:lang w:val="en-US" w:eastAsia="en-GB"/>
        </w:rPr>
        <w:t xml:space="preserve"> ngoài chức năng</w:t>
      </w:r>
      <w:r w:rsidR="003E310F" w:rsidRPr="009B1F9E">
        <w:rPr>
          <w:rFonts w:ascii="Arimo" w:hAnsi="Arimo" w:cs="Arimo"/>
          <w:bCs/>
          <w:sz w:val="24"/>
          <w:szCs w:val="24"/>
          <w:lang w:val="en-US" w:eastAsia="en-GB"/>
        </w:rPr>
        <w:t>,</w:t>
      </w:r>
      <w:r w:rsidRPr="009B1F9E">
        <w:rPr>
          <w:rFonts w:ascii="Arimo" w:hAnsi="Arimo" w:cs="Arimo"/>
          <w:bCs/>
          <w:sz w:val="24"/>
          <w:szCs w:val="24"/>
          <w:lang w:val="en-US" w:eastAsia="en-GB"/>
        </w:rPr>
        <w:t xml:space="preserve"> </w:t>
      </w:r>
      <w:r w:rsidR="003E310F" w:rsidRPr="009B1F9E">
        <w:rPr>
          <w:rFonts w:ascii="Arimo" w:hAnsi="Arimo" w:cs="Arimo"/>
          <w:bCs/>
          <w:sz w:val="24"/>
          <w:szCs w:val="24"/>
          <w:lang w:val="en-US" w:eastAsia="en-GB"/>
        </w:rPr>
        <w:t>thẩm</w:t>
      </w:r>
      <w:r w:rsidRPr="009B1F9E">
        <w:rPr>
          <w:rFonts w:ascii="Arimo" w:hAnsi="Arimo" w:cs="Arimo"/>
          <w:bCs/>
          <w:sz w:val="24"/>
          <w:szCs w:val="24"/>
          <w:lang w:val="en-US" w:eastAsia="en-GB"/>
        </w:rPr>
        <w:t xml:space="preserve"> quyền của họ</w:t>
      </w:r>
      <w:r w:rsidR="0054152E" w:rsidRPr="009B1F9E">
        <w:rPr>
          <w:rFonts w:ascii="Arimo" w:hAnsi="Arimo" w:cs="Arimo"/>
          <w:bCs/>
          <w:sz w:val="24"/>
          <w:szCs w:val="24"/>
          <w:lang w:val="en-US" w:eastAsia="en-GB"/>
        </w:rPr>
        <w:t xml:space="preserve"> rất</w:t>
      </w:r>
      <w:r w:rsidRPr="009B1F9E">
        <w:rPr>
          <w:rFonts w:ascii="Arimo" w:hAnsi="Arimo" w:cs="Arimo"/>
          <w:bCs/>
          <w:sz w:val="24"/>
          <w:szCs w:val="24"/>
          <w:lang w:val="en-US" w:eastAsia="en-GB"/>
        </w:rPr>
        <w:t xml:space="preserve"> hạn chế. </w:t>
      </w:r>
      <w:r w:rsidR="003E310F" w:rsidRPr="009B1F9E">
        <w:rPr>
          <w:rFonts w:ascii="Arimo" w:hAnsi="Arimo" w:cs="Arimo"/>
          <w:bCs/>
          <w:sz w:val="24"/>
          <w:szCs w:val="24"/>
          <w:lang w:val="en-US" w:eastAsia="en-GB"/>
        </w:rPr>
        <w:lastRenderedPageBreak/>
        <w:t>Kiểm sát viên</w:t>
      </w:r>
      <w:r w:rsidRPr="009B1F9E">
        <w:rPr>
          <w:rFonts w:ascii="Arimo" w:hAnsi="Arimo" w:cs="Arimo"/>
          <w:bCs/>
          <w:sz w:val="24"/>
          <w:szCs w:val="24"/>
          <w:lang w:val="en-US" w:eastAsia="en-GB"/>
        </w:rPr>
        <w:t xml:space="preserve"> </w:t>
      </w:r>
      <w:r w:rsidR="003E310F" w:rsidRPr="009B1F9E">
        <w:rPr>
          <w:rFonts w:ascii="Arimo" w:hAnsi="Arimo" w:cs="Arimo"/>
          <w:bCs/>
          <w:sz w:val="24"/>
          <w:szCs w:val="24"/>
          <w:lang w:val="en-US" w:eastAsia="en-GB"/>
        </w:rPr>
        <w:t xml:space="preserve">đề nghị </w:t>
      </w:r>
      <w:r w:rsidRPr="009B1F9E">
        <w:rPr>
          <w:rFonts w:ascii="Arimo" w:hAnsi="Arimo" w:cs="Arimo"/>
          <w:bCs/>
          <w:sz w:val="24"/>
          <w:szCs w:val="24"/>
          <w:lang w:val="en-US" w:eastAsia="en-GB"/>
        </w:rPr>
        <w:t xml:space="preserve">truy tố với tòa án về tội danh bởi một cáo trạng và thẩm phán đưa ra ý kiến ​​pháp lý </w:t>
      </w:r>
      <w:r w:rsidR="00ED1250" w:rsidRPr="009B1F9E">
        <w:rPr>
          <w:rFonts w:ascii="Arimo" w:hAnsi="Arimo" w:cs="Arimo"/>
          <w:bCs/>
          <w:sz w:val="24"/>
          <w:szCs w:val="24"/>
          <w:lang w:val="en-US" w:eastAsia="en-GB"/>
        </w:rPr>
        <w:t>theo quy định pháp luật</w:t>
      </w:r>
      <w:r w:rsidRPr="009B1F9E">
        <w:rPr>
          <w:rFonts w:ascii="Arimo" w:hAnsi="Arimo" w:cs="Arimo"/>
          <w:bCs/>
          <w:sz w:val="24"/>
          <w:szCs w:val="24"/>
          <w:lang w:val="en-US" w:eastAsia="en-GB"/>
        </w:rPr>
        <w:t xml:space="preserve">, nhưng phần lớn những công chức này không bày tỏ </w:t>
      </w:r>
      <w:r w:rsidR="00ED1250" w:rsidRPr="009B1F9E">
        <w:rPr>
          <w:rFonts w:ascii="Arimo" w:hAnsi="Arimo" w:cs="Arimo"/>
          <w:bCs/>
          <w:sz w:val="24"/>
          <w:szCs w:val="24"/>
          <w:lang w:val="en-US" w:eastAsia="en-GB"/>
        </w:rPr>
        <w:t xml:space="preserve">ý </w:t>
      </w:r>
      <w:r w:rsidRPr="009B1F9E">
        <w:rPr>
          <w:rFonts w:ascii="Arimo" w:hAnsi="Arimo" w:cs="Arimo"/>
          <w:bCs/>
          <w:sz w:val="24"/>
          <w:szCs w:val="24"/>
          <w:lang w:val="en-US" w:eastAsia="en-GB"/>
        </w:rPr>
        <w:t>kiến ​​cá nhân của họ về hành vi phạm tội, người phạm tội và nạn nhân.</w:t>
      </w:r>
    </w:p>
    <w:p w14:paraId="6FB7C2E4" w14:textId="5BFB0B5C" w:rsidR="00C0703B" w:rsidRPr="009B1F9E" w:rsidRDefault="00521E8A" w:rsidP="00FD7C1F">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t xml:space="preserve">Các nhà nghiên cứu quốc tế thống nhất nêu ra ba </w:t>
      </w:r>
      <w:r w:rsidR="005C6BD4" w:rsidRPr="009B1F9E">
        <w:rPr>
          <w:rFonts w:ascii="Arimo" w:hAnsi="Arimo" w:cs="Arimo"/>
          <w:bCs/>
          <w:sz w:val="24"/>
          <w:szCs w:val="24"/>
          <w:lang w:val="en-US" w:eastAsia="en-GB"/>
        </w:rPr>
        <w:t>mô hình</w:t>
      </w:r>
      <w:r w:rsidRPr="009B1F9E">
        <w:rPr>
          <w:rFonts w:ascii="Arimo" w:hAnsi="Arimo" w:cs="Arimo"/>
          <w:bCs/>
          <w:sz w:val="24"/>
          <w:szCs w:val="24"/>
          <w:lang w:val="en-US" w:eastAsia="en-GB"/>
        </w:rPr>
        <w:t xml:space="preserve"> của tư pháp phục hồi đối với tư pháp cổ điển:</w:t>
      </w:r>
    </w:p>
    <w:p w14:paraId="110F88E2" w14:textId="2D5E886F" w:rsidR="00521E8A" w:rsidRPr="009B1F9E" w:rsidRDefault="00521E8A" w:rsidP="00FD7C1F">
      <w:pPr>
        <w:spacing w:line="360" w:lineRule="auto"/>
        <w:ind w:left="426" w:hanging="426"/>
        <w:jc w:val="both"/>
        <w:rPr>
          <w:rFonts w:ascii="Arimo" w:hAnsi="Arimo" w:cs="Arimo"/>
          <w:bCs/>
          <w:sz w:val="24"/>
          <w:szCs w:val="24"/>
          <w:lang w:val="en-US" w:eastAsia="en-GB"/>
        </w:rPr>
      </w:pPr>
      <w:r w:rsidRPr="009B1F9E">
        <w:rPr>
          <w:rFonts w:ascii="Arimo" w:hAnsi="Arimo" w:cs="Arimo"/>
          <w:bCs/>
          <w:sz w:val="24"/>
          <w:szCs w:val="24"/>
          <w:lang w:val="en-US" w:eastAsia="en-GB"/>
        </w:rPr>
        <w:tab/>
        <w:t>- Nằm ngoài hệ thống</w:t>
      </w:r>
      <w:r w:rsidR="007F2160" w:rsidRPr="009B1F9E">
        <w:rPr>
          <w:rFonts w:ascii="Arimo" w:hAnsi="Arimo" w:cs="Arimo"/>
          <w:bCs/>
          <w:sz w:val="24"/>
          <w:szCs w:val="24"/>
          <w:lang w:val="en-US" w:eastAsia="en-GB"/>
        </w:rPr>
        <w:t xml:space="preserve"> tư pháp</w:t>
      </w:r>
      <w:r w:rsidRPr="009B1F9E">
        <w:rPr>
          <w:rFonts w:ascii="Arimo" w:hAnsi="Arimo" w:cs="Arimo"/>
          <w:bCs/>
          <w:sz w:val="24"/>
          <w:szCs w:val="24"/>
          <w:lang w:val="en-US" w:eastAsia="en-GB"/>
        </w:rPr>
        <w:t>, như một biện pháp thay thế cho quy trình tố tụng chính thức;</w:t>
      </w:r>
    </w:p>
    <w:p w14:paraId="110F88E3" w14:textId="1EA4D900" w:rsidR="00521E8A" w:rsidRPr="009B1F9E" w:rsidRDefault="00521E8A" w:rsidP="00DD2325">
      <w:pPr>
        <w:spacing w:line="360" w:lineRule="auto"/>
        <w:ind w:left="426"/>
        <w:jc w:val="both"/>
        <w:rPr>
          <w:rFonts w:ascii="Arimo" w:hAnsi="Arimo" w:cs="Arimo"/>
          <w:bCs/>
          <w:sz w:val="24"/>
          <w:szCs w:val="24"/>
          <w:lang w:val="en-US" w:eastAsia="en-GB"/>
        </w:rPr>
      </w:pPr>
      <w:r w:rsidRPr="009B1F9E">
        <w:rPr>
          <w:rFonts w:ascii="Arimo" w:hAnsi="Arimo" w:cs="Arimo"/>
          <w:bCs/>
          <w:sz w:val="24"/>
          <w:szCs w:val="24"/>
          <w:lang w:val="en-US" w:eastAsia="en-GB"/>
        </w:rPr>
        <w:t>- Như một yếu tố của chương trình chính thức về chuyển hướng;</w:t>
      </w:r>
    </w:p>
    <w:p w14:paraId="110F88E4" w14:textId="77777777" w:rsidR="00521E8A" w:rsidRPr="009B1F9E" w:rsidRDefault="00521E8A" w:rsidP="00DD2325">
      <w:pPr>
        <w:spacing w:line="360" w:lineRule="auto"/>
        <w:ind w:left="426"/>
        <w:jc w:val="both"/>
        <w:rPr>
          <w:rFonts w:ascii="Arimo" w:hAnsi="Arimo" w:cs="Arimo"/>
          <w:bCs/>
          <w:sz w:val="24"/>
          <w:szCs w:val="24"/>
          <w:lang w:val="en-US" w:eastAsia="en-GB"/>
        </w:rPr>
      </w:pPr>
      <w:r w:rsidRPr="009B1F9E">
        <w:rPr>
          <w:rFonts w:ascii="Arimo" w:hAnsi="Arimo" w:cs="Arimo"/>
          <w:bCs/>
          <w:sz w:val="24"/>
          <w:szCs w:val="24"/>
          <w:lang w:val="en-US" w:eastAsia="en-GB"/>
        </w:rPr>
        <w:t xml:space="preserve">- Như một quy định hoàn toàn được tích hợp vào quy trình tư pháp. </w:t>
      </w:r>
    </w:p>
    <w:p w14:paraId="110F88E5" w14:textId="77777777" w:rsidR="0018368B" w:rsidRPr="009B1F9E" w:rsidRDefault="0018368B" w:rsidP="00521E8A">
      <w:pPr>
        <w:spacing w:line="360" w:lineRule="auto"/>
        <w:ind w:left="705"/>
        <w:jc w:val="both"/>
        <w:rPr>
          <w:rFonts w:ascii="Arimo" w:hAnsi="Arimo" w:cs="Arimo"/>
          <w:bCs/>
          <w:sz w:val="24"/>
          <w:szCs w:val="24"/>
          <w:lang w:val="en-US" w:eastAsia="en-GB"/>
        </w:rPr>
      </w:pPr>
    </w:p>
    <w:p w14:paraId="110F88E8" w14:textId="6710B79B" w:rsidR="00521E8A" w:rsidRPr="009B1F9E" w:rsidRDefault="00521E8A" w:rsidP="00521E8A">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t>Mô hình thứ nhất tương ứng với truyền thống hòa giải cộng đồng</w:t>
      </w:r>
      <w:r w:rsidRPr="009B1F9E">
        <w:rPr>
          <w:rStyle w:val="FootnoteReference"/>
          <w:rFonts w:ascii="Arimo" w:hAnsi="Arimo" w:cs="Arimo"/>
          <w:bCs/>
          <w:sz w:val="24"/>
          <w:szCs w:val="24"/>
          <w:lang w:eastAsia="en-GB"/>
        </w:rPr>
        <w:footnoteReference w:id="1"/>
      </w:r>
      <w:r w:rsidRPr="009B1F9E">
        <w:rPr>
          <w:rFonts w:ascii="Arimo" w:hAnsi="Arimo" w:cs="Arimo"/>
          <w:bCs/>
          <w:sz w:val="24"/>
          <w:szCs w:val="24"/>
          <w:lang w:val="en-US" w:eastAsia="en-GB"/>
        </w:rPr>
        <w:t xml:space="preserve">. Đó là việc thông qua một cuộc gặp gỡ giữa </w:t>
      </w:r>
      <w:r w:rsidR="00C0703B" w:rsidRPr="009B1F9E">
        <w:rPr>
          <w:rFonts w:ascii="Arimo" w:hAnsi="Arimo" w:cs="Arimo"/>
          <w:bCs/>
          <w:sz w:val="24"/>
          <w:szCs w:val="24"/>
          <w:lang w:val="en-US" w:eastAsia="en-GB"/>
        </w:rPr>
        <w:t xml:space="preserve">người </w:t>
      </w:r>
      <w:r w:rsidRPr="009B1F9E">
        <w:rPr>
          <w:rFonts w:ascii="Arimo" w:hAnsi="Arimo" w:cs="Arimo"/>
          <w:bCs/>
          <w:sz w:val="24"/>
          <w:szCs w:val="24"/>
          <w:lang w:val="en-US" w:eastAsia="en-GB"/>
        </w:rPr>
        <w:t>phạm</w:t>
      </w:r>
      <w:r w:rsidR="00C0703B" w:rsidRPr="009B1F9E">
        <w:rPr>
          <w:rFonts w:ascii="Arimo" w:hAnsi="Arimo" w:cs="Arimo"/>
          <w:bCs/>
          <w:sz w:val="24"/>
          <w:szCs w:val="24"/>
          <w:lang w:val="en-US" w:eastAsia="en-GB"/>
        </w:rPr>
        <w:t xml:space="preserve"> tội</w:t>
      </w:r>
      <w:r w:rsidRPr="009B1F9E">
        <w:rPr>
          <w:rFonts w:ascii="Arimo" w:hAnsi="Arimo" w:cs="Arimo"/>
          <w:bCs/>
          <w:sz w:val="24"/>
          <w:szCs w:val="24"/>
          <w:lang w:val="en-US" w:eastAsia="en-GB"/>
        </w:rPr>
        <w:t xml:space="preserve"> và nạn nhân để xây dựng nên biện pháp sửa chữa với mục tiêu đầu tiên là làm thỏa mãn người bị hại. Việc hòa giải thành công giúp tránh được quy trình tố tụng tư pháp. Hình thức hòa giải này ít được hợp pháp hóa, và ít được các nhà chuyên môn đồng hành, dù đó là các thẩm phán, nhà giáo dục hay hòa giải viên. Ngược lại, cộng đồng tham gia rất </w:t>
      </w:r>
      <w:r w:rsidRPr="009B1F9E">
        <w:rPr>
          <w:rFonts w:ascii="Arimo" w:hAnsi="Arimo" w:cs="Arimo"/>
          <w:bCs/>
          <w:sz w:val="24"/>
          <w:szCs w:val="24"/>
          <w:lang w:val="en-US" w:eastAsia="en-GB"/>
        </w:rPr>
        <w:lastRenderedPageBreak/>
        <w:t>nhiều và đảm trách việc điều hành hòa giải, một cách tự nguyện</w:t>
      </w:r>
      <w:r w:rsidR="00735759" w:rsidRPr="009B1F9E">
        <w:rPr>
          <w:rFonts w:ascii="Arimo" w:hAnsi="Arimo" w:cs="Arimo"/>
          <w:bCs/>
          <w:sz w:val="24"/>
          <w:szCs w:val="24"/>
          <w:lang w:val="en-US" w:eastAsia="en-GB"/>
        </w:rPr>
        <w:t>,</w:t>
      </w:r>
      <w:r w:rsidRPr="009B1F9E">
        <w:rPr>
          <w:rFonts w:ascii="Arimo" w:hAnsi="Arimo" w:cs="Arimo"/>
          <w:bCs/>
          <w:sz w:val="24"/>
          <w:szCs w:val="24"/>
          <w:lang w:val="en-US" w:eastAsia="en-GB"/>
        </w:rPr>
        <w:t xml:space="preserve"> miễn phí, đôi khi với sự giúp đỡ của một tổ chức phi chính phủ. Các nguyên nhân dẫn đến việc phạm tội, nhân cách và động cơ của người phạm tội ít được chú ý xem xét, và các điều kiện tái hòa nhập hoặc hồi phục cũng không phải là những trục được ưu tiên trong hình thức tư pháp phục hồi này. Mục tiêu đầu tiên là sửa chữa sai phạm đã gây ra cho nạn nhân, làm dịu căng thẳng trong cộng đồng, và phòng ngừa tái phạm cũng không được coi là điểm ưu tiên trong hình thức </w:t>
      </w:r>
      <w:r w:rsidR="00F0240A" w:rsidRPr="009B1F9E">
        <w:rPr>
          <w:rFonts w:ascii="Arimo" w:hAnsi="Arimo" w:cs="Arimo"/>
          <w:bCs/>
          <w:sz w:val="24"/>
          <w:szCs w:val="24"/>
          <w:lang w:val="en-US" w:eastAsia="en-GB"/>
        </w:rPr>
        <w:t>xử lý chuyển hướng</w:t>
      </w:r>
      <w:r w:rsidRPr="009B1F9E">
        <w:rPr>
          <w:rFonts w:ascii="Arimo" w:hAnsi="Arimo" w:cs="Arimo"/>
          <w:bCs/>
          <w:sz w:val="24"/>
          <w:szCs w:val="24"/>
          <w:lang w:val="en-US" w:eastAsia="en-GB"/>
        </w:rPr>
        <w:t xml:space="preserve"> này. </w:t>
      </w:r>
    </w:p>
    <w:p w14:paraId="110F88E9" w14:textId="77777777" w:rsidR="0018368B" w:rsidRPr="009B1F9E" w:rsidRDefault="0018368B" w:rsidP="00521E8A">
      <w:pPr>
        <w:spacing w:line="360" w:lineRule="auto"/>
        <w:jc w:val="both"/>
        <w:rPr>
          <w:rFonts w:ascii="Arimo" w:hAnsi="Arimo" w:cs="Arimo"/>
          <w:bCs/>
          <w:sz w:val="24"/>
          <w:szCs w:val="24"/>
          <w:lang w:val="en-US" w:eastAsia="en-GB"/>
        </w:rPr>
      </w:pPr>
    </w:p>
    <w:p w14:paraId="110F88EA" w14:textId="492BCEC2" w:rsidR="00521E8A" w:rsidRPr="009B1F9E" w:rsidRDefault="00521E8A" w:rsidP="00521E8A">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t xml:space="preserve">Mô hình thứ hai cho thấy ý chí rõ ràng và chính thức của việc </w:t>
      </w:r>
      <w:r w:rsidR="00F0240A" w:rsidRPr="009B1F9E">
        <w:rPr>
          <w:rFonts w:ascii="Arimo" w:hAnsi="Arimo" w:cs="Arimo"/>
          <w:bCs/>
          <w:sz w:val="24"/>
          <w:szCs w:val="24"/>
          <w:lang w:val="en-US" w:eastAsia="en-GB"/>
        </w:rPr>
        <w:t>xử lý chuyển hướng</w:t>
      </w:r>
      <w:r w:rsidRPr="009B1F9E">
        <w:rPr>
          <w:rFonts w:ascii="Arimo" w:hAnsi="Arimo" w:cs="Arimo"/>
          <w:bCs/>
          <w:sz w:val="24"/>
          <w:szCs w:val="24"/>
          <w:lang w:val="en-US" w:eastAsia="en-GB"/>
        </w:rPr>
        <w:t xml:space="preserve">. Các luật sư và thẩm phán chuyên nghiệp có thể tham gia </w:t>
      </w:r>
      <w:r w:rsidR="005C6BD4" w:rsidRPr="009B1F9E">
        <w:rPr>
          <w:rFonts w:ascii="Arimo" w:hAnsi="Arimo" w:cs="Arimo"/>
          <w:bCs/>
          <w:sz w:val="24"/>
          <w:szCs w:val="24"/>
          <w:lang w:val="en-US" w:eastAsia="en-GB"/>
        </w:rPr>
        <w:t>(</w:t>
      </w:r>
      <w:r w:rsidRPr="009B1F9E">
        <w:rPr>
          <w:rFonts w:ascii="Arimo" w:hAnsi="Arimo" w:cs="Arimo"/>
          <w:bCs/>
          <w:sz w:val="24"/>
          <w:szCs w:val="24"/>
          <w:lang w:val="en-US" w:eastAsia="en-GB"/>
        </w:rPr>
        <w:t>một cách hạn chế</w:t>
      </w:r>
      <w:r w:rsidR="005C6BD4" w:rsidRPr="009B1F9E">
        <w:rPr>
          <w:rFonts w:ascii="Arimo" w:hAnsi="Arimo" w:cs="Arimo"/>
          <w:bCs/>
          <w:sz w:val="24"/>
          <w:szCs w:val="24"/>
          <w:lang w:val="en-US" w:eastAsia="en-GB"/>
        </w:rPr>
        <w:t>)</w:t>
      </w:r>
      <w:r w:rsidRPr="009B1F9E">
        <w:rPr>
          <w:rFonts w:ascii="Arimo" w:hAnsi="Arimo" w:cs="Arimo"/>
          <w:bCs/>
          <w:sz w:val="24"/>
          <w:szCs w:val="24"/>
          <w:lang w:val="en-US" w:eastAsia="en-GB"/>
        </w:rPr>
        <w:t xml:space="preserve"> vào hình thức tư pháp phục hồi này, </w:t>
      </w:r>
      <w:r w:rsidR="005C6BD4" w:rsidRPr="009B1F9E">
        <w:rPr>
          <w:rFonts w:ascii="Arimo" w:hAnsi="Arimo" w:cs="Arimo"/>
          <w:bCs/>
          <w:sz w:val="24"/>
          <w:szCs w:val="24"/>
          <w:lang w:val="en-US" w:eastAsia="en-GB"/>
        </w:rPr>
        <w:t>c</w:t>
      </w:r>
      <w:r w:rsidRPr="009B1F9E">
        <w:rPr>
          <w:rFonts w:ascii="Arimo" w:hAnsi="Arimo" w:cs="Arimo"/>
          <w:bCs/>
          <w:sz w:val="24"/>
          <w:szCs w:val="24"/>
          <w:lang w:val="en-US" w:eastAsia="en-GB"/>
        </w:rPr>
        <w:t>ộng đồng cũng có thể tham gia</w:t>
      </w:r>
      <w:r w:rsidR="005C6BD4" w:rsidRPr="009B1F9E">
        <w:rPr>
          <w:rFonts w:ascii="Arimo" w:hAnsi="Arimo" w:cs="Arimo"/>
          <w:bCs/>
          <w:sz w:val="24"/>
          <w:szCs w:val="24"/>
          <w:lang w:val="en-US" w:eastAsia="en-GB"/>
        </w:rPr>
        <w:t xml:space="preserve"> (</w:t>
      </w:r>
      <w:r w:rsidRPr="009B1F9E">
        <w:rPr>
          <w:rFonts w:ascii="Arimo" w:hAnsi="Arimo" w:cs="Arimo"/>
          <w:bCs/>
          <w:sz w:val="24"/>
          <w:szCs w:val="24"/>
          <w:lang w:val="en-US" w:eastAsia="en-GB"/>
        </w:rPr>
        <w:t>một cách hạn chế</w:t>
      </w:r>
      <w:r w:rsidR="005C6BD4" w:rsidRPr="009B1F9E">
        <w:rPr>
          <w:rFonts w:ascii="Arimo" w:hAnsi="Arimo" w:cs="Arimo"/>
          <w:bCs/>
          <w:sz w:val="24"/>
          <w:szCs w:val="24"/>
          <w:lang w:val="en-US" w:eastAsia="en-GB"/>
        </w:rPr>
        <w:t xml:space="preserve">, </w:t>
      </w:r>
      <w:r w:rsidRPr="009B1F9E">
        <w:rPr>
          <w:rFonts w:ascii="Arimo" w:hAnsi="Arimo" w:cs="Arimo"/>
          <w:bCs/>
          <w:sz w:val="24"/>
          <w:szCs w:val="24"/>
          <w:lang w:val="en-US" w:eastAsia="en-GB"/>
        </w:rPr>
        <w:t>có tính chất đại diện), hòa giải viên</w:t>
      </w:r>
      <w:r w:rsidR="005C6BD4" w:rsidRPr="009B1F9E">
        <w:rPr>
          <w:rFonts w:ascii="Arimo" w:hAnsi="Arimo" w:cs="Arimo"/>
          <w:bCs/>
          <w:sz w:val="24"/>
          <w:szCs w:val="24"/>
          <w:lang w:val="en-US" w:eastAsia="en-GB"/>
        </w:rPr>
        <w:t xml:space="preserve"> tham gia mô hình này với tư cách là người điều hành chính buổi hòa giải</w:t>
      </w:r>
      <w:r w:rsidRPr="009B1F9E">
        <w:rPr>
          <w:rFonts w:ascii="Arimo" w:hAnsi="Arimo" w:cs="Arimo"/>
          <w:bCs/>
          <w:sz w:val="24"/>
          <w:szCs w:val="24"/>
          <w:lang w:val="en-US" w:eastAsia="en-GB"/>
        </w:rPr>
        <w:t xml:space="preserve">, </w:t>
      </w:r>
      <w:r w:rsidR="005C6BD4" w:rsidRPr="009B1F9E">
        <w:rPr>
          <w:rFonts w:ascii="Arimo" w:hAnsi="Arimo" w:cs="Arimo"/>
          <w:bCs/>
          <w:sz w:val="24"/>
          <w:szCs w:val="24"/>
          <w:lang w:val="en-US" w:eastAsia="en-GB"/>
        </w:rPr>
        <w:t>hòa giải viên</w:t>
      </w:r>
      <w:r w:rsidRPr="009B1F9E">
        <w:rPr>
          <w:rFonts w:ascii="Arimo" w:hAnsi="Arimo" w:cs="Arimo"/>
          <w:bCs/>
          <w:sz w:val="24"/>
          <w:szCs w:val="24"/>
          <w:lang w:val="en-US" w:eastAsia="en-GB"/>
        </w:rPr>
        <w:t xml:space="preserve"> phát từ cộng đồng</w:t>
      </w:r>
      <w:r w:rsidR="005C6BD4" w:rsidRPr="009B1F9E">
        <w:rPr>
          <w:rFonts w:ascii="Arimo" w:hAnsi="Arimo" w:cs="Arimo"/>
          <w:bCs/>
          <w:sz w:val="24"/>
          <w:szCs w:val="24"/>
          <w:lang w:val="en-US" w:eastAsia="en-GB"/>
        </w:rPr>
        <w:t xml:space="preserve"> và đã được đào tạo</w:t>
      </w:r>
      <w:r w:rsidRPr="009B1F9E">
        <w:rPr>
          <w:rFonts w:ascii="Arimo" w:hAnsi="Arimo" w:cs="Arimo"/>
          <w:bCs/>
          <w:sz w:val="24"/>
          <w:szCs w:val="24"/>
          <w:lang w:val="en-US" w:eastAsia="en-GB"/>
        </w:rPr>
        <w:t xml:space="preserve">. Nếu có sự tham gia của nạn nhân, thì sự hài lòng của nạn nhân không còn là mục tiêu duy nhất của loại hình hòa giải này; việc sửa chữa bồi thường trực tiếp chỉ là một trong những mục tiêu </w:t>
      </w:r>
      <w:r w:rsidR="005C6BD4" w:rsidRPr="009B1F9E">
        <w:rPr>
          <w:rFonts w:ascii="Arimo" w:hAnsi="Arimo" w:cs="Arimo"/>
          <w:bCs/>
          <w:sz w:val="24"/>
          <w:szCs w:val="24"/>
          <w:lang w:val="en-US" w:eastAsia="en-GB"/>
        </w:rPr>
        <w:t xml:space="preserve">hướng </w:t>
      </w:r>
      <w:r w:rsidRPr="009B1F9E">
        <w:rPr>
          <w:rFonts w:ascii="Arimo" w:hAnsi="Arimo" w:cs="Arimo"/>
          <w:bCs/>
          <w:sz w:val="24"/>
          <w:szCs w:val="24"/>
          <w:lang w:val="en-US" w:eastAsia="en-GB"/>
        </w:rPr>
        <w:t xml:space="preserve">tới, bởi còn cần giúp người phạm tội tái hòa nhập xã hội và hạn </w:t>
      </w:r>
      <w:r w:rsidRPr="009B1F9E">
        <w:rPr>
          <w:rFonts w:ascii="Arimo" w:hAnsi="Arimo" w:cs="Arimo"/>
          <w:bCs/>
          <w:sz w:val="24"/>
          <w:szCs w:val="24"/>
          <w:lang w:val="en-US" w:eastAsia="en-GB"/>
        </w:rPr>
        <w:lastRenderedPageBreak/>
        <w:t xml:space="preserve">chế các nguy cơ tái phạm. Hòa giải hình sự, như đang tồn tại ở Burkina Faso (xem phần 1), tương ứng với mô hình này: </w:t>
      </w:r>
      <w:r w:rsidR="005C6BD4" w:rsidRPr="009B1F9E">
        <w:rPr>
          <w:rFonts w:ascii="Arimo" w:hAnsi="Arimo" w:cs="Arimo"/>
          <w:bCs/>
          <w:sz w:val="24"/>
          <w:szCs w:val="24"/>
          <w:lang w:val="en-US" w:eastAsia="en-GB"/>
        </w:rPr>
        <w:t>V</w:t>
      </w:r>
      <w:r w:rsidRPr="009B1F9E">
        <w:rPr>
          <w:rFonts w:ascii="Arimo" w:hAnsi="Arimo" w:cs="Arimo"/>
          <w:bCs/>
          <w:sz w:val="24"/>
          <w:szCs w:val="24"/>
          <w:lang w:val="en-US" w:eastAsia="en-GB"/>
        </w:rPr>
        <w:t>iệc hòa giải được giao cho một thành viên trong cộng đồng đã được đào tạo, dưới sự giám sát của Viện Công tố, với mục tiêu khắc phục sửa chữa một cách đúng đắn, có tính xây dựng và có ý nghĩa với cả hai bên. Ở Pháp, hình thức này được áp dụng trong các trường hợp hòa giải về gia đình, do cơ quan tư pháp yêu cầu trong quy trình ly hôn. Có lẽ mô hình này tương ứng với hòa giải cơ sở ở Việt Nam.</w:t>
      </w:r>
    </w:p>
    <w:p w14:paraId="110F88EB" w14:textId="77777777" w:rsidR="0018368B" w:rsidRPr="009B1F9E" w:rsidRDefault="0018368B" w:rsidP="00521E8A">
      <w:pPr>
        <w:spacing w:line="360" w:lineRule="auto"/>
        <w:jc w:val="both"/>
        <w:rPr>
          <w:rFonts w:ascii="Arimo" w:hAnsi="Arimo" w:cs="Arimo"/>
          <w:bCs/>
          <w:sz w:val="24"/>
          <w:szCs w:val="24"/>
          <w:lang w:val="en-US" w:eastAsia="en-GB"/>
        </w:rPr>
      </w:pPr>
    </w:p>
    <w:p w14:paraId="110F88EC" w14:textId="30A7B8A7" w:rsidR="00521E8A" w:rsidRPr="009B1F9E" w:rsidRDefault="00521E8A" w:rsidP="00521E8A">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t xml:space="preserve">Mô hình thứ ba, phần nào gần với mô hình được khuyến khích ở Pháp, lồng tư pháp phục hồi vào các biện pháp do cơ quan tư pháp đề xuất. Được ghi rõ trong luật, tư pháp phục hồi huy động các hòa giải viên chuyên nghiệp, thuộc nhân sự của tư pháp hoặc do cơ quan tư pháp chỉ định. Gia đình hoặc người thân của nạn nhân được mời tham gia, nhưng cộng đồng không được huy động. Việc hỗ trợ và giúp đỡ nạn nhân, cũng như việc giúp người phạm tội tái hòa nhập và ngăn ngừa tái phạm, là những mục tiêu đầu tiên, trước cả việc tìm ra biện pháp khắc phục bồi thường; thực tế là, quá trình phục hồi còn quan trọng hơn cả giải pháp mà hai bên thực hiện. Hình thức tư pháp </w:t>
      </w:r>
      <w:r w:rsidRPr="009B1F9E">
        <w:rPr>
          <w:rFonts w:ascii="Arimo" w:hAnsi="Arimo" w:cs="Arimo"/>
          <w:bCs/>
          <w:sz w:val="24"/>
          <w:szCs w:val="24"/>
          <w:lang w:val="en-US" w:eastAsia="en-GB"/>
        </w:rPr>
        <w:lastRenderedPageBreak/>
        <w:t xml:space="preserve">phục hồi này, liên quan đến báo cáo lên cơ quan tư pháp, có thể có hai hình thức: </w:t>
      </w:r>
    </w:p>
    <w:p w14:paraId="110F88ED" w14:textId="2D639FC8" w:rsidR="00521E8A" w:rsidRPr="009B1F9E" w:rsidRDefault="00521E8A" w:rsidP="00A56D2B">
      <w:pPr>
        <w:pStyle w:val="ListParagraph"/>
        <w:numPr>
          <w:ilvl w:val="0"/>
          <w:numId w:val="4"/>
        </w:numPr>
        <w:spacing w:line="360" w:lineRule="auto"/>
        <w:jc w:val="both"/>
        <w:rPr>
          <w:rFonts w:ascii="Arimo" w:eastAsia="Times New Roman" w:hAnsi="Arimo" w:cs="Arimo"/>
          <w:bCs/>
          <w:sz w:val="24"/>
          <w:szCs w:val="24"/>
          <w:lang w:val="en-US" w:eastAsia="en-GB"/>
        </w:rPr>
      </w:pPr>
      <w:r w:rsidRPr="009B1F9E">
        <w:rPr>
          <w:rFonts w:ascii="Arimo" w:eastAsia="Times New Roman" w:hAnsi="Arimo" w:cs="Arimo"/>
          <w:bCs/>
          <w:sz w:val="24"/>
          <w:szCs w:val="24"/>
          <w:lang w:val="en-US" w:eastAsia="en-GB"/>
        </w:rPr>
        <w:t xml:space="preserve">Hình thức áp dụng đầu tiên, yêu cầu sự can thiệp trọng tài với cấu trúc chặt chẽ, có thể thay thế cho hình phạt, thậm chí thay thế cho chính quy trình tố tụng hình sự ; </w:t>
      </w:r>
    </w:p>
    <w:p w14:paraId="110F88EE" w14:textId="7E3F6ADF" w:rsidR="00521E8A" w:rsidRPr="009B1F9E" w:rsidRDefault="00521E8A" w:rsidP="00A56D2B">
      <w:pPr>
        <w:pStyle w:val="ListParagraph"/>
        <w:numPr>
          <w:ilvl w:val="0"/>
          <w:numId w:val="4"/>
        </w:numPr>
        <w:spacing w:line="360" w:lineRule="auto"/>
        <w:jc w:val="both"/>
        <w:rPr>
          <w:rFonts w:ascii="Arimo" w:eastAsia="Times New Roman" w:hAnsi="Arimo" w:cs="Arimo"/>
          <w:bCs/>
          <w:sz w:val="24"/>
          <w:szCs w:val="24"/>
          <w:lang w:val="en-US" w:eastAsia="en-GB"/>
        </w:rPr>
      </w:pPr>
      <w:r w:rsidRPr="009B1F9E">
        <w:rPr>
          <w:rFonts w:ascii="Arimo" w:eastAsia="Times New Roman" w:hAnsi="Arimo" w:cs="Arimo"/>
          <w:bCs/>
          <w:sz w:val="24"/>
          <w:szCs w:val="24"/>
          <w:lang w:val="en-US" w:eastAsia="en-GB"/>
        </w:rPr>
        <w:t>Hình thức thứ hai, ví dụ như hình thức được triển khai ở Pháp, là sự bổ sung, do đó có sự độc lập giữa hai chế độ tư pháp. Được quy định trong luật, được thực hiện bởi các nhà chuyên môn về tư pháp, tư pháp phục hồi vẫn tự chủ</w:t>
      </w:r>
      <w:r w:rsidR="00254477" w:rsidRPr="009B1F9E">
        <w:rPr>
          <w:rFonts w:ascii="Arimo" w:eastAsia="Times New Roman" w:hAnsi="Arimo" w:cs="Arimo"/>
          <w:bCs/>
          <w:sz w:val="24"/>
          <w:szCs w:val="24"/>
          <w:lang w:val="en-US" w:eastAsia="en-GB"/>
        </w:rPr>
        <w:t>,</w:t>
      </w:r>
      <w:r w:rsidRPr="009B1F9E">
        <w:rPr>
          <w:rFonts w:ascii="Arimo" w:eastAsia="Times New Roman" w:hAnsi="Arimo" w:cs="Arimo"/>
          <w:bCs/>
          <w:sz w:val="24"/>
          <w:szCs w:val="24"/>
          <w:lang w:val="en-US" w:eastAsia="en-GB"/>
        </w:rPr>
        <w:t xml:space="preserve"> độc lập với quy trình tố tụng tư pháp; biện pháp tư pháp phục hồi chỉ được đề xuất cho hai bên, với mục tiêu giáo dục, và sự thành công hay thất bại không được tính đến trong các quyết định tư pháp do thẩm phán đưa ra. </w:t>
      </w:r>
    </w:p>
    <w:p w14:paraId="110F88EF" w14:textId="77777777" w:rsidR="00521E8A" w:rsidRPr="009B1F9E" w:rsidRDefault="00521E8A" w:rsidP="00521E8A">
      <w:pPr>
        <w:spacing w:line="360" w:lineRule="auto"/>
        <w:ind w:left="360"/>
        <w:jc w:val="both"/>
        <w:rPr>
          <w:rFonts w:ascii="Arimo" w:hAnsi="Arimo" w:cs="Arimo"/>
          <w:bCs/>
          <w:sz w:val="24"/>
          <w:szCs w:val="24"/>
          <w:lang w:val="en-US" w:eastAsia="en-GB"/>
        </w:rPr>
      </w:pPr>
      <w:r w:rsidRPr="009B1F9E">
        <w:rPr>
          <w:rFonts w:ascii="Arimo" w:hAnsi="Arimo" w:cs="Arimo"/>
          <w:bCs/>
          <w:sz w:val="24"/>
          <w:szCs w:val="24"/>
          <w:lang w:val="en-US" w:eastAsia="en-GB"/>
        </w:rPr>
        <w:t>Hình thức này gần với mô hình hòa giải cơ sở ở Việt Nam.</w:t>
      </w:r>
    </w:p>
    <w:p w14:paraId="110F88F0" w14:textId="77777777" w:rsidR="0018368B" w:rsidRPr="009B1F9E" w:rsidRDefault="0018368B" w:rsidP="00521E8A">
      <w:pPr>
        <w:spacing w:line="360" w:lineRule="auto"/>
        <w:ind w:left="360"/>
        <w:jc w:val="both"/>
        <w:rPr>
          <w:rFonts w:ascii="Arimo" w:hAnsi="Arimo" w:cs="Arimo"/>
          <w:bCs/>
          <w:sz w:val="24"/>
          <w:szCs w:val="24"/>
          <w:lang w:val="en-US" w:eastAsia="en-GB"/>
        </w:rPr>
      </w:pPr>
    </w:p>
    <w:p w14:paraId="110F88F1" w14:textId="4F521E40" w:rsidR="0018368B" w:rsidRPr="009B1F9E" w:rsidRDefault="00521E8A" w:rsidP="0018368B">
      <w:pPr>
        <w:spacing w:line="360" w:lineRule="auto"/>
        <w:jc w:val="both"/>
        <w:rPr>
          <w:lang w:val="en-US"/>
        </w:rPr>
      </w:pPr>
      <w:r w:rsidRPr="009B1F9E">
        <w:rPr>
          <w:rFonts w:ascii="Arimo" w:hAnsi="Arimo" w:cs="Arimo"/>
          <w:b/>
          <w:bCs/>
          <w:color w:val="1F4E79" w:themeColor="accent1" w:themeShade="80"/>
          <w:sz w:val="24"/>
          <w:szCs w:val="24"/>
          <w:lang w:val="en-US" w:eastAsia="en-GB"/>
        </w:rPr>
        <w:t>Tiêu điểm 5: Cần tạo sự ổn định và xác định rõ ràng vị trí của các cơ quan hòa giải đang tồn tại trong</w:t>
      </w:r>
      <w:r w:rsidR="008D610F" w:rsidRPr="009B1F9E">
        <w:rPr>
          <w:rFonts w:ascii="Arimo" w:hAnsi="Arimo" w:cs="Arimo"/>
          <w:b/>
          <w:bCs/>
          <w:color w:val="1F4E79" w:themeColor="accent1" w:themeShade="80"/>
          <w:sz w:val="24"/>
          <w:szCs w:val="24"/>
          <w:lang w:val="en-US" w:eastAsia="en-GB"/>
        </w:rPr>
        <w:t xml:space="preserve"> tổng thể</w:t>
      </w:r>
      <w:r w:rsidRPr="009B1F9E">
        <w:rPr>
          <w:rFonts w:ascii="Arimo" w:hAnsi="Arimo" w:cs="Arimo"/>
          <w:b/>
          <w:bCs/>
          <w:color w:val="1F4E79" w:themeColor="accent1" w:themeShade="80"/>
          <w:sz w:val="24"/>
          <w:szCs w:val="24"/>
          <w:lang w:val="en-US" w:eastAsia="en-GB"/>
        </w:rPr>
        <w:t xml:space="preserve"> tư pháp và thể chế</w:t>
      </w:r>
    </w:p>
    <w:p w14:paraId="110F88F2" w14:textId="77777777" w:rsidR="0018368B" w:rsidRPr="009B1F9E" w:rsidRDefault="0018368B" w:rsidP="0018368B">
      <w:pPr>
        <w:rPr>
          <w:lang w:val="en-US"/>
        </w:rPr>
      </w:pPr>
    </w:p>
    <w:p w14:paraId="110F88F3" w14:textId="77777777" w:rsidR="0018368B" w:rsidRPr="009B1F9E" w:rsidRDefault="0018368B" w:rsidP="0018368B">
      <w:pPr>
        <w:rPr>
          <w:lang w:val="en-US"/>
        </w:rPr>
      </w:pPr>
    </w:p>
    <w:p w14:paraId="110F88F4" w14:textId="77777777" w:rsidR="0018368B" w:rsidRPr="009B1F9E" w:rsidRDefault="0018368B" w:rsidP="0018368B">
      <w:pPr>
        <w:rPr>
          <w:lang w:val="en-US"/>
        </w:rPr>
        <w:sectPr w:rsidR="0018368B" w:rsidRPr="009B1F9E" w:rsidSect="00F978FB">
          <w:type w:val="continuous"/>
          <w:pgSz w:w="11906" w:h="16838"/>
          <w:pgMar w:top="1417" w:right="1417" w:bottom="1417" w:left="1417" w:header="708" w:footer="708" w:gutter="0"/>
          <w:cols w:num="2" w:space="708"/>
          <w:docGrid w:linePitch="360"/>
        </w:sectPr>
      </w:pPr>
    </w:p>
    <w:bookmarkEnd w:id="5"/>
    <w:p w14:paraId="110F88F5" w14:textId="77777777" w:rsidR="00521E8A" w:rsidRPr="009B1F9E" w:rsidRDefault="00521E8A" w:rsidP="0018368B">
      <w:pPr>
        <w:jc w:val="center"/>
        <w:rPr>
          <w:rFonts w:ascii="Arimo" w:hAnsi="Arimo" w:cs="Arimo"/>
          <w:b/>
          <w:bCs/>
          <w:sz w:val="32"/>
          <w:szCs w:val="32"/>
          <w:lang w:val="en-US" w:eastAsia="en-GB"/>
        </w:rPr>
      </w:pPr>
      <w:r w:rsidRPr="009B1F9E">
        <w:rPr>
          <w:rFonts w:ascii="Arimo" w:hAnsi="Arimo" w:cs="Arimo"/>
          <w:b/>
          <w:bCs/>
          <w:sz w:val="32"/>
          <w:szCs w:val="32"/>
          <w:lang w:val="en-US" w:eastAsia="en-GB"/>
        </w:rPr>
        <w:lastRenderedPageBreak/>
        <w:t xml:space="preserve">II- </w:t>
      </w:r>
      <w:proofErr w:type="gramStart"/>
      <w:r w:rsidRPr="009B1F9E">
        <w:rPr>
          <w:rFonts w:ascii="Arimo" w:hAnsi="Arimo" w:cs="Arimo"/>
          <w:b/>
          <w:bCs/>
          <w:sz w:val="32"/>
          <w:szCs w:val="32"/>
          <w:lang w:val="en-US" w:eastAsia="en-GB"/>
        </w:rPr>
        <w:t xml:space="preserve">2  </w:t>
      </w:r>
      <w:r w:rsidR="00BD6582" w:rsidRPr="009B1F9E">
        <w:rPr>
          <w:rFonts w:cs="Arial"/>
          <w:b/>
          <w:bCs/>
          <w:color w:val="000000" w:themeColor="text1"/>
          <w:sz w:val="32"/>
          <w:lang w:val="en-US" w:eastAsia="en-GB"/>
        </w:rPr>
        <w:t>Tư</w:t>
      </w:r>
      <w:proofErr w:type="gramEnd"/>
      <w:r w:rsidR="00BD6582" w:rsidRPr="009B1F9E">
        <w:rPr>
          <w:rFonts w:cs="Arial"/>
          <w:b/>
          <w:bCs/>
          <w:color w:val="000000" w:themeColor="text1"/>
          <w:sz w:val="32"/>
          <w:lang w:val="en-US" w:eastAsia="en-GB"/>
        </w:rPr>
        <w:t xml:space="preserve"> pháp phục hồi và tư pháp hình sự</w:t>
      </w:r>
    </w:p>
    <w:p w14:paraId="110F88F6" w14:textId="77777777" w:rsidR="0018368B" w:rsidRPr="009B1F9E" w:rsidRDefault="0018368B" w:rsidP="0018368B">
      <w:pPr>
        <w:jc w:val="center"/>
        <w:rPr>
          <w:rFonts w:ascii="Arimo" w:hAnsi="Arimo" w:cs="Arimo"/>
          <w:b/>
          <w:bCs/>
          <w:color w:val="1F3864"/>
          <w:sz w:val="32"/>
          <w:szCs w:val="32"/>
          <w:lang w:val="en-US" w:eastAsia="en-GB"/>
        </w:rPr>
      </w:pPr>
      <w:r w:rsidRPr="009B1F9E">
        <w:rPr>
          <w:rFonts w:ascii="Times New Roman" w:hAnsi="Times New Roman"/>
          <w:noProof/>
          <w:lang w:val="en-US" w:eastAsia="en-US"/>
        </w:rPr>
        <mc:AlternateContent>
          <mc:Choice Requires="wps">
            <w:drawing>
              <wp:anchor distT="0" distB="0" distL="114300" distR="114300" simplePos="0" relativeHeight="251787264" behindDoc="0" locked="0" layoutInCell="1" allowOverlap="1" wp14:anchorId="110F8B6A" wp14:editId="110F8B6B">
                <wp:simplePos x="0" y="0"/>
                <wp:positionH relativeFrom="column">
                  <wp:posOffset>1203325</wp:posOffset>
                </wp:positionH>
                <wp:positionV relativeFrom="paragraph">
                  <wp:posOffset>195893</wp:posOffset>
                </wp:positionV>
                <wp:extent cx="3246120" cy="45085"/>
                <wp:effectExtent l="0" t="0" r="0" b="0"/>
                <wp:wrapNone/>
                <wp:docPr id="26" name="Rectangle 26"/>
                <wp:cNvGraphicFramePr/>
                <a:graphic xmlns:a="http://schemas.openxmlformats.org/drawingml/2006/main">
                  <a:graphicData uri="http://schemas.microsoft.com/office/word/2010/wordprocessingShape">
                    <wps:wsp>
                      <wps:cNvSpPr/>
                      <wps:spPr>
                        <a:xfrm>
                          <a:off x="0" y="0"/>
                          <a:ext cx="324612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042B425" id="Rectangle 26" o:spid="_x0000_s1026" style="position:absolute;margin-left:94.75pt;margin-top:15.4pt;width:255.6pt;height:3.5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" fillcolor="#9cc2e5 [1940]" stroked="f" strokeweight="1pt"/>
            </w:pict>
          </mc:Fallback>
        </mc:AlternateContent>
      </w:r>
    </w:p>
    <w:p w14:paraId="110F88F7" w14:textId="77777777" w:rsidR="00F978FB" w:rsidRPr="009B1F9E" w:rsidRDefault="00F978FB" w:rsidP="009F0158">
      <w:pPr>
        <w:rPr>
          <w:rFonts w:ascii="Arimo" w:hAnsi="Arimo" w:cs="Arimo"/>
          <w:sz w:val="24"/>
          <w:szCs w:val="24"/>
          <w:lang w:val="en-US"/>
        </w:rPr>
      </w:pPr>
    </w:p>
    <w:p w14:paraId="110F88F8" w14:textId="77777777" w:rsidR="00F978FB" w:rsidRPr="009B1F9E" w:rsidRDefault="00F978FB" w:rsidP="009F0158">
      <w:pPr>
        <w:rPr>
          <w:rFonts w:ascii="Arimo" w:hAnsi="Arimo" w:cs="Arimo"/>
          <w:sz w:val="24"/>
          <w:szCs w:val="24"/>
          <w:lang w:val="en-US"/>
        </w:rPr>
      </w:pPr>
    </w:p>
    <w:p w14:paraId="110F88F9" w14:textId="77777777" w:rsidR="00F978FB" w:rsidRPr="009B1F9E" w:rsidRDefault="00F978FB" w:rsidP="009F0158">
      <w:pPr>
        <w:rPr>
          <w:rFonts w:ascii="Arimo" w:hAnsi="Arimo" w:cs="Arimo"/>
          <w:sz w:val="24"/>
          <w:szCs w:val="24"/>
          <w:lang w:val="en-US"/>
        </w:rPr>
        <w:sectPr w:rsidR="00F978FB" w:rsidRPr="009B1F9E" w:rsidSect="00F978FB">
          <w:type w:val="continuous"/>
          <w:pgSz w:w="11906" w:h="16838"/>
          <w:pgMar w:top="1417" w:right="1417" w:bottom="1417" w:left="1417" w:header="708" w:footer="708" w:gutter="0"/>
          <w:cols w:space="708"/>
          <w:docGrid w:linePitch="360"/>
        </w:sectPr>
      </w:pPr>
    </w:p>
    <w:p w14:paraId="110F88FA" w14:textId="61F58F93" w:rsidR="00521E8A" w:rsidRPr="009B1F9E" w:rsidRDefault="00521E8A" w:rsidP="00521E8A">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lastRenderedPageBreak/>
        <w:t>Nếu so sánh giữa tư pháp phục hồi và tư pháp cổ điển cho phép định vị tốt hơn một số tác nhân xoay quanh quy trình tố tụng tư pháp (trong trường hợp này là các hòa giải viên) và nhận thức được sự tồn tại của một hình thức tư pháp cộng đồng, thì điều đó không nói lên tất cả bối cảnh của tư pháp hình sự, mối quan hệ với bản án phát sinh và mối quan hệ của tư pháp phục hồi với thủ tục điều tra và truy tố.</w:t>
      </w:r>
    </w:p>
    <w:p w14:paraId="110F88FB" w14:textId="77777777" w:rsidR="0018368B" w:rsidRPr="009B1F9E" w:rsidRDefault="0018368B" w:rsidP="00521E8A">
      <w:pPr>
        <w:spacing w:line="360" w:lineRule="auto"/>
        <w:jc w:val="both"/>
        <w:rPr>
          <w:rFonts w:ascii="Arimo" w:hAnsi="Arimo" w:cs="Arimo"/>
          <w:bCs/>
          <w:sz w:val="24"/>
          <w:szCs w:val="24"/>
          <w:lang w:val="en-US" w:eastAsia="en-GB"/>
        </w:rPr>
      </w:pPr>
    </w:p>
    <w:p w14:paraId="110F88FC" w14:textId="77777777" w:rsidR="00521E8A" w:rsidRPr="009B1F9E" w:rsidRDefault="00521E8A" w:rsidP="00521E8A">
      <w:pPr>
        <w:spacing w:line="360" w:lineRule="auto"/>
        <w:jc w:val="both"/>
        <w:rPr>
          <w:rFonts w:ascii="Arimo" w:hAnsi="Arimo" w:cs="Arimo"/>
          <w:b/>
          <w:bCs/>
          <w:color w:val="C00000"/>
          <w:sz w:val="24"/>
          <w:szCs w:val="24"/>
          <w:lang w:val="en-US" w:eastAsia="en-GB"/>
        </w:rPr>
      </w:pPr>
      <w:r w:rsidRPr="009B1F9E">
        <w:rPr>
          <w:rFonts w:ascii="Arimo" w:hAnsi="Arimo" w:cs="Arimo"/>
          <w:b/>
          <w:bCs/>
          <w:color w:val="C00000"/>
          <w:sz w:val="24"/>
          <w:szCs w:val="24"/>
          <w:lang w:val="en-US" w:eastAsia="en-GB"/>
        </w:rPr>
        <w:t>Xác định vị trí của tư pháp phục hồi</w:t>
      </w:r>
    </w:p>
    <w:p w14:paraId="110F88FD" w14:textId="6B43F9F8" w:rsidR="00521E8A" w:rsidRPr="009B1F9E" w:rsidRDefault="00CA0F6E" w:rsidP="00521E8A">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t>C</w:t>
      </w:r>
      <w:r w:rsidR="00521E8A" w:rsidRPr="009B1F9E">
        <w:rPr>
          <w:rFonts w:ascii="Arimo" w:hAnsi="Arimo" w:cs="Arimo"/>
          <w:bCs/>
          <w:sz w:val="24"/>
          <w:szCs w:val="24"/>
          <w:lang w:val="en-US" w:eastAsia="en-GB"/>
        </w:rPr>
        <w:t xml:space="preserve">âu hỏi cơ bản đầu tiên là vấn đề xác định chỗ đứng của tư pháp phục hồi trong hệ thống tư pháp hình sự: </w:t>
      </w:r>
      <w:r w:rsidRPr="009B1F9E">
        <w:rPr>
          <w:rFonts w:ascii="Arimo" w:hAnsi="Arimo" w:cs="Arimo"/>
          <w:bCs/>
          <w:sz w:val="24"/>
          <w:szCs w:val="24"/>
          <w:lang w:val="en-US" w:eastAsia="en-GB"/>
        </w:rPr>
        <w:t>V</w:t>
      </w:r>
      <w:r w:rsidR="00521E8A" w:rsidRPr="009B1F9E">
        <w:rPr>
          <w:rFonts w:ascii="Arimo" w:hAnsi="Arimo" w:cs="Arimo"/>
          <w:bCs/>
          <w:sz w:val="24"/>
          <w:szCs w:val="24"/>
          <w:lang w:val="en-US" w:eastAsia="en-GB"/>
        </w:rPr>
        <w:t xml:space="preserve">ề mặt lý thuyết, </w:t>
      </w:r>
      <w:r w:rsidR="00D53F9D" w:rsidRPr="009B1F9E">
        <w:rPr>
          <w:rFonts w:ascii="Arimo" w:hAnsi="Arimo" w:cs="Arimo"/>
          <w:bCs/>
          <w:sz w:val="24"/>
          <w:szCs w:val="24"/>
          <w:lang w:val="en-US" w:eastAsia="en-GB"/>
        </w:rPr>
        <w:t>mục tiêu</w:t>
      </w:r>
      <w:r w:rsidR="00521E8A" w:rsidRPr="009B1F9E">
        <w:rPr>
          <w:rFonts w:ascii="Arimo" w:hAnsi="Arimo" w:cs="Arimo"/>
          <w:bCs/>
          <w:sz w:val="24"/>
          <w:szCs w:val="24"/>
          <w:lang w:val="en-US" w:eastAsia="en-GB"/>
        </w:rPr>
        <w:t xml:space="preserve"> phục hồi có thể thực hiện ở bất cứ đâu trong hoặc ngoài hệ thống hình sự, miễn là đáp ứng</w:t>
      </w:r>
      <w:r w:rsidR="00477E23" w:rsidRPr="009B1F9E">
        <w:rPr>
          <w:rFonts w:ascii="Arimo" w:hAnsi="Arimo" w:cs="Arimo"/>
          <w:bCs/>
          <w:sz w:val="24"/>
          <w:szCs w:val="24"/>
          <w:lang w:val="en-US" w:eastAsia="en-GB"/>
        </w:rPr>
        <w:t xml:space="preserve"> được</w:t>
      </w:r>
      <w:r w:rsidR="00521E8A" w:rsidRPr="009B1F9E">
        <w:rPr>
          <w:rFonts w:ascii="Arimo" w:hAnsi="Arimo" w:cs="Arimo"/>
          <w:bCs/>
          <w:sz w:val="24"/>
          <w:szCs w:val="24"/>
          <w:lang w:val="en-US" w:eastAsia="en-GB"/>
        </w:rPr>
        <w:t xml:space="preserve"> và </w:t>
      </w:r>
      <w:r w:rsidR="00477E23" w:rsidRPr="009B1F9E">
        <w:rPr>
          <w:rFonts w:ascii="Arimo" w:hAnsi="Arimo" w:cs="Arimo"/>
          <w:bCs/>
          <w:sz w:val="24"/>
          <w:szCs w:val="24"/>
          <w:lang w:val="en-US" w:eastAsia="en-GB"/>
        </w:rPr>
        <w:t>hàn gắn</w:t>
      </w:r>
      <w:r w:rsidR="00521E8A" w:rsidRPr="009B1F9E">
        <w:rPr>
          <w:rFonts w:ascii="Arimo" w:hAnsi="Arimo" w:cs="Arimo"/>
          <w:bCs/>
          <w:sz w:val="24"/>
          <w:szCs w:val="24"/>
          <w:lang w:val="en-US" w:eastAsia="en-GB"/>
        </w:rPr>
        <w:t xml:space="preserve"> mối </w:t>
      </w:r>
      <w:r w:rsidR="00477E23" w:rsidRPr="009B1F9E">
        <w:rPr>
          <w:rFonts w:ascii="Arimo" w:hAnsi="Arimo" w:cs="Arimo"/>
          <w:bCs/>
          <w:sz w:val="24"/>
          <w:szCs w:val="24"/>
          <w:lang w:val="en-US" w:eastAsia="en-GB"/>
        </w:rPr>
        <w:t>quan hệ</w:t>
      </w:r>
      <w:r w:rsidR="00521E8A" w:rsidRPr="009B1F9E">
        <w:rPr>
          <w:rFonts w:ascii="Arimo" w:hAnsi="Arimo" w:cs="Arimo"/>
          <w:bCs/>
          <w:sz w:val="24"/>
          <w:szCs w:val="24"/>
          <w:lang w:val="en-US" w:eastAsia="en-GB"/>
        </w:rPr>
        <w:t xml:space="preserve"> xã hội có hiệu quả. </w:t>
      </w:r>
    </w:p>
    <w:p w14:paraId="110F88FE" w14:textId="77777777" w:rsidR="0018368B" w:rsidRPr="009B1F9E" w:rsidRDefault="0018368B" w:rsidP="00521E8A">
      <w:pPr>
        <w:spacing w:line="360" w:lineRule="auto"/>
        <w:jc w:val="both"/>
        <w:rPr>
          <w:rFonts w:ascii="Arimo" w:hAnsi="Arimo" w:cs="Arimo"/>
          <w:bCs/>
          <w:sz w:val="24"/>
          <w:szCs w:val="24"/>
          <w:lang w:val="en-US" w:eastAsia="en-GB"/>
        </w:rPr>
      </w:pPr>
    </w:p>
    <w:p w14:paraId="110F88FF" w14:textId="79E9C260" w:rsidR="00521E8A" w:rsidRPr="009B1F9E" w:rsidRDefault="00521E8A" w:rsidP="00521E8A">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t xml:space="preserve">Quyết định </w:t>
      </w:r>
      <w:r w:rsidR="00477E23" w:rsidRPr="009B1F9E">
        <w:rPr>
          <w:rFonts w:ascii="Arimo" w:hAnsi="Arimo" w:cs="Arimo"/>
          <w:bCs/>
          <w:sz w:val="24"/>
          <w:szCs w:val="24"/>
          <w:lang w:val="en-US" w:eastAsia="en-GB"/>
        </w:rPr>
        <w:t xml:space="preserve">tư pháp phục hồi trong hay ngoài hệ thống hình sự </w:t>
      </w:r>
      <w:r w:rsidRPr="009B1F9E">
        <w:rPr>
          <w:rFonts w:ascii="Arimo" w:hAnsi="Arimo" w:cs="Arimo"/>
          <w:bCs/>
          <w:sz w:val="24"/>
          <w:szCs w:val="24"/>
          <w:lang w:val="en-US" w:eastAsia="en-GB"/>
        </w:rPr>
        <w:t xml:space="preserve">thường phụ thuộc phần lớn vào cơ quan giữ vai trò chủ trì </w:t>
      </w:r>
      <w:r w:rsidR="00477E23" w:rsidRPr="009B1F9E">
        <w:rPr>
          <w:rFonts w:ascii="Arimo" w:hAnsi="Arimo" w:cs="Arimo"/>
          <w:bCs/>
          <w:sz w:val="24"/>
          <w:szCs w:val="24"/>
          <w:lang w:val="en-US" w:eastAsia="en-GB"/>
        </w:rPr>
        <w:t>(</w:t>
      </w:r>
      <w:r w:rsidRPr="009B1F9E">
        <w:rPr>
          <w:rFonts w:ascii="Arimo" w:hAnsi="Arimo" w:cs="Arimo"/>
          <w:bCs/>
          <w:sz w:val="24"/>
          <w:szCs w:val="24"/>
          <w:lang w:val="en-US" w:eastAsia="en-GB"/>
        </w:rPr>
        <w:t>chẳng hạn như Bộ Tư pháp Việt Nam</w:t>
      </w:r>
      <w:r w:rsidR="00477E23" w:rsidRPr="009B1F9E">
        <w:rPr>
          <w:rFonts w:ascii="Arimo" w:hAnsi="Arimo" w:cs="Arimo"/>
          <w:bCs/>
          <w:sz w:val="24"/>
          <w:szCs w:val="24"/>
          <w:lang w:val="en-US" w:eastAsia="en-GB"/>
        </w:rPr>
        <w:t>)</w:t>
      </w:r>
      <w:r w:rsidRPr="009B1F9E">
        <w:rPr>
          <w:rFonts w:ascii="Arimo" w:hAnsi="Arimo" w:cs="Arimo"/>
          <w:bCs/>
          <w:sz w:val="24"/>
          <w:szCs w:val="24"/>
          <w:lang w:val="en-US" w:eastAsia="en-GB"/>
        </w:rPr>
        <w:t xml:space="preserve">, vào sức mạnh của các mối quan hệ đối tác, các mối quan hệ </w:t>
      </w:r>
      <w:r w:rsidR="00477E23" w:rsidRPr="009B1F9E">
        <w:rPr>
          <w:rFonts w:ascii="Arimo" w:hAnsi="Arimo" w:cs="Arimo"/>
          <w:bCs/>
          <w:sz w:val="24"/>
          <w:szCs w:val="24"/>
          <w:lang w:val="en-US" w:eastAsia="en-GB"/>
        </w:rPr>
        <w:t>trong</w:t>
      </w:r>
      <w:r w:rsidRPr="009B1F9E">
        <w:rPr>
          <w:rFonts w:ascii="Arimo" w:hAnsi="Arimo" w:cs="Arimo"/>
          <w:bCs/>
          <w:sz w:val="24"/>
          <w:szCs w:val="24"/>
          <w:lang w:val="en-US" w:eastAsia="en-GB"/>
        </w:rPr>
        <w:t xml:space="preserve"> cộng đồng và sự hỗ trợ </w:t>
      </w:r>
      <w:r w:rsidR="00477E23" w:rsidRPr="009B1F9E">
        <w:rPr>
          <w:rFonts w:ascii="Arimo" w:hAnsi="Arimo" w:cs="Arimo"/>
          <w:bCs/>
          <w:sz w:val="24"/>
          <w:szCs w:val="24"/>
          <w:lang w:val="en-US" w:eastAsia="en-GB"/>
        </w:rPr>
        <w:t xml:space="preserve">của </w:t>
      </w:r>
      <w:r w:rsidRPr="009B1F9E">
        <w:rPr>
          <w:rFonts w:ascii="Arimo" w:hAnsi="Arimo" w:cs="Arimo"/>
          <w:bCs/>
          <w:sz w:val="24"/>
          <w:szCs w:val="24"/>
          <w:lang w:val="en-US" w:eastAsia="en-GB"/>
        </w:rPr>
        <w:t xml:space="preserve">xã hội. Trong mọi trường hợp, triết lý phục hồi </w:t>
      </w:r>
      <w:r w:rsidRPr="009B1F9E">
        <w:rPr>
          <w:rFonts w:ascii="Arimo" w:hAnsi="Arimo" w:cs="Arimo"/>
          <w:bCs/>
          <w:sz w:val="24"/>
          <w:szCs w:val="24"/>
          <w:lang w:val="en-US" w:eastAsia="en-GB"/>
        </w:rPr>
        <w:lastRenderedPageBreak/>
        <w:t>được mong muốn ở một quốc gia chỉ có thể được liên kết và nhất quán với các mối quan hệ mà triết lý này sẽ duy trì với các cơ quan tư pháp.</w:t>
      </w:r>
    </w:p>
    <w:p w14:paraId="110F8900" w14:textId="77777777" w:rsidR="0018368B" w:rsidRPr="009B1F9E" w:rsidRDefault="0018368B" w:rsidP="00521E8A">
      <w:pPr>
        <w:spacing w:line="360" w:lineRule="auto"/>
        <w:jc w:val="both"/>
        <w:rPr>
          <w:rFonts w:ascii="Arimo" w:hAnsi="Arimo" w:cs="Arimo"/>
          <w:bCs/>
          <w:sz w:val="24"/>
          <w:szCs w:val="24"/>
          <w:lang w:val="en-US" w:eastAsia="en-GB"/>
        </w:rPr>
      </w:pPr>
    </w:p>
    <w:p w14:paraId="110F8902" w14:textId="34AF7C8F" w:rsidR="0018368B" w:rsidRPr="009B1F9E" w:rsidRDefault="00521E8A" w:rsidP="00521E8A">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t>Do đó, có hai cách tiếp cận để xem xét, được coi là hai cực của trục định vị tư pháp phục hồi so với tư pháp hình sự: một cách tiếp cận nhằm đưa tư pháp phục hồi vào trong hệ thống tư pháp (các chuyên gia quốc tế gọi đó là một “chương trình tích hợp”); cách tiếp cận kia ủng hộ một chương trình “tự chủ” mà hệ thống và cộng đồng viện tới, theo yêu cầu riêng của họ. Mỗi mô hình đều có những điểm mạnh và hạn chế.</w:t>
      </w:r>
    </w:p>
    <w:p w14:paraId="110F8904" w14:textId="54465430" w:rsidR="00521E8A" w:rsidRPr="009B1F9E" w:rsidRDefault="00477E23" w:rsidP="00521E8A">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t>C</w:t>
      </w:r>
      <w:r w:rsidR="00521E8A" w:rsidRPr="009B1F9E">
        <w:rPr>
          <w:rFonts w:ascii="Arimo" w:hAnsi="Arimo" w:cs="Arimo"/>
          <w:bCs/>
          <w:sz w:val="24"/>
          <w:szCs w:val="24"/>
          <w:lang w:val="en-US" w:eastAsia="en-GB"/>
        </w:rPr>
        <w:t xml:space="preserve">hương trình “tự chủ” có thể gặp khó khăn trong việc thiết lập tính hợp pháp trong hệ thống tư pháp, trong khi chương trình </w:t>
      </w:r>
      <w:r w:rsidRPr="009B1F9E">
        <w:rPr>
          <w:rFonts w:ascii="Arimo" w:hAnsi="Arimo" w:cs="Arimo"/>
          <w:bCs/>
          <w:sz w:val="24"/>
          <w:szCs w:val="24"/>
          <w:lang w:val="en-US" w:eastAsia="en-GB"/>
        </w:rPr>
        <w:t>“</w:t>
      </w:r>
      <w:r w:rsidR="00521E8A" w:rsidRPr="009B1F9E">
        <w:rPr>
          <w:rFonts w:ascii="Arimo" w:hAnsi="Arimo" w:cs="Arimo"/>
          <w:bCs/>
          <w:sz w:val="24"/>
          <w:szCs w:val="24"/>
          <w:lang w:val="en-US" w:eastAsia="en-GB"/>
        </w:rPr>
        <w:t>tích hợp</w:t>
      </w:r>
      <w:r w:rsidRPr="009B1F9E">
        <w:rPr>
          <w:rFonts w:ascii="Arimo" w:hAnsi="Arimo" w:cs="Arimo"/>
          <w:bCs/>
          <w:sz w:val="24"/>
          <w:szCs w:val="24"/>
          <w:lang w:val="en-US" w:eastAsia="en-GB"/>
        </w:rPr>
        <w:t>”</w:t>
      </w:r>
      <w:r w:rsidR="00521E8A" w:rsidRPr="009B1F9E">
        <w:rPr>
          <w:rFonts w:ascii="Arimo" w:hAnsi="Arimo" w:cs="Arimo"/>
          <w:bCs/>
          <w:sz w:val="24"/>
          <w:szCs w:val="24"/>
          <w:lang w:val="en-US" w:eastAsia="en-GB"/>
        </w:rPr>
        <w:t xml:space="preserve"> sẽ có nguy cơ bị pha loãng bởi </w:t>
      </w:r>
      <w:r w:rsidR="002E57D4" w:rsidRPr="009B1F9E">
        <w:rPr>
          <w:rFonts w:ascii="Arimo" w:hAnsi="Arimo" w:cs="Arimo"/>
          <w:bCs/>
          <w:sz w:val="24"/>
          <w:szCs w:val="24"/>
          <w:lang w:val="en-US" w:eastAsia="en-GB"/>
        </w:rPr>
        <w:t xml:space="preserve">thủ tục </w:t>
      </w:r>
      <w:r w:rsidR="00521E8A" w:rsidRPr="009B1F9E">
        <w:rPr>
          <w:rFonts w:ascii="Arimo" w:hAnsi="Arimo" w:cs="Arimo"/>
          <w:bCs/>
          <w:sz w:val="24"/>
          <w:szCs w:val="24"/>
          <w:lang w:val="en-US" w:eastAsia="en-GB"/>
        </w:rPr>
        <w:t>hành chính. Mặt</w:t>
      </w:r>
      <w:r w:rsidRPr="009B1F9E">
        <w:rPr>
          <w:rFonts w:ascii="Arimo" w:hAnsi="Arimo" w:cs="Arimo"/>
          <w:bCs/>
          <w:sz w:val="24"/>
          <w:szCs w:val="24"/>
          <w:lang w:val="en-US" w:eastAsia="en-GB"/>
        </w:rPr>
        <w:t xml:space="preserve"> khác</w:t>
      </w:r>
      <w:r w:rsidR="00521E8A" w:rsidRPr="009B1F9E">
        <w:rPr>
          <w:rFonts w:ascii="Arimo" w:hAnsi="Arimo" w:cs="Arimo"/>
          <w:bCs/>
          <w:sz w:val="24"/>
          <w:szCs w:val="24"/>
          <w:lang w:val="en-US" w:eastAsia="en-GB"/>
        </w:rPr>
        <w:t xml:space="preserve">, một số nhóm dường như nghi ngờ các chương trình do hệ thống tư pháp vận hành </w:t>
      </w:r>
      <w:r w:rsidRPr="009B1F9E">
        <w:rPr>
          <w:rFonts w:ascii="Arimo" w:hAnsi="Arimo" w:cs="Arimo"/>
          <w:bCs/>
          <w:sz w:val="24"/>
          <w:szCs w:val="24"/>
          <w:lang w:val="en-US" w:eastAsia="en-GB"/>
        </w:rPr>
        <w:t>nên</w:t>
      </w:r>
      <w:r w:rsidR="00521E8A" w:rsidRPr="009B1F9E">
        <w:rPr>
          <w:rFonts w:ascii="Arimo" w:hAnsi="Arimo" w:cs="Arimo"/>
          <w:bCs/>
          <w:sz w:val="24"/>
          <w:szCs w:val="24"/>
          <w:lang w:val="en-US" w:eastAsia="en-GB"/>
        </w:rPr>
        <w:t xml:space="preserve"> từ chối tham gia, vì </w:t>
      </w:r>
      <w:r w:rsidRPr="009B1F9E">
        <w:rPr>
          <w:rFonts w:ascii="Arimo" w:hAnsi="Arimo" w:cs="Arimo"/>
          <w:bCs/>
          <w:sz w:val="24"/>
          <w:szCs w:val="24"/>
          <w:lang w:val="en-US" w:eastAsia="en-GB"/>
        </w:rPr>
        <w:t>cho</w:t>
      </w:r>
      <w:r w:rsidR="00521E8A" w:rsidRPr="009B1F9E">
        <w:rPr>
          <w:rFonts w:ascii="Arimo" w:hAnsi="Arimo" w:cs="Arimo"/>
          <w:bCs/>
          <w:sz w:val="24"/>
          <w:szCs w:val="24"/>
          <w:lang w:val="en-US" w:eastAsia="en-GB"/>
        </w:rPr>
        <w:t xml:space="preserve"> rằng các yếu tố được chia sẻ trong quá trình hòa giải trở thành đối tượng của quá trình tố tụng hình sự đang diễn ra. </w:t>
      </w:r>
    </w:p>
    <w:p w14:paraId="110F8905" w14:textId="77777777" w:rsidR="008329AD" w:rsidRPr="009B1F9E" w:rsidRDefault="008329AD" w:rsidP="00521E8A">
      <w:pPr>
        <w:spacing w:line="360" w:lineRule="auto"/>
        <w:jc w:val="both"/>
        <w:rPr>
          <w:rFonts w:ascii="Arimo" w:hAnsi="Arimo" w:cs="Arimo"/>
          <w:bCs/>
          <w:sz w:val="24"/>
          <w:szCs w:val="24"/>
          <w:lang w:val="en-US" w:eastAsia="en-GB"/>
        </w:rPr>
      </w:pPr>
    </w:p>
    <w:p w14:paraId="110F8906" w14:textId="16BD4CFC" w:rsidR="00521E8A" w:rsidRPr="009B1F9E" w:rsidRDefault="00477E23" w:rsidP="00521E8A">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lastRenderedPageBreak/>
        <w:t>M</w:t>
      </w:r>
      <w:r w:rsidR="00521E8A" w:rsidRPr="009B1F9E">
        <w:rPr>
          <w:rFonts w:ascii="Arimo" w:hAnsi="Arimo" w:cs="Arimo"/>
          <w:bCs/>
          <w:sz w:val="24"/>
          <w:szCs w:val="24"/>
          <w:lang w:val="en-US" w:eastAsia="en-GB"/>
        </w:rPr>
        <w:t>ột số nhóm khác nhìn nhận các liên kết chặt chẽ của chương trình tư pháp phục hồi với các tòa án như một sự đảm bảo về tính hợp pháp và là nguồn bảo vệ; đặc biệt đây là điều mà một số chuyên gia quốc tế chỉ ra liên quan đến các cuộc hòa giải cộng đồng (không được luật định đầy đủ, các cuộc hòa giải này thường nhằm vào sự đền bù trực tiếp vì lợi ích của nạn nhân mà không có sự trao đổi để thực sự hiểu nhau).</w:t>
      </w:r>
    </w:p>
    <w:p w14:paraId="110F8907" w14:textId="77777777" w:rsidR="008329AD" w:rsidRPr="009B1F9E" w:rsidRDefault="008329AD" w:rsidP="00521E8A">
      <w:pPr>
        <w:spacing w:line="360" w:lineRule="auto"/>
        <w:jc w:val="both"/>
        <w:rPr>
          <w:rFonts w:ascii="Arimo" w:hAnsi="Arimo" w:cs="Arimo"/>
          <w:bCs/>
          <w:sz w:val="24"/>
          <w:szCs w:val="24"/>
          <w:lang w:val="en-US" w:eastAsia="en-GB"/>
        </w:rPr>
      </w:pPr>
    </w:p>
    <w:p w14:paraId="110F8908" w14:textId="773F266D" w:rsidR="00521E8A" w:rsidRPr="009B1F9E" w:rsidRDefault="00521E8A" w:rsidP="00521E8A">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t xml:space="preserve">Trước khi lựa chọn cách tiếp cận này hay cách tiếp cận kia, cần phải xem xét bản chất của những mối quan hệ này và cách thức mà những mối quan hệ đó có thể ảnh hưởng tới </w:t>
      </w:r>
      <w:r w:rsidR="00FD0E9E" w:rsidRPr="009B1F9E">
        <w:rPr>
          <w:rFonts w:ascii="Arimo" w:hAnsi="Arimo" w:cs="Arimo"/>
          <w:bCs/>
          <w:sz w:val="24"/>
          <w:szCs w:val="24"/>
          <w:lang w:val="en-US" w:eastAsia="en-GB"/>
        </w:rPr>
        <w:t>kết quả</w:t>
      </w:r>
      <w:r w:rsidRPr="009B1F9E">
        <w:rPr>
          <w:rFonts w:ascii="Arimo" w:hAnsi="Arimo" w:cs="Arimo"/>
          <w:bCs/>
          <w:sz w:val="24"/>
          <w:szCs w:val="24"/>
          <w:lang w:val="en-US" w:eastAsia="en-GB"/>
        </w:rPr>
        <w:t xml:space="preserve"> của chương trình tư pháp phục hồi. Phân tích bối cảnh của Việt Nam cho phép lập ra bản đồ những khu vực áp dụng tư pháp phục hồi: </w:t>
      </w:r>
    </w:p>
    <w:p w14:paraId="110F8909" w14:textId="6A7D15FB" w:rsidR="008329AD" w:rsidRPr="009B1F9E" w:rsidRDefault="00521E8A" w:rsidP="00A56D2B">
      <w:pPr>
        <w:pStyle w:val="ListParagraph"/>
        <w:numPr>
          <w:ilvl w:val="0"/>
          <w:numId w:val="4"/>
        </w:numPr>
        <w:spacing w:line="360" w:lineRule="auto"/>
        <w:ind w:left="567"/>
        <w:jc w:val="both"/>
        <w:rPr>
          <w:rFonts w:ascii="Arimo" w:eastAsia="Times New Roman" w:hAnsi="Arimo" w:cs="Arimo"/>
          <w:bCs/>
          <w:sz w:val="24"/>
          <w:szCs w:val="24"/>
          <w:lang w:val="en-US" w:eastAsia="en-GB"/>
        </w:rPr>
      </w:pPr>
      <w:r w:rsidRPr="009B1F9E">
        <w:rPr>
          <w:rFonts w:ascii="Arimo" w:eastAsia="Times New Roman" w:hAnsi="Arimo" w:cs="Arimo"/>
          <w:bCs/>
          <w:sz w:val="24"/>
          <w:szCs w:val="24"/>
          <w:lang w:val="en-US" w:eastAsia="en-GB"/>
        </w:rPr>
        <w:t>Chúng ta ghi nhận thấy trên thực tế có tồn tại văn hóa hòa giải, dựa trên văn hóa hòa giải tại cộng đồng;</w:t>
      </w:r>
    </w:p>
    <w:p w14:paraId="110F890A" w14:textId="4CB21D5B" w:rsidR="00521E8A" w:rsidRPr="009B1F9E" w:rsidRDefault="00521E8A" w:rsidP="00A56D2B">
      <w:pPr>
        <w:pStyle w:val="ListParagraph"/>
        <w:numPr>
          <w:ilvl w:val="0"/>
          <w:numId w:val="4"/>
        </w:numPr>
        <w:spacing w:line="360" w:lineRule="auto"/>
        <w:ind w:left="567"/>
        <w:jc w:val="both"/>
        <w:rPr>
          <w:rFonts w:ascii="Arimo" w:eastAsia="Times New Roman" w:hAnsi="Arimo" w:cs="Arimo"/>
          <w:bCs/>
          <w:sz w:val="24"/>
          <w:szCs w:val="24"/>
          <w:lang w:val="en-US" w:eastAsia="en-GB"/>
        </w:rPr>
      </w:pPr>
      <w:r w:rsidRPr="009B1F9E">
        <w:rPr>
          <w:rFonts w:ascii="Arimo" w:eastAsia="Times New Roman" w:hAnsi="Arimo" w:cs="Arimo"/>
          <w:bCs/>
          <w:sz w:val="24"/>
          <w:szCs w:val="24"/>
          <w:lang w:val="en-US" w:eastAsia="en-GB"/>
        </w:rPr>
        <w:t xml:space="preserve">Một khung pháp lý, từ gần 10 năm nay, đã tạo ổn định cho các cơ quan hòa giải; </w:t>
      </w:r>
    </w:p>
    <w:p w14:paraId="110F890B" w14:textId="472E035B" w:rsidR="008329AD" w:rsidRPr="009B1F9E" w:rsidRDefault="00521E8A" w:rsidP="00A56D2B">
      <w:pPr>
        <w:pStyle w:val="ListParagraph"/>
        <w:numPr>
          <w:ilvl w:val="0"/>
          <w:numId w:val="4"/>
        </w:numPr>
        <w:spacing w:line="360" w:lineRule="auto"/>
        <w:ind w:left="567"/>
        <w:jc w:val="both"/>
        <w:rPr>
          <w:rFonts w:ascii="Arimo" w:eastAsia="Times New Roman" w:hAnsi="Arimo" w:cs="Arimo"/>
          <w:bCs/>
          <w:sz w:val="24"/>
          <w:szCs w:val="24"/>
          <w:lang w:val="en-US" w:eastAsia="en-GB"/>
        </w:rPr>
      </w:pPr>
      <w:r w:rsidRPr="009B1F9E">
        <w:rPr>
          <w:rFonts w:ascii="Arimo" w:eastAsia="Times New Roman" w:hAnsi="Arimo" w:cs="Arimo"/>
          <w:bCs/>
          <w:sz w:val="24"/>
          <w:szCs w:val="24"/>
          <w:lang w:val="en-US" w:eastAsia="en-GB"/>
        </w:rPr>
        <w:t>Bộ Tư pháp</w:t>
      </w:r>
      <w:r w:rsidR="00FD0E9E" w:rsidRPr="009B1F9E">
        <w:rPr>
          <w:rFonts w:ascii="Arimo" w:eastAsia="Times New Roman" w:hAnsi="Arimo" w:cs="Arimo"/>
          <w:bCs/>
          <w:sz w:val="24"/>
          <w:szCs w:val="24"/>
          <w:lang w:val="en-US" w:eastAsia="en-GB"/>
        </w:rPr>
        <w:t xml:space="preserve"> Việt Nam</w:t>
      </w:r>
      <w:r w:rsidRPr="009B1F9E">
        <w:rPr>
          <w:rFonts w:ascii="Arimo" w:eastAsia="Times New Roman" w:hAnsi="Arimo" w:cs="Arimo"/>
          <w:bCs/>
          <w:sz w:val="24"/>
          <w:szCs w:val="24"/>
          <w:lang w:val="en-US" w:eastAsia="en-GB"/>
        </w:rPr>
        <w:t xml:space="preserve"> có </w:t>
      </w:r>
      <w:r w:rsidR="007563AF" w:rsidRPr="009B1F9E">
        <w:rPr>
          <w:rFonts w:ascii="Arimo" w:eastAsia="Times New Roman" w:hAnsi="Arimo" w:cs="Arimo"/>
          <w:bCs/>
          <w:sz w:val="24"/>
          <w:szCs w:val="24"/>
          <w:lang w:val="en-US" w:eastAsia="en-GB"/>
        </w:rPr>
        <w:t>V</w:t>
      </w:r>
      <w:r w:rsidRPr="009B1F9E">
        <w:rPr>
          <w:rFonts w:ascii="Arimo" w:eastAsia="Times New Roman" w:hAnsi="Arimo" w:cs="Arimo"/>
          <w:bCs/>
          <w:sz w:val="24"/>
          <w:szCs w:val="24"/>
          <w:lang w:val="en-US" w:eastAsia="en-GB"/>
        </w:rPr>
        <w:t>ụ phổ biến</w:t>
      </w:r>
      <w:r w:rsidR="00FD0E9E" w:rsidRPr="009B1F9E">
        <w:rPr>
          <w:rFonts w:ascii="Arimo" w:eastAsia="Times New Roman" w:hAnsi="Arimo" w:cs="Arimo"/>
          <w:bCs/>
          <w:sz w:val="24"/>
          <w:szCs w:val="24"/>
          <w:lang w:val="en-US" w:eastAsia="en-GB"/>
        </w:rPr>
        <w:t>,</w:t>
      </w:r>
      <w:r w:rsidR="007563AF" w:rsidRPr="009B1F9E">
        <w:rPr>
          <w:rFonts w:ascii="Arimo" w:eastAsia="Times New Roman" w:hAnsi="Arimo" w:cs="Arimo"/>
          <w:bCs/>
          <w:sz w:val="24"/>
          <w:szCs w:val="24"/>
          <w:lang w:val="en-US" w:eastAsia="en-GB"/>
        </w:rPr>
        <w:t xml:space="preserve"> giáo dục pháp luật</w:t>
      </w:r>
      <w:r w:rsidRPr="009B1F9E">
        <w:rPr>
          <w:rFonts w:ascii="Arimo" w:eastAsia="Times New Roman" w:hAnsi="Arimo" w:cs="Arimo"/>
          <w:bCs/>
          <w:sz w:val="24"/>
          <w:szCs w:val="24"/>
          <w:lang w:val="en-US" w:eastAsia="en-GB"/>
        </w:rPr>
        <w:t xml:space="preserve"> </w:t>
      </w:r>
      <w:r w:rsidR="00FD0E9E" w:rsidRPr="009B1F9E">
        <w:rPr>
          <w:rFonts w:ascii="Arimo" w:eastAsia="Times New Roman" w:hAnsi="Arimo" w:cs="Arimo"/>
          <w:bCs/>
          <w:sz w:val="24"/>
          <w:szCs w:val="24"/>
          <w:lang w:val="en-US" w:eastAsia="en-GB"/>
        </w:rPr>
        <w:t>thực hiện quản lý nhà nước về</w:t>
      </w:r>
      <w:r w:rsidR="008329AD" w:rsidRPr="009B1F9E">
        <w:rPr>
          <w:rFonts w:ascii="Arimo" w:eastAsia="Times New Roman" w:hAnsi="Arimo" w:cs="Arimo"/>
          <w:bCs/>
          <w:sz w:val="24"/>
          <w:szCs w:val="24"/>
          <w:lang w:val="en-US" w:eastAsia="en-GB"/>
        </w:rPr>
        <w:t xml:space="preserve"> hòa giải</w:t>
      </w:r>
      <w:r w:rsidR="00FD0E9E" w:rsidRPr="009B1F9E">
        <w:rPr>
          <w:rFonts w:ascii="Arimo" w:eastAsia="Times New Roman" w:hAnsi="Arimo" w:cs="Arimo"/>
          <w:bCs/>
          <w:sz w:val="24"/>
          <w:szCs w:val="24"/>
          <w:lang w:val="en-US" w:eastAsia="en-GB"/>
        </w:rPr>
        <w:t xml:space="preserve"> ở cơ sở</w:t>
      </w:r>
      <w:r w:rsidR="008329AD" w:rsidRPr="009B1F9E">
        <w:rPr>
          <w:rFonts w:ascii="Arimo" w:eastAsia="Times New Roman" w:hAnsi="Arimo" w:cs="Arimo"/>
          <w:bCs/>
          <w:sz w:val="24"/>
          <w:szCs w:val="24"/>
          <w:lang w:val="en-US" w:eastAsia="en-GB"/>
        </w:rPr>
        <w:t>;</w:t>
      </w:r>
    </w:p>
    <w:p w14:paraId="110F890C" w14:textId="60005B10" w:rsidR="00521E8A" w:rsidRPr="009B1F9E" w:rsidRDefault="00521E8A" w:rsidP="00A56D2B">
      <w:pPr>
        <w:pStyle w:val="ListParagraph"/>
        <w:numPr>
          <w:ilvl w:val="0"/>
          <w:numId w:val="4"/>
        </w:numPr>
        <w:spacing w:line="360" w:lineRule="auto"/>
        <w:ind w:left="567"/>
        <w:jc w:val="both"/>
        <w:rPr>
          <w:rFonts w:ascii="Arimo" w:eastAsia="Times New Roman" w:hAnsi="Arimo" w:cs="Arimo"/>
          <w:bCs/>
          <w:sz w:val="24"/>
          <w:szCs w:val="24"/>
          <w:lang w:val="en-US" w:eastAsia="en-GB"/>
        </w:rPr>
      </w:pPr>
      <w:r w:rsidRPr="009B1F9E">
        <w:rPr>
          <w:rFonts w:ascii="Arimo" w:eastAsia="Times New Roman" w:hAnsi="Arimo" w:cs="Arimo"/>
          <w:bCs/>
          <w:sz w:val="24"/>
          <w:szCs w:val="24"/>
          <w:lang w:val="en-US" w:eastAsia="en-GB"/>
        </w:rPr>
        <w:lastRenderedPageBreak/>
        <w:t>Bộ Tư pháp</w:t>
      </w:r>
      <w:r w:rsidR="00FD0E9E" w:rsidRPr="009B1F9E">
        <w:rPr>
          <w:rFonts w:ascii="Arimo" w:eastAsia="Times New Roman" w:hAnsi="Arimo" w:cs="Arimo"/>
          <w:bCs/>
          <w:sz w:val="24"/>
          <w:szCs w:val="24"/>
          <w:lang w:val="en-US" w:eastAsia="en-GB"/>
        </w:rPr>
        <w:t xml:space="preserve"> Việt Nam</w:t>
      </w:r>
      <w:r w:rsidRPr="009B1F9E">
        <w:rPr>
          <w:rFonts w:ascii="Arimo" w:eastAsia="Times New Roman" w:hAnsi="Arimo" w:cs="Arimo"/>
          <w:bCs/>
          <w:sz w:val="24"/>
          <w:szCs w:val="24"/>
          <w:lang w:val="en-US" w:eastAsia="en-GB"/>
        </w:rPr>
        <w:t xml:space="preserve">, cũng như các cơ quan khác, mong muốn thiết lập tư pháp phục hồi hiệu quả và tôn trọng quyền của </w:t>
      </w:r>
      <w:r w:rsidR="007563AF" w:rsidRPr="009B1F9E">
        <w:rPr>
          <w:rFonts w:ascii="Arimo" w:eastAsia="Times New Roman" w:hAnsi="Arimo" w:cs="Arimo"/>
          <w:bCs/>
          <w:sz w:val="24"/>
          <w:szCs w:val="24"/>
          <w:lang w:val="en-US" w:eastAsia="en-GB"/>
        </w:rPr>
        <w:t>người chưa thành niên</w:t>
      </w:r>
      <w:r w:rsidR="00FD0E9E" w:rsidRPr="009B1F9E">
        <w:rPr>
          <w:rFonts w:ascii="Arimo" w:eastAsia="Times New Roman" w:hAnsi="Arimo" w:cs="Arimo"/>
          <w:bCs/>
          <w:sz w:val="24"/>
          <w:szCs w:val="24"/>
          <w:lang w:val="en-US" w:eastAsia="en-GB"/>
        </w:rPr>
        <w:t>. D</w:t>
      </w:r>
      <w:r w:rsidRPr="009B1F9E">
        <w:rPr>
          <w:rFonts w:ascii="Arimo" w:eastAsia="Times New Roman" w:hAnsi="Arimo" w:cs="Arimo"/>
          <w:bCs/>
          <w:sz w:val="24"/>
          <w:szCs w:val="24"/>
          <w:lang w:val="en-US" w:eastAsia="en-GB"/>
        </w:rPr>
        <w:t xml:space="preserve">o vậy cần </w:t>
      </w:r>
      <w:r w:rsidR="00FD0E9E" w:rsidRPr="009B1F9E">
        <w:rPr>
          <w:rFonts w:ascii="Arimo" w:eastAsia="Times New Roman" w:hAnsi="Arimo" w:cs="Arimo"/>
          <w:bCs/>
          <w:sz w:val="24"/>
          <w:szCs w:val="24"/>
          <w:lang w:val="en-US" w:eastAsia="en-GB"/>
        </w:rPr>
        <w:t>xây dựng</w:t>
      </w:r>
      <w:r w:rsidRPr="009B1F9E">
        <w:rPr>
          <w:rFonts w:ascii="Arimo" w:eastAsia="Times New Roman" w:hAnsi="Arimo" w:cs="Arimo"/>
          <w:bCs/>
          <w:sz w:val="24"/>
          <w:szCs w:val="24"/>
          <w:lang w:val="en-US" w:eastAsia="en-GB"/>
        </w:rPr>
        <w:t xml:space="preserve"> một khuôn khổ pháp lý </w:t>
      </w:r>
      <w:r w:rsidR="00FD0E9E" w:rsidRPr="009B1F9E">
        <w:rPr>
          <w:rFonts w:ascii="Arimo" w:eastAsia="Times New Roman" w:hAnsi="Arimo" w:cs="Arimo"/>
          <w:bCs/>
          <w:sz w:val="24"/>
          <w:szCs w:val="24"/>
          <w:lang w:val="en-US" w:eastAsia="en-GB"/>
        </w:rPr>
        <w:t>cho lĩnh vực này</w:t>
      </w:r>
      <w:r w:rsidRPr="009B1F9E">
        <w:rPr>
          <w:rFonts w:ascii="Arimo" w:eastAsia="Times New Roman" w:hAnsi="Arimo" w:cs="Arimo"/>
          <w:bCs/>
          <w:sz w:val="24"/>
          <w:szCs w:val="24"/>
          <w:lang w:val="en-US" w:eastAsia="en-GB"/>
        </w:rPr>
        <w:t>.</w:t>
      </w:r>
    </w:p>
    <w:p w14:paraId="110F890D" w14:textId="77777777" w:rsidR="008329AD" w:rsidRPr="009B1F9E" w:rsidRDefault="008329AD" w:rsidP="008329AD">
      <w:pPr>
        <w:pStyle w:val="ListParagraph"/>
        <w:spacing w:line="360" w:lineRule="auto"/>
        <w:jc w:val="both"/>
        <w:rPr>
          <w:rFonts w:ascii="Arimo" w:eastAsia="Times New Roman" w:hAnsi="Arimo" w:cs="Arimo"/>
          <w:bCs/>
          <w:sz w:val="24"/>
          <w:szCs w:val="24"/>
          <w:lang w:val="en-US" w:eastAsia="en-GB"/>
        </w:rPr>
      </w:pPr>
    </w:p>
    <w:p w14:paraId="110F890E" w14:textId="77777777" w:rsidR="00521E8A" w:rsidRPr="009B1F9E" w:rsidRDefault="00521E8A" w:rsidP="00521E8A">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t>Do đó, cần phải biết cách xem xét những ưu điểm và nhược điểm của từng phương án trong mỗi tình huống, cân nhắc những gì chúng ta biết về phương án nào có khả năng nhất để đảm bảo sự thành công của tư pháp phục hồi vì lợi ích của người chưa thành niên phạm tội và các nguồn lực, thể chế và con người có sẵn.</w:t>
      </w:r>
    </w:p>
    <w:p w14:paraId="110F890F" w14:textId="77777777" w:rsidR="008329AD" w:rsidRPr="009B1F9E" w:rsidRDefault="008329AD" w:rsidP="00521E8A">
      <w:pPr>
        <w:spacing w:line="360" w:lineRule="auto"/>
        <w:jc w:val="both"/>
        <w:rPr>
          <w:rFonts w:ascii="Arimo" w:hAnsi="Arimo" w:cs="Arimo"/>
          <w:bCs/>
          <w:sz w:val="24"/>
          <w:szCs w:val="24"/>
          <w:lang w:val="en-US" w:eastAsia="en-GB"/>
        </w:rPr>
      </w:pPr>
    </w:p>
    <w:p w14:paraId="110F8910" w14:textId="291D6F03" w:rsidR="00521E8A" w:rsidRPr="009B1F9E" w:rsidRDefault="00521E8A" w:rsidP="00521E8A">
      <w:pPr>
        <w:spacing w:line="360" w:lineRule="auto"/>
        <w:jc w:val="both"/>
        <w:rPr>
          <w:rFonts w:ascii="Arimo" w:hAnsi="Arimo" w:cs="Arimo"/>
          <w:b/>
          <w:bCs/>
          <w:color w:val="1F4E79" w:themeColor="accent1" w:themeShade="80"/>
          <w:sz w:val="24"/>
          <w:szCs w:val="24"/>
          <w:lang w:val="en-US" w:eastAsia="en-GB"/>
        </w:rPr>
      </w:pPr>
      <w:r w:rsidRPr="009B1F9E">
        <w:rPr>
          <w:rFonts w:ascii="Arimo" w:hAnsi="Arimo" w:cs="Arimo"/>
          <w:b/>
          <w:bCs/>
          <w:color w:val="1F4E79" w:themeColor="accent1" w:themeShade="80"/>
          <w:sz w:val="24"/>
          <w:szCs w:val="24"/>
          <w:lang w:val="en-US" w:eastAsia="en-GB"/>
        </w:rPr>
        <w:t xml:space="preserve">Tiêu điểm 6: </w:t>
      </w:r>
      <w:r w:rsidR="00FD0E9E" w:rsidRPr="009B1F9E">
        <w:rPr>
          <w:rFonts w:ascii="Arimo" w:hAnsi="Arimo" w:cs="Arimo"/>
          <w:b/>
          <w:bCs/>
          <w:color w:val="1F4E79" w:themeColor="accent1" w:themeShade="80"/>
          <w:sz w:val="24"/>
          <w:szCs w:val="24"/>
          <w:lang w:val="en-US" w:eastAsia="en-GB"/>
        </w:rPr>
        <w:t>V</w:t>
      </w:r>
      <w:r w:rsidRPr="009B1F9E">
        <w:rPr>
          <w:rFonts w:ascii="Arimo" w:hAnsi="Arimo" w:cs="Arimo"/>
          <w:b/>
          <w:bCs/>
          <w:color w:val="1F4E79" w:themeColor="accent1" w:themeShade="80"/>
          <w:sz w:val="24"/>
          <w:szCs w:val="24"/>
          <w:lang w:val="en-US" w:eastAsia="en-GB"/>
        </w:rPr>
        <w:t xml:space="preserve">iệc chỉ định một cơ quan phụ trách việc phản ánh, thiết lập và thực hiện thí điểm tư pháp phục hồi ở Việt Nam là phù hợp. Bộ Tư pháp chỉ có thể là </w:t>
      </w:r>
      <w:r w:rsidR="00FD0E9E" w:rsidRPr="009B1F9E">
        <w:rPr>
          <w:rFonts w:ascii="Arimo" w:hAnsi="Arimo" w:cs="Arimo"/>
          <w:b/>
          <w:bCs/>
          <w:color w:val="1F4E79" w:themeColor="accent1" w:themeShade="80"/>
          <w:sz w:val="24"/>
          <w:szCs w:val="24"/>
          <w:lang w:val="en-US" w:eastAsia="en-GB"/>
        </w:rPr>
        <w:t xml:space="preserve">cơ quan đương nhiên </w:t>
      </w:r>
      <w:r w:rsidRPr="009B1F9E">
        <w:rPr>
          <w:rFonts w:ascii="Arimo" w:hAnsi="Arimo" w:cs="Arimo"/>
          <w:b/>
          <w:bCs/>
          <w:color w:val="1F4E79" w:themeColor="accent1" w:themeShade="80"/>
          <w:sz w:val="24"/>
          <w:szCs w:val="24"/>
          <w:lang w:val="en-US" w:eastAsia="en-GB"/>
        </w:rPr>
        <w:t>chịu trách nhiệm này.</w:t>
      </w:r>
    </w:p>
    <w:p w14:paraId="110F8911" w14:textId="77777777" w:rsidR="00521E8A" w:rsidRPr="009B1F9E" w:rsidRDefault="00521E8A" w:rsidP="00521E8A">
      <w:pPr>
        <w:spacing w:line="360" w:lineRule="auto"/>
        <w:jc w:val="both"/>
        <w:rPr>
          <w:rFonts w:ascii="Arimo" w:hAnsi="Arimo" w:cs="Arimo"/>
          <w:b/>
          <w:bCs/>
          <w:color w:val="1F4E79" w:themeColor="accent1" w:themeShade="80"/>
          <w:sz w:val="24"/>
          <w:szCs w:val="24"/>
          <w:lang w:val="en-US" w:eastAsia="en-GB"/>
        </w:rPr>
      </w:pPr>
    </w:p>
    <w:p w14:paraId="110F8912" w14:textId="392EC3BC" w:rsidR="00521E8A" w:rsidRPr="009B1F9E" w:rsidRDefault="00521E8A" w:rsidP="00521E8A">
      <w:pPr>
        <w:spacing w:line="360" w:lineRule="auto"/>
        <w:jc w:val="both"/>
        <w:rPr>
          <w:rFonts w:ascii="Arimo" w:hAnsi="Arimo" w:cs="Arimo"/>
          <w:b/>
          <w:bCs/>
          <w:color w:val="1F4E79" w:themeColor="accent1" w:themeShade="80"/>
          <w:sz w:val="24"/>
          <w:szCs w:val="24"/>
          <w:lang w:val="en-US" w:eastAsia="en-GB"/>
        </w:rPr>
      </w:pPr>
      <w:r w:rsidRPr="009B1F9E">
        <w:rPr>
          <w:rFonts w:ascii="Arimo" w:hAnsi="Arimo" w:cs="Arimo"/>
          <w:b/>
          <w:bCs/>
          <w:color w:val="1F4E79" w:themeColor="accent1" w:themeShade="80"/>
          <w:sz w:val="24"/>
          <w:szCs w:val="24"/>
          <w:lang w:val="en-US" w:eastAsia="en-GB"/>
        </w:rPr>
        <w:t>Tiêu điểm 7: Một câu hỏi cần được giải quyết là mối quan hệ của cơ quan này với một vụ có thể có của Bộ chuyên trách về tư pháp vị thành niên.</w:t>
      </w:r>
    </w:p>
    <w:p w14:paraId="110F8913" w14:textId="77777777" w:rsidR="00521E8A" w:rsidRPr="009B1F9E" w:rsidRDefault="00521E8A" w:rsidP="00521E8A">
      <w:pPr>
        <w:spacing w:line="360" w:lineRule="auto"/>
        <w:jc w:val="both"/>
        <w:rPr>
          <w:rFonts w:ascii="Arimo" w:hAnsi="Arimo" w:cs="Arimo"/>
          <w:b/>
          <w:bCs/>
          <w:sz w:val="24"/>
          <w:szCs w:val="24"/>
          <w:lang w:val="en-US" w:eastAsia="en-GB"/>
        </w:rPr>
      </w:pPr>
    </w:p>
    <w:p w14:paraId="110F8914" w14:textId="7507A1DD" w:rsidR="00521E8A" w:rsidRPr="009B1F9E" w:rsidRDefault="00521E8A" w:rsidP="00521E8A">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t xml:space="preserve">Cũng cần nghĩ đến một </w:t>
      </w:r>
      <w:r w:rsidR="00FD0E9E" w:rsidRPr="009B1F9E">
        <w:rPr>
          <w:rFonts w:ascii="Arimo" w:hAnsi="Arimo" w:cs="Arimo"/>
          <w:bCs/>
          <w:sz w:val="24"/>
          <w:szCs w:val="24"/>
          <w:lang w:val="en-US" w:eastAsia="en-GB"/>
        </w:rPr>
        <w:t>tổ chức</w:t>
      </w:r>
      <w:r w:rsidRPr="009B1F9E">
        <w:rPr>
          <w:rFonts w:ascii="Arimo" w:hAnsi="Arimo" w:cs="Arimo"/>
          <w:bCs/>
          <w:sz w:val="24"/>
          <w:szCs w:val="24"/>
          <w:lang w:val="en-US" w:eastAsia="en-GB"/>
        </w:rPr>
        <w:t xml:space="preserve"> có khả năng </w:t>
      </w:r>
      <w:r w:rsidR="00FD0E9E" w:rsidRPr="009B1F9E">
        <w:rPr>
          <w:rFonts w:ascii="Arimo" w:hAnsi="Arimo" w:cs="Arimo"/>
          <w:bCs/>
          <w:sz w:val="24"/>
          <w:szCs w:val="24"/>
          <w:lang w:val="en-US" w:eastAsia="en-GB"/>
        </w:rPr>
        <w:t>quản lý</w:t>
      </w:r>
      <w:r w:rsidRPr="009B1F9E">
        <w:rPr>
          <w:rFonts w:ascii="Arimo" w:hAnsi="Arimo" w:cs="Arimo"/>
          <w:bCs/>
          <w:sz w:val="24"/>
          <w:szCs w:val="24"/>
          <w:lang w:val="en-US" w:eastAsia="en-GB"/>
        </w:rPr>
        <w:t xml:space="preserve">, làm chủ được tư pháp </w:t>
      </w:r>
      <w:r w:rsidRPr="009B1F9E">
        <w:rPr>
          <w:rFonts w:ascii="Arimo" w:hAnsi="Arimo" w:cs="Arimo"/>
          <w:bCs/>
          <w:sz w:val="24"/>
          <w:szCs w:val="24"/>
          <w:lang w:val="en-US" w:eastAsia="en-GB"/>
        </w:rPr>
        <w:lastRenderedPageBreak/>
        <w:t>phục hồi của tất cả các bên liên quan. Chương 4 sẽ thảo luận về một số hướng đi về điểm này, và nhấn mạnh việc thí điểm thông qua nghiên cứu, chẳng hạn.</w:t>
      </w:r>
    </w:p>
    <w:p w14:paraId="110F8915" w14:textId="77777777" w:rsidR="00521E8A" w:rsidRPr="009B1F9E" w:rsidRDefault="00521E8A" w:rsidP="00521E8A">
      <w:pPr>
        <w:spacing w:line="360" w:lineRule="auto"/>
        <w:jc w:val="both"/>
        <w:rPr>
          <w:rFonts w:ascii="Arimo" w:hAnsi="Arimo" w:cs="Arimo"/>
          <w:bCs/>
          <w:sz w:val="24"/>
          <w:szCs w:val="24"/>
          <w:lang w:val="en-US" w:eastAsia="en-GB"/>
        </w:rPr>
      </w:pPr>
    </w:p>
    <w:p w14:paraId="110F8916" w14:textId="77777777" w:rsidR="00521E8A" w:rsidRPr="009B1F9E" w:rsidRDefault="00521E8A" w:rsidP="00521E8A">
      <w:pPr>
        <w:spacing w:line="360" w:lineRule="auto"/>
        <w:jc w:val="both"/>
        <w:rPr>
          <w:rFonts w:ascii="Arimo" w:hAnsi="Arimo" w:cs="Arimo"/>
          <w:b/>
          <w:bCs/>
          <w:color w:val="C00000"/>
          <w:sz w:val="24"/>
          <w:szCs w:val="24"/>
          <w:lang w:val="en-US" w:eastAsia="en-GB"/>
        </w:rPr>
      </w:pPr>
      <w:r w:rsidRPr="009B1F9E">
        <w:rPr>
          <w:rFonts w:ascii="Arimo" w:hAnsi="Arimo" w:cs="Arimo"/>
          <w:b/>
          <w:bCs/>
          <w:color w:val="C00000"/>
          <w:sz w:val="24"/>
          <w:szCs w:val="24"/>
          <w:lang w:val="en-US" w:eastAsia="en-GB"/>
        </w:rPr>
        <w:t>Phi tư pháp hóa tư pháp phục hồi</w:t>
      </w:r>
    </w:p>
    <w:p w14:paraId="110F8917" w14:textId="74F2D5D1" w:rsidR="00521E8A" w:rsidRPr="009B1F9E" w:rsidRDefault="00521E8A" w:rsidP="00521E8A">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t>Vấn đề thứ hai có tầm quan trọng đối với việc tích hợp tư pháp phục hồi vào hệ thống tư pháp hình sự là sự chuyển hướng. Hai điểm đặc biệt cần được đánh giá, đó là việc tư pháp phục hồi thay thế cho hình phạt và truy tố:</w:t>
      </w:r>
    </w:p>
    <w:p w14:paraId="110F8918" w14:textId="06F61BBE" w:rsidR="008329AD" w:rsidRPr="009B1F9E" w:rsidRDefault="00521E8A" w:rsidP="00A56D2B">
      <w:pPr>
        <w:pStyle w:val="ListParagraph"/>
        <w:numPr>
          <w:ilvl w:val="0"/>
          <w:numId w:val="4"/>
        </w:numPr>
        <w:spacing w:line="360" w:lineRule="auto"/>
        <w:jc w:val="both"/>
        <w:rPr>
          <w:rFonts w:ascii="Arimo" w:eastAsia="Times New Roman" w:hAnsi="Arimo" w:cs="Arimo"/>
          <w:bCs/>
          <w:sz w:val="24"/>
          <w:szCs w:val="24"/>
          <w:lang w:val="en-US" w:eastAsia="en-GB"/>
        </w:rPr>
      </w:pPr>
      <w:r w:rsidRPr="009B1F9E">
        <w:rPr>
          <w:rFonts w:ascii="Arimo" w:eastAsia="Times New Roman" w:hAnsi="Arimo" w:cs="Arimo"/>
          <w:bCs/>
          <w:sz w:val="24"/>
          <w:szCs w:val="24"/>
          <w:lang w:val="en-US" w:eastAsia="en-GB"/>
        </w:rPr>
        <w:t>Thành công hay thất bại của việc hòa giải có ảnh hưởng đến quá trình tố tụng hình sự hay không?</w:t>
      </w:r>
    </w:p>
    <w:p w14:paraId="110F8919" w14:textId="2A9309AA" w:rsidR="00521E8A" w:rsidRPr="009B1F9E" w:rsidRDefault="00521E8A" w:rsidP="00A56D2B">
      <w:pPr>
        <w:pStyle w:val="ListParagraph"/>
        <w:numPr>
          <w:ilvl w:val="0"/>
          <w:numId w:val="4"/>
        </w:numPr>
        <w:spacing w:line="360" w:lineRule="auto"/>
        <w:jc w:val="both"/>
        <w:rPr>
          <w:rFonts w:ascii="Arimo" w:eastAsia="Times New Roman" w:hAnsi="Arimo" w:cs="Arimo"/>
          <w:bCs/>
          <w:sz w:val="24"/>
          <w:szCs w:val="24"/>
          <w:lang w:val="en-US" w:eastAsia="en-GB"/>
        </w:rPr>
      </w:pPr>
      <w:r w:rsidRPr="009B1F9E">
        <w:rPr>
          <w:rFonts w:ascii="Arimo" w:eastAsia="Times New Roman" w:hAnsi="Arimo" w:cs="Arimo"/>
          <w:bCs/>
          <w:sz w:val="24"/>
          <w:szCs w:val="24"/>
          <w:lang w:val="en-US" w:eastAsia="en-GB"/>
        </w:rPr>
        <w:t xml:space="preserve">Những yếu tố nêu lên trong quá trình hòa giải có trở thành những lập luận trong vụ án hình sự hay không? </w:t>
      </w:r>
    </w:p>
    <w:p w14:paraId="110F891B" w14:textId="23019AC7" w:rsidR="00521E8A" w:rsidRPr="009B1F9E" w:rsidRDefault="00521E8A" w:rsidP="00521E8A">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t xml:space="preserve">Mô hình của Bỉ và Burkina Faso, đã đề cập trong phần I rất thú vị: </w:t>
      </w:r>
      <w:r w:rsidR="00FD0E9E" w:rsidRPr="009B1F9E">
        <w:rPr>
          <w:rFonts w:ascii="Arimo" w:hAnsi="Arimo" w:cs="Arimo"/>
          <w:bCs/>
          <w:sz w:val="24"/>
          <w:szCs w:val="24"/>
          <w:lang w:val="en-US" w:eastAsia="en-GB"/>
        </w:rPr>
        <w:t>H</w:t>
      </w:r>
      <w:r w:rsidRPr="009B1F9E">
        <w:rPr>
          <w:rFonts w:ascii="Arimo" w:hAnsi="Arimo" w:cs="Arimo"/>
          <w:bCs/>
          <w:sz w:val="24"/>
          <w:szCs w:val="24"/>
          <w:lang w:val="en-US" w:eastAsia="en-GB"/>
        </w:rPr>
        <w:t>òa giải nằm dưới sự kiểm soát của cơ quan tư pháp, nhưng tính bảo mật được đảm bảo là rất cần thiết cho việc diễn ra quy trình hòa giải. Việc kiểm soát này nhằm đảm bảo quyền của cả người phạm tội và nạn nhân.</w:t>
      </w:r>
    </w:p>
    <w:p w14:paraId="110F891C" w14:textId="77777777" w:rsidR="008329AD" w:rsidRPr="009B1F9E" w:rsidRDefault="008329AD" w:rsidP="00521E8A">
      <w:pPr>
        <w:spacing w:line="360" w:lineRule="auto"/>
        <w:jc w:val="both"/>
        <w:rPr>
          <w:rFonts w:ascii="Arimo" w:hAnsi="Arimo" w:cs="Arimo"/>
          <w:bCs/>
          <w:sz w:val="24"/>
          <w:szCs w:val="24"/>
          <w:lang w:val="en-US" w:eastAsia="en-GB"/>
        </w:rPr>
      </w:pPr>
    </w:p>
    <w:p w14:paraId="110F891D" w14:textId="5EA9E00F" w:rsidR="00521E8A" w:rsidRPr="009B1F9E" w:rsidRDefault="00521E8A" w:rsidP="00521E8A">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t xml:space="preserve">Như chúng ta đã xem xét, sự gắn quá chặt của tư pháp phục hồi vào tư pháp hình sự có thể không tốt cho mục tiêu </w:t>
      </w:r>
      <w:r w:rsidRPr="009B1F9E">
        <w:rPr>
          <w:rFonts w:ascii="Arimo" w:hAnsi="Arimo" w:cs="Arimo"/>
          <w:bCs/>
          <w:sz w:val="24"/>
          <w:szCs w:val="24"/>
          <w:lang w:val="en-US" w:eastAsia="en-GB"/>
        </w:rPr>
        <w:lastRenderedPageBreak/>
        <w:t xml:space="preserve">của tư pháp phục hồi. </w:t>
      </w:r>
    </w:p>
    <w:p w14:paraId="110F891E" w14:textId="77777777" w:rsidR="008329AD" w:rsidRPr="009B1F9E" w:rsidRDefault="008329AD" w:rsidP="00521E8A">
      <w:pPr>
        <w:spacing w:line="360" w:lineRule="auto"/>
        <w:jc w:val="both"/>
        <w:rPr>
          <w:rFonts w:ascii="Arimo" w:hAnsi="Arimo" w:cs="Arimo"/>
          <w:bCs/>
          <w:sz w:val="24"/>
          <w:szCs w:val="24"/>
          <w:lang w:val="en-US" w:eastAsia="en-GB"/>
        </w:rPr>
      </w:pPr>
    </w:p>
    <w:p w14:paraId="110F8920" w14:textId="68D22F8C" w:rsidR="00521E8A" w:rsidRPr="009B1F9E" w:rsidRDefault="00FD0E9E" w:rsidP="00521E8A">
      <w:pPr>
        <w:spacing w:line="360" w:lineRule="auto"/>
        <w:jc w:val="both"/>
        <w:rPr>
          <w:rFonts w:ascii="Arimo" w:hAnsi="Arimo" w:cs="Arimo"/>
          <w:bCs/>
          <w:sz w:val="24"/>
          <w:szCs w:val="24"/>
          <w:lang w:val="en-US" w:eastAsia="en-GB"/>
        </w:rPr>
      </w:pPr>
      <w:r w:rsidRPr="009B1F9E">
        <w:rPr>
          <w:rFonts w:ascii="Arimo" w:hAnsi="Arimo" w:cs="Arimo"/>
          <w:bCs/>
          <w:sz w:val="24"/>
          <w:szCs w:val="24"/>
          <w:lang w:val="en-US" w:eastAsia="en-GB"/>
        </w:rPr>
        <w:t>Do vậy, c</w:t>
      </w:r>
      <w:r w:rsidR="00521E8A" w:rsidRPr="009B1F9E">
        <w:rPr>
          <w:rFonts w:ascii="Arimo" w:hAnsi="Arimo" w:cs="Arimo"/>
          <w:bCs/>
          <w:sz w:val="24"/>
          <w:szCs w:val="24"/>
          <w:lang w:val="en-US" w:eastAsia="en-GB"/>
        </w:rPr>
        <w:t>ần xác định rõ khái niệm này. Việc phi tư pháp hóa trước hết là việc</w:t>
      </w:r>
      <w:r w:rsidR="009F52A4" w:rsidRPr="009B1F9E">
        <w:rPr>
          <w:rFonts w:ascii="Arimo" w:hAnsi="Arimo" w:cs="Arimo"/>
          <w:bCs/>
          <w:sz w:val="24"/>
          <w:szCs w:val="24"/>
          <w:lang w:val="en-US" w:eastAsia="en-GB"/>
        </w:rPr>
        <w:t>: C</w:t>
      </w:r>
      <w:r w:rsidR="00521E8A" w:rsidRPr="009B1F9E">
        <w:rPr>
          <w:rFonts w:ascii="Arimo" w:hAnsi="Arimo" w:cs="Arimo"/>
          <w:bCs/>
          <w:sz w:val="24"/>
          <w:szCs w:val="24"/>
          <w:lang w:val="en-US" w:eastAsia="en-GB"/>
        </w:rPr>
        <w:t xml:space="preserve">huyển trẻ em vi phạm pháp luật </w:t>
      </w:r>
      <w:r w:rsidRPr="009B1F9E">
        <w:rPr>
          <w:rFonts w:ascii="Arimo" w:hAnsi="Arimo" w:cs="Arimo"/>
          <w:bCs/>
          <w:sz w:val="24"/>
          <w:szCs w:val="24"/>
          <w:lang w:val="en-US" w:eastAsia="en-GB"/>
        </w:rPr>
        <w:t xml:space="preserve">bị áp dụng </w:t>
      </w:r>
      <w:r w:rsidR="00521E8A" w:rsidRPr="009B1F9E">
        <w:rPr>
          <w:rFonts w:ascii="Arimo" w:hAnsi="Arimo" w:cs="Arimo"/>
          <w:bCs/>
          <w:sz w:val="24"/>
          <w:szCs w:val="24"/>
          <w:lang w:val="en-US" w:eastAsia="en-GB"/>
        </w:rPr>
        <w:t xml:space="preserve">thủ tục tố tụng </w:t>
      </w:r>
      <w:r w:rsidRPr="009B1F9E">
        <w:rPr>
          <w:rFonts w:ascii="Arimo" w:hAnsi="Arimo" w:cs="Arimo"/>
          <w:bCs/>
          <w:sz w:val="24"/>
          <w:szCs w:val="24"/>
          <w:lang w:val="en-US" w:eastAsia="en-GB"/>
        </w:rPr>
        <w:t>hình sự</w:t>
      </w:r>
      <w:r w:rsidR="00521E8A" w:rsidRPr="009B1F9E">
        <w:rPr>
          <w:rFonts w:ascii="Arimo" w:hAnsi="Arimo" w:cs="Arimo"/>
          <w:bCs/>
          <w:sz w:val="24"/>
          <w:szCs w:val="24"/>
          <w:lang w:val="en-US" w:eastAsia="en-GB"/>
        </w:rPr>
        <w:t xml:space="preserve"> sang một cách khác để giải quyết</w:t>
      </w:r>
      <w:r w:rsidRPr="009B1F9E">
        <w:rPr>
          <w:rFonts w:ascii="Arimo" w:hAnsi="Arimo" w:cs="Arimo"/>
          <w:bCs/>
          <w:sz w:val="24"/>
          <w:szCs w:val="24"/>
          <w:lang w:val="en-US" w:eastAsia="en-GB"/>
        </w:rPr>
        <w:t>,</w:t>
      </w:r>
      <w:r w:rsidR="00521E8A" w:rsidRPr="009B1F9E">
        <w:rPr>
          <w:rFonts w:ascii="Arimo" w:hAnsi="Arimo" w:cs="Arimo"/>
          <w:bCs/>
          <w:sz w:val="24"/>
          <w:szCs w:val="24"/>
          <w:lang w:val="en-US" w:eastAsia="en-GB"/>
        </w:rPr>
        <w:t xml:space="preserve"> cho phép nhiều</w:t>
      </w:r>
      <w:r w:rsidRPr="009B1F9E">
        <w:rPr>
          <w:rFonts w:ascii="Arimo" w:hAnsi="Arimo" w:cs="Arimo"/>
          <w:bCs/>
          <w:sz w:val="24"/>
          <w:szCs w:val="24"/>
          <w:lang w:val="en-US" w:eastAsia="en-GB"/>
        </w:rPr>
        <w:t xml:space="preserve"> (hoặc</w:t>
      </w:r>
      <w:r w:rsidR="00521E8A" w:rsidRPr="009B1F9E">
        <w:rPr>
          <w:rFonts w:ascii="Arimo" w:hAnsi="Arimo" w:cs="Arimo"/>
          <w:bCs/>
          <w:sz w:val="24"/>
          <w:szCs w:val="24"/>
          <w:lang w:val="en-US" w:eastAsia="en-GB"/>
        </w:rPr>
        <w:t xml:space="preserve"> hầu hết</w:t>
      </w:r>
      <w:r w:rsidRPr="009B1F9E">
        <w:rPr>
          <w:rFonts w:ascii="Arimo" w:hAnsi="Arimo" w:cs="Arimo"/>
          <w:bCs/>
          <w:sz w:val="24"/>
          <w:szCs w:val="24"/>
          <w:lang w:val="en-US" w:eastAsia="en-GB"/>
        </w:rPr>
        <w:t>)</w:t>
      </w:r>
      <w:r w:rsidR="00521E8A" w:rsidRPr="009B1F9E">
        <w:rPr>
          <w:rFonts w:ascii="Arimo" w:hAnsi="Arimo" w:cs="Arimo"/>
          <w:bCs/>
          <w:sz w:val="24"/>
          <w:szCs w:val="24"/>
          <w:lang w:val="en-US" w:eastAsia="en-GB"/>
        </w:rPr>
        <w:t xml:space="preserve"> được xử lý bởi các cơ quan tư pháp hoặc phi tư pháp, do đó tránh được các hệ quả tiêu cực của một thủ tục tư pháp chính thức và bị ghi vào lý lịch tư pháp. Tư pháp phục hồi có thể bắt đầu trước khi có lệnh bắt giữ và tiếp tục đến tận khi có quyết định cuối cùng, </w:t>
      </w:r>
      <w:r w:rsidR="009F52A4" w:rsidRPr="009B1F9E">
        <w:rPr>
          <w:rFonts w:ascii="Arimo" w:hAnsi="Arimo" w:cs="Arimo"/>
          <w:bCs/>
          <w:sz w:val="24"/>
          <w:szCs w:val="24"/>
          <w:lang w:val="en-US" w:eastAsia="en-GB"/>
        </w:rPr>
        <w:t>việc áp dụng tư pháp phục hồi càng sớm càng tốt</w:t>
      </w:r>
      <w:r w:rsidR="00521E8A" w:rsidRPr="009B1F9E">
        <w:rPr>
          <w:rFonts w:ascii="Arimo" w:hAnsi="Arimo" w:cs="Arimo"/>
          <w:bCs/>
          <w:sz w:val="24"/>
          <w:szCs w:val="24"/>
          <w:lang w:val="en-US" w:eastAsia="en-GB"/>
        </w:rPr>
        <w:t>.</w:t>
      </w:r>
    </w:p>
    <w:p w14:paraId="110F8921" w14:textId="137638A5" w:rsidR="00521E8A" w:rsidRPr="009B1F9E" w:rsidRDefault="00521E8A" w:rsidP="00521E8A">
      <w:pPr>
        <w:spacing w:after="160" w:line="360" w:lineRule="auto"/>
        <w:ind w:right="346"/>
        <w:jc w:val="both"/>
        <w:rPr>
          <w:rFonts w:ascii="Arimo" w:hAnsi="Arimo" w:cs="Arimo"/>
          <w:bCs/>
          <w:sz w:val="24"/>
          <w:szCs w:val="24"/>
          <w:lang w:val="en-US" w:eastAsia="en-GB"/>
        </w:rPr>
      </w:pPr>
      <w:r w:rsidRPr="009B1F9E">
        <w:rPr>
          <w:rFonts w:ascii="Arimo" w:hAnsi="Arimo" w:cs="Arimo"/>
          <w:bCs/>
          <w:sz w:val="24"/>
          <w:szCs w:val="24"/>
          <w:lang w:val="en-US" w:eastAsia="en-GB"/>
        </w:rPr>
        <w:t xml:space="preserve">Công ước quốc tế về </w:t>
      </w:r>
      <w:r w:rsidR="00C53B1E" w:rsidRPr="009B1F9E">
        <w:rPr>
          <w:rFonts w:ascii="Arimo" w:hAnsi="Arimo" w:cs="Arimo"/>
          <w:bCs/>
          <w:sz w:val="24"/>
          <w:szCs w:val="24"/>
          <w:lang w:val="en-US" w:eastAsia="en-GB"/>
        </w:rPr>
        <w:t>Q</w:t>
      </w:r>
      <w:r w:rsidRPr="009B1F9E">
        <w:rPr>
          <w:rFonts w:ascii="Arimo" w:hAnsi="Arimo" w:cs="Arimo"/>
          <w:bCs/>
          <w:sz w:val="24"/>
          <w:szCs w:val="24"/>
          <w:lang w:val="en-US" w:eastAsia="en-GB"/>
        </w:rPr>
        <w:t xml:space="preserve">uyền trẻ em (CRC) là tài liệu tham khảo quan trọng nhất để trích dẫn các công cụ nhân quyền quốc tế về </w:t>
      </w:r>
      <w:r w:rsidR="00C53B1E" w:rsidRPr="009B1F9E">
        <w:rPr>
          <w:rFonts w:ascii="Arimo" w:hAnsi="Arimo" w:cs="Arimo"/>
          <w:bCs/>
          <w:sz w:val="24"/>
          <w:szCs w:val="24"/>
          <w:lang w:val="en-US" w:eastAsia="en-GB"/>
        </w:rPr>
        <w:t>người chưa thành niên</w:t>
      </w:r>
      <w:r w:rsidRPr="009B1F9E">
        <w:rPr>
          <w:rFonts w:ascii="Arimo" w:hAnsi="Arimo" w:cs="Arimo"/>
          <w:bCs/>
          <w:sz w:val="24"/>
          <w:szCs w:val="24"/>
          <w:lang w:val="en-US" w:eastAsia="en-GB"/>
        </w:rPr>
        <w:t xml:space="preserve">, khuyến khích chuyển hướng và lựa chọn thay thế truy tố. CRC khuyến khích sử dụng tất cả các biện pháp thích hợp để giảm việc giam giữ </w:t>
      </w:r>
      <w:r w:rsidR="009852D8" w:rsidRPr="009B1F9E">
        <w:rPr>
          <w:rFonts w:ascii="Arimo" w:hAnsi="Arimo" w:cs="Arimo"/>
          <w:bCs/>
          <w:sz w:val="24"/>
          <w:szCs w:val="24"/>
          <w:lang w:val="en-US" w:eastAsia="en-GB"/>
        </w:rPr>
        <w:t>người chưa thành niên</w:t>
      </w:r>
      <w:r w:rsidRPr="009B1F9E">
        <w:rPr>
          <w:rFonts w:ascii="Arimo" w:hAnsi="Arimo" w:cs="Arimo"/>
          <w:bCs/>
          <w:sz w:val="24"/>
          <w:szCs w:val="24"/>
          <w:lang w:val="en-US" w:eastAsia="en-GB"/>
        </w:rPr>
        <w:t xml:space="preserve">, bao gồm cả các biện pháp thay thế. (Điều 37 [b] CRC và Điều 40 CRC). Do đó, các chương trình chuyển hướng được thiết kế để </w:t>
      </w:r>
      <w:r w:rsidR="009F52A4" w:rsidRPr="009B1F9E">
        <w:rPr>
          <w:rFonts w:ascii="Arimo" w:hAnsi="Arimo" w:cs="Arimo"/>
          <w:bCs/>
          <w:sz w:val="24"/>
          <w:szCs w:val="24"/>
          <w:lang w:val="en-US" w:eastAsia="en-GB"/>
        </w:rPr>
        <w:t>áp dụng đối với</w:t>
      </w:r>
      <w:r w:rsidRPr="009B1F9E">
        <w:rPr>
          <w:rFonts w:ascii="Arimo" w:hAnsi="Arimo" w:cs="Arimo"/>
          <w:bCs/>
          <w:sz w:val="24"/>
          <w:szCs w:val="24"/>
          <w:lang w:val="en-US" w:eastAsia="en-GB"/>
        </w:rPr>
        <w:t xml:space="preserve"> </w:t>
      </w:r>
      <w:r w:rsidR="00785AA7" w:rsidRPr="009B1F9E">
        <w:rPr>
          <w:rFonts w:ascii="Arimo" w:hAnsi="Arimo" w:cs="Arimo"/>
          <w:bCs/>
          <w:sz w:val="24"/>
          <w:szCs w:val="24"/>
          <w:lang w:val="en-US" w:eastAsia="en-GB"/>
        </w:rPr>
        <w:t>người chưa thành niên</w:t>
      </w:r>
      <w:r w:rsidRPr="009B1F9E">
        <w:rPr>
          <w:rFonts w:ascii="Arimo" w:hAnsi="Arimo" w:cs="Arimo"/>
          <w:bCs/>
          <w:sz w:val="24"/>
          <w:szCs w:val="24"/>
          <w:lang w:val="en-US" w:eastAsia="en-GB"/>
        </w:rPr>
        <w:t xml:space="preserve"> những </w:t>
      </w:r>
      <w:r w:rsidR="009F52A4" w:rsidRPr="009B1F9E">
        <w:rPr>
          <w:rFonts w:ascii="Arimo" w:hAnsi="Arimo" w:cs="Arimo"/>
          <w:bCs/>
          <w:sz w:val="24"/>
          <w:szCs w:val="24"/>
          <w:lang w:val="en-US" w:eastAsia="en-GB"/>
        </w:rPr>
        <w:t>biện pháp</w:t>
      </w:r>
      <w:r w:rsidRPr="009B1F9E">
        <w:rPr>
          <w:rFonts w:ascii="Arimo" w:hAnsi="Arimo" w:cs="Arimo"/>
          <w:bCs/>
          <w:sz w:val="24"/>
          <w:szCs w:val="24"/>
          <w:lang w:val="en-US" w:eastAsia="en-GB"/>
        </w:rPr>
        <w:t xml:space="preserve"> khác với những </w:t>
      </w:r>
      <w:r w:rsidR="009F52A4" w:rsidRPr="009B1F9E">
        <w:rPr>
          <w:rFonts w:ascii="Arimo" w:hAnsi="Arimo" w:cs="Arimo"/>
          <w:bCs/>
          <w:sz w:val="24"/>
          <w:szCs w:val="24"/>
          <w:lang w:val="en-US" w:eastAsia="en-GB"/>
        </w:rPr>
        <w:t>biện pháp</w:t>
      </w:r>
      <w:r w:rsidRPr="009B1F9E">
        <w:rPr>
          <w:rFonts w:ascii="Arimo" w:hAnsi="Arimo" w:cs="Arimo"/>
          <w:bCs/>
          <w:sz w:val="24"/>
          <w:szCs w:val="24"/>
          <w:lang w:val="en-US" w:eastAsia="en-GB"/>
        </w:rPr>
        <w:t xml:space="preserve"> tư pháp truyền thống. Các quyết định và </w:t>
      </w:r>
      <w:r w:rsidR="00973F28" w:rsidRPr="009B1F9E">
        <w:rPr>
          <w:rFonts w:ascii="Arimo" w:hAnsi="Arimo" w:cs="Arimo"/>
          <w:bCs/>
          <w:sz w:val="24"/>
          <w:szCs w:val="24"/>
          <w:lang w:val="en-US" w:eastAsia="en-GB"/>
        </w:rPr>
        <w:t>biện pháp</w:t>
      </w:r>
      <w:r w:rsidRPr="009B1F9E">
        <w:rPr>
          <w:rFonts w:ascii="Arimo" w:hAnsi="Arimo" w:cs="Arimo"/>
          <w:bCs/>
          <w:sz w:val="24"/>
          <w:szCs w:val="24"/>
          <w:lang w:val="en-US" w:eastAsia="en-GB"/>
        </w:rPr>
        <w:t xml:space="preserve"> chuyển hướng thường xảy ra trong </w:t>
      </w:r>
      <w:r w:rsidRPr="009B1F9E">
        <w:rPr>
          <w:rFonts w:ascii="Arimo" w:hAnsi="Arimo" w:cs="Arimo"/>
          <w:bCs/>
          <w:sz w:val="24"/>
          <w:szCs w:val="24"/>
          <w:lang w:val="en-US" w:eastAsia="en-GB"/>
        </w:rPr>
        <w:lastRenderedPageBreak/>
        <w:t xml:space="preserve">giai đoạn đầu khi tham gia vào hệ thống tư pháp dành cho người chưa thành niên; tuy nhiên, các sáng kiến chuyển hướng có thể được đưa ra ở các giai đoạn sau của quy trình tố tụng tư pháp nhằm </w:t>
      </w:r>
      <w:r w:rsidR="00D33584" w:rsidRPr="009B1F9E">
        <w:rPr>
          <w:rFonts w:ascii="Arimo" w:hAnsi="Arimo" w:cs="Arimo"/>
          <w:bCs/>
          <w:sz w:val="24"/>
          <w:szCs w:val="24"/>
          <w:lang w:val="en-US" w:eastAsia="en-GB"/>
        </w:rPr>
        <w:t>hạn chế</w:t>
      </w:r>
      <w:r w:rsidRPr="009B1F9E">
        <w:rPr>
          <w:rFonts w:ascii="Arimo" w:hAnsi="Arimo" w:cs="Arimo"/>
          <w:bCs/>
          <w:sz w:val="24"/>
          <w:szCs w:val="24"/>
          <w:lang w:val="en-US" w:eastAsia="en-GB"/>
        </w:rPr>
        <w:t xml:space="preserve"> việc giam giữ.</w:t>
      </w:r>
    </w:p>
    <w:p w14:paraId="110F8923" w14:textId="12493E4D" w:rsidR="00521E8A" w:rsidRPr="009B1F9E" w:rsidRDefault="00521E8A" w:rsidP="00521E8A">
      <w:pPr>
        <w:spacing w:after="160" w:line="360" w:lineRule="auto"/>
        <w:ind w:right="346"/>
        <w:jc w:val="both"/>
        <w:rPr>
          <w:rFonts w:ascii="Arimo" w:hAnsi="Arimo" w:cs="Arimo"/>
          <w:bCs/>
          <w:sz w:val="24"/>
          <w:szCs w:val="24"/>
          <w:lang w:val="en-US" w:eastAsia="en-GB"/>
        </w:rPr>
      </w:pPr>
      <w:r w:rsidRPr="009B1F9E">
        <w:rPr>
          <w:rFonts w:ascii="Arimo" w:hAnsi="Arimo" w:cs="Arimo"/>
          <w:bCs/>
          <w:sz w:val="24"/>
          <w:szCs w:val="24"/>
          <w:lang w:val="en-US" w:eastAsia="en-GB"/>
        </w:rPr>
        <w:t xml:space="preserve">Cấu trúc và hoạt động của các chương trình chuyển hướng khác nhau, nhưng các mục tiêu tổng thể nhìn chung là giống </w:t>
      </w:r>
      <w:proofErr w:type="gramStart"/>
      <w:r w:rsidRPr="009B1F9E">
        <w:rPr>
          <w:rFonts w:ascii="Arimo" w:hAnsi="Arimo" w:cs="Arimo"/>
          <w:bCs/>
          <w:sz w:val="24"/>
          <w:szCs w:val="24"/>
          <w:lang w:val="en-US" w:eastAsia="en-GB"/>
        </w:rPr>
        <w:t>nhau :</w:t>
      </w:r>
      <w:proofErr w:type="gramEnd"/>
      <w:r w:rsidRPr="009B1F9E">
        <w:rPr>
          <w:rFonts w:ascii="Arimo" w:hAnsi="Arimo" w:cs="Arimo"/>
          <w:bCs/>
          <w:sz w:val="24"/>
          <w:szCs w:val="24"/>
          <w:lang w:val="en-US" w:eastAsia="en-GB"/>
        </w:rPr>
        <w:t xml:space="preserve"> cụ thể là giải quyết các hành vi phạm pháp một cách không chính thức trong cộng đồng nhằm ngăn chặn các hành vi phạm tội tiếp theo và một số </w:t>
      </w:r>
      <w:r w:rsidR="008D011C" w:rsidRPr="009B1F9E">
        <w:rPr>
          <w:rFonts w:ascii="Arimo" w:hAnsi="Arimo" w:cs="Arimo"/>
          <w:bCs/>
          <w:sz w:val="24"/>
          <w:szCs w:val="24"/>
          <w:lang w:val="en-US" w:eastAsia="en-GB"/>
        </w:rPr>
        <w:t xml:space="preserve">biện pháp </w:t>
      </w:r>
      <w:r w:rsidRPr="009B1F9E">
        <w:rPr>
          <w:rFonts w:ascii="Arimo" w:hAnsi="Arimo" w:cs="Arimo"/>
          <w:bCs/>
          <w:sz w:val="24"/>
          <w:szCs w:val="24"/>
          <w:lang w:val="en-US" w:eastAsia="en-GB"/>
        </w:rPr>
        <w:t xml:space="preserve">chuyển hướng được thành lập để cung cấp các chương trình chuyên biệt nhằm đáp ứng tốt hơn nhu cầu của những người </w:t>
      </w:r>
      <w:r w:rsidR="008D011C" w:rsidRPr="009B1F9E">
        <w:rPr>
          <w:rFonts w:ascii="Arimo" w:hAnsi="Arimo" w:cs="Arimo"/>
          <w:bCs/>
          <w:sz w:val="24"/>
          <w:szCs w:val="24"/>
          <w:lang w:val="en-US" w:eastAsia="en-GB"/>
        </w:rPr>
        <w:t>chưa thành niên</w:t>
      </w:r>
      <w:r w:rsidRPr="009B1F9E">
        <w:rPr>
          <w:rFonts w:ascii="Arimo" w:hAnsi="Arimo" w:cs="Arimo"/>
          <w:bCs/>
          <w:sz w:val="24"/>
          <w:szCs w:val="24"/>
          <w:lang w:val="en-US" w:eastAsia="en-GB"/>
        </w:rPr>
        <w:t xml:space="preserve"> có vấn đề về sức khỏe tâm thần hoặc nghiện ngập.</w:t>
      </w:r>
    </w:p>
    <w:p w14:paraId="110F8924" w14:textId="637D06A5" w:rsidR="00521E8A" w:rsidRPr="009B1F9E" w:rsidRDefault="00521E8A" w:rsidP="00521E8A">
      <w:pPr>
        <w:spacing w:after="160" w:line="360" w:lineRule="auto"/>
        <w:ind w:right="346"/>
        <w:jc w:val="both"/>
        <w:rPr>
          <w:rFonts w:ascii="Arimo" w:hAnsi="Arimo" w:cs="Arimo"/>
          <w:bCs/>
          <w:sz w:val="24"/>
          <w:szCs w:val="24"/>
          <w:lang w:eastAsia="en-GB"/>
        </w:rPr>
      </w:pPr>
      <w:r w:rsidRPr="009B1F9E">
        <w:rPr>
          <w:rFonts w:ascii="Arimo" w:hAnsi="Arimo" w:cs="Arimo"/>
          <w:bCs/>
          <w:sz w:val="24"/>
          <w:szCs w:val="24"/>
          <w:lang w:val="en-US" w:eastAsia="en-GB"/>
        </w:rPr>
        <w:t xml:space="preserve">Các </w:t>
      </w:r>
      <w:r w:rsidR="00CE66C0" w:rsidRPr="009B1F9E">
        <w:rPr>
          <w:rFonts w:ascii="Arimo" w:hAnsi="Arimo" w:cs="Arimo"/>
          <w:bCs/>
          <w:sz w:val="24"/>
          <w:szCs w:val="24"/>
          <w:lang w:val="en-US" w:eastAsia="en-GB"/>
        </w:rPr>
        <w:t>biện pháp</w:t>
      </w:r>
      <w:r w:rsidR="00EB5135" w:rsidRPr="009B1F9E">
        <w:rPr>
          <w:rFonts w:ascii="Arimo" w:hAnsi="Arimo" w:cs="Arimo"/>
          <w:bCs/>
          <w:sz w:val="24"/>
          <w:szCs w:val="24"/>
          <w:lang w:val="en-US" w:eastAsia="en-GB"/>
        </w:rPr>
        <w:t xml:space="preserve"> xử lý</w:t>
      </w:r>
      <w:r w:rsidRPr="009B1F9E">
        <w:rPr>
          <w:rFonts w:ascii="Arimo" w:hAnsi="Arimo" w:cs="Arimo"/>
          <w:bCs/>
          <w:sz w:val="24"/>
          <w:szCs w:val="24"/>
          <w:lang w:val="en-US" w:eastAsia="en-GB"/>
        </w:rPr>
        <w:t xml:space="preserve"> chuyển hướng có thể có nhiều hình thức</w:t>
      </w:r>
      <w:r w:rsidRPr="009B1F9E">
        <w:rPr>
          <w:rStyle w:val="FootnoteReference"/>
          <w:rFonts w:ascii="Arimo" w:hAnsi="Arimo" w:cs="Arimo"/>
          <w:bCs/>
          <w:sz w:val="24"/>
          <w:szCs w:val="24"/>
          <w:lang w:eastAsia="en-GB"/>
        </w:rPr>
        <w:footnoteReference w:id="2"/>
      </w:r>
      <w:r w:rsidRPr="009B1F9E">
        <w:rPr>
          <w:rFonts w:ascii="Arimo" w:hAnsi="Arimo" w:cs="Arimo"/>
          <w:bCs/>
          <w:sz w:val="24"/>
          <w:szCs w:val="24"/>
          <w:lang w:val="en-US" w:eastAsia="en-GB"/>
        </w:rPr>
        <w:t xml:space="preserve">, bao gồm cả tư pháp phục hồi. </w:t>
      </w:r>
      <w:r w:rsidRPr="009B1F9E">
        <w:rPr>
          <w:rFonts w:ascii="Arimo" w:hAnsi="Arimo" w:cs="Arimo"/>
          <w:bCs/>
          <w:sz w:val="24"/>
          <w:szCs w:val="24"/>
          <w:lang w:eastAsia="en-GB"/>
        </w:rPr>
        <w:t>Mục tiêu của c</w:t>
      </w:r>
      <w:r w:rsidR="00DD2325" w:rsidRPr="009B1F9E">
        <w:rPr>
          <w:rFonts w:ascii="Arimo" w:hAnsi="Arimo" w:cs="Arimo"/>
          <w:bCs/>
          <w:sz w:val="24"/>
          <w:szCs w:val="24"/>
          <w:lang w:eastAsia="en-GB"/>
        </w:rPr>
        <w:t>ác chương trình chuyển hướng là</w:t>
      </w:r>
      <w:r w:rsidRPr="009B1F9E">
        <w:rPr>
          <w:rFonts w:ascii="Arimo" w:hAnsi="Arimo" w:cs="Arimo"/>
          <w:bCs/>
          <w:sz w:val="24"/>
          <w:szCs w:val="24"/>
          <w:lang w:eastAsia="en-GB"/>
        </w:rPr>
        <w:t>:</w:t>
      </w:r>
    </w:p>
    <w:p w14:paraId="110F8925" w14:textId="6096E2CE" w:rsidR="00521E8A" w:rsidRPr="009B1F9E" w:rsidRDefault="00521E8A" w:rsidP="00A56D2B">
      <w:pPr>
        <w:pStyle w:val="ListParagraph"/>
        <w:numPr>
          <w:ilvl w:val="0"/>
          <w:numId w:val="5"/>
        </w:numPr>
        <w:spacing w:after="160" w:line="360" w:lineRule="auto"/>
        <w:ind w:left="426" w:right="346"/>
        <w:jc w:val="both"/>
        <w:rPr>
          <w:rFonts w:ascii="Arimo" w:eastAsia="Times New Roman" w:hAnsi="Arimo" w:cs="Arimo"/>
          <w:bCs/>
          <w:sz w:val="24"/>
          <w:szCs w:val="24"/>
          <w:lang w:eastAsia="en-GB"/>
        </w:rPr>
      </w:pPr>
      <w:r w:rsidRPr="009B1F9E">
        <w:rPr>
          <w:rFonts w:ascii="Arimo" w:eastAsia="Times New Roman" w:hAnsi="Arimo" w:cs="Arimo"/>
          <w:bCs/>
          <w:sz w:val="24"/>
          <w:szCs w:val="24"/>
          <w:lang w:eastAsia="en-GB"/>
        </w:rPr>
        <w:t xml:space="preserve">Đưa những người </w:t>
      </w:r>
      <w:r w:rsidR="008D011C" w:rsidRPr="009B1F9E">
        <w:rPr>
          <w:rFonts w:ascii="Arimo" w:eastAsia="Times New Roman" w:hAnsi="Arimo" w:cs="Arimo"/>
          <w:bCs/>
          <w:sz w:val="24"/>
          <w:szCs w:val="24"/>
          <w:lang w:eastAsia="en-GB"/>
        </w:rPr>
        <w:t>chưa thành niên</w:t>
      </w:r>
      <w:r w:rsidRPr="009B1F9E">
        <w:rPr>
          <w:rFonts w:ascii="Arimo" w:eastAsia="Times New Roman" w:hAnsi="Arimo" w:cs="Arimo"/>
          <w:bCs/>
          <w:sz w:val="24"/>
          <w:szCs w:val="24"/>
          <w:lang w:eastAsia="en-GB"/>
        </w:rPr>
        <w:t xml:space="preserve"> đã phạm tội hình sự ra khỏi một hệ thống </w:t>
      </w:r>
      <w:r w:rsidR="009F52A4" w:rsidRPr="009B1F9E">
        <w:rPr>
          <w:rFonts w:ascii="Arimo" w:eastAsia="Times New Roman" w:hAnsi="Arimo" w:cs="Arimo"/>
          <w:bCs/>
          <w:sz w:val="24"/>
          <w:szCs w:val="24"/>
          <w:lang w:eastAsia="en-GB"/>
        </w:rPr>
        <w:t xml:space="preserve">xử lý </w:t>
      </w:r>
      <w:r w:rsidRPr="009B1F9E">
        <w:rPr>
          <w:rFonts w:ascii="Arimo" w:eastAsia="Times New Roman" w:hAnsi="Arimo" w:cs="Arimo"/>
          <w:bCs/>
          <w:sz w:val="24"/>
          <w:szCs w:val="24"/>
          <w:lang w:eastAsia="en-GB"/>
        </w:rPr>
        <w:t>hình sự thuần túy và hướng sang</w:t>
      </w:r>
      <w:r w:rsidR="009F52A4" w:rsidRPr="009B1F9E">
        <w:rPr>
          <w:rFonts w:ascii="Arimo" w:eastAsia="Times New Roman" w:hAnsi="Arimo" w:cs="Arimo"/>
          <w:bCs/>
          <w:sz w:val="24"/>
          <w:szCs w:val="24"/>
          <w:lang w:eastAsia="en-GB"/>
        </w:rPr>
        <w:t xml:space="preserve"> </w:t>
      </w:r>
      <w:r w:rsidRPr="009B1F9E">
        <w:rPr>
          <w:rFonts w:ascii="Arimo" w:eastAsia="Times New Roman" w:hAnsi="Arimo" w:cs="Arimo"/>
          <w:bCs/>
          <w:sz w:val="24"/>
          <w:szCs w:val="24"/>
          <w:lang w:eastAsia="en-GB"/>
        </w:rPr>
        <w:t>giáo dục và hỗ trợ cộng đồng.</w:t>
      </w:r>
    </w:p>
    <w:p w14:paraId="110F8926" w14:textId="1787D872" w:rsidR="00521E8A" w:rsidRPr="009B1F9E" w:rsidRDefault="00521E8A" w:rsidP="00A56D2B">
      <w:pPr>
        <w:pStyle w:val="ListParagraph"/>
        <w:numPr>
          <w:ilvl w:val="0"/>
          <w:numId w:val="5"/>
        </w:numPr>
        <w:spacing w:after="160" w:line="360" w:lineRule="auto"/>
        <w:ind w:left="426" w:right="346"/>
        <w:jc w:val="both"/>
        <w:rPr>
          <w:rFonts w:ascii="Arimo" w:eastAsia="Times New Roman" w:hAnsi="Arimo" w:cs="Arimo"/>
          <w:bCs/>
          <w:sz w:val="24"/>
          <w:szCs w:val="24"/>
          <w:lang w:eastAsia="en-GB"/>
        </w:rPr>
      </w:pPr>
      <w:r w:rsidRPr="009B1F9E">
        <w:rPr>
          <w:rFonts w:ascii="Arimo" w:eastAsia="Times New Roman" w:hAnsi="Arimo" w:cs="Arimo"/>
          <w:bCs/>
          <w:sz w:val="24"/>
          <w:szCs w:val="24"/>
          <w:lang w:eastAsia="en-GB"/>
        </w:rPr>
        <w:lastRenderedPageBreak/>
        <w:t xml:space="preserve">Mang lại các biện pháp thích hợp nhất với nhu cầu của trẻ và </w:t>
      </w:r>
      <w:r w:rsidR="009F52A4" w:rsidRPr="009B1F9E">
        <w:rPr>
          <w:rFonts w:ascii="Arimo" w:eastAsia="Times New Roman" w:hAnsi="Arimo" w:cs="Arimo"/>
          <w:bCs/>
          <w:sz w:val="24"/>
          <w:szCs w:val="24"/>
          <w:lang w:eastAsia="en-GB"/>
        </w:rPr>
        <w:t>nhằm</w:t>
      </w:r>
      <w:r w:rsidRPr="009B1F9E">
        <w:rPr>
          <w:rFonts w:ascii="Arimo" w:eastAsia="Times New Roman" w:hAnsi="Arimo" w:cs="Arimo"/>
          <w:bCs/>
          <w:sz w:val="24"/>
          <w:szCs w:val="24"/>
          <w:lang w:eastAsia="en-GB"/>
        </w:rPr>
        <w:t xml:space="preserve"> ngăn chặn hành vi phạm pháp trong tương lai.</w:t>
      </w:r>
    </w:p>
    <w:p w14:paraId="110F8927" w14:textId="26F6A098" w:rsidR="00521E8A" w:rsidRPr="009B1F9E" w:rsidRDefault="00521E8A" w:rsidP="00A56D2B">
      <w:pPr>
        <w:pStyle w:val="ListParagraph"/>
        <w:numPr>
          <w:ilvl w:val="0"/>
          <w:numId w:val="5"/>
        </w:numPr>
        <w:spacing w:after="160" w:line="360" w:lineRule="auto"/>
        <w:ind w:left="426" w:right="346"/>
        <w:jc w:val="both"/>
        <w:rPr>
          <w:rFonts w:ascii="Arimo" w:eastAsia="Times New Roman" w:hAnsi="Arimo" w:cs="Arimo"/>
          <w:bCs/>
          <w:sz w:val="24"/>
          <w:szCs w:val="24"/>
          <w:lang w:eastAsia="en-GB"/>
        </w:rPr>
      </w:pPr>
      <w:r w:rsidRPr="009B1F9E">
        <w:rPr>
          <w:rFonts w:ascii="Arimo" w:eastAsia="Times New Roman" w:hAnsi="Arimo" w:cs="Arimo"/>
          <w:bCs/>
          <w:sz w:val="24"/>
          <w:szCs w:val="24"/>
          <w:lang w:eastAsia="en-GB"/>
        </w:rPr>
        <w:t xml:space="preserve">Để hạn chế tác động của việc </w:t>
      </w:r>
      <w:r w:rsidR="009F52A4" w:rsidRPr="009B1F9E">
        <w:rPr>
          <w:rFonts w:ascii="Arimo" w:eastAsia="Times New Roman" w:hAnsi="Arimo" w:cs="Arimo"/>
          <w:bCs/>
          <w:sz w:val="24"/>
          <w:szCs w:val="24"/>
          <w:lang w:eastAsia="en-GB"/>
        </w:rPr>
        <w:t>"có lý lịch xấu"</w:t>
      </w:r>
      <w:r w:rsidRPr="009B1F9E">
        <w:rPr>
          <w:rFonts w:ascii="Arimo" w:eastAsia="Times New Roman" w:hAnsi="Arimo" w:cs="Arimo"/>
          <w:bCs/>
          <w:sz w:val="24"/>
          <w:szCs w:val="24"/>
          <w:lang w:eastAsia="en-GB"/>
        </w:rPr>
        <w:t xml:space="preserve"> và bị </w:t>
      </w:r>
      <w:r w:rsidR="002F2611" w:rsidRPr="009B1F9E">
        <w:rPr>
          <w:rFonts w:ascii="Arimo" w:eastAsia="Times New Roman" w:hAnsi="Arimo" w:cs="Arimo"/>
          <w:bCs/>
          <w:sz w:val="24"/>
          <w:szCs w:val="24"/>
          <w:lang w:eastAsia="en-GB"/>
        </w:rPr>
        <w:t>"</w:t>
      </w:r>
      <w:r w:rsidRPr="009B1F9E">
        <w:rPr>
          <w:rFonts w:ascii="Arimo" w:eastAsia="Times New Roman" w:hAnsi="Arimo" w:cs="Arimo"/>
          <w:bCs/>
          <w:sz w:val="24"/>
          <w:szCs w:val="24"/>
          <w:lang w:eastAsia="en-GB"/>
        </w:rPr>
        <w:t>vết nhơ</w:t>
      </w:r>
      <w:r w:rsidR="002F2611" w:rsidRPr="009B1F9E">
        <w:rPr>
          <w:rFonts w:ascii="Arimo" w:eastAsia="Times New Roman" w:hAnsi="Arimo" w:cs="Arimo"/>
          <w:bCs/>
          <w:sz w:val="24"/>
          <w:szCs w:val="24"/>
          <w:lang w:eastAsia="en-GB"/>
        </w:rPr>
        <w:t>"</w:t>
      </w:r>
      <w:r w:rsidRPr="009B1F9E">
        <w:rPr>
          <w:rFonts w:ascii="Arimo" w:eastAsia="Times New Roman" w:hAnsi="Arimo" w:cs="Arimo"/>
          <w:bCs/>
          <w:sz w:val="24"/>
          <w:szCs w:val="24"/>
          <w:lang w:eastAsia="en-GB"/>
        </w:rPr>
        <w:t xml:space="preserve"> phạm tội</w:t>
      </w:r>
      <w:r w:rsidR="00930BBD" w:rsidRPr="009B1F9E">
        <w:rPr>
          <w:rFonts w:ascii="Arimo" w:eastAsia="Times New Roman" w:hAnsi="Arimo" w:cs="Arimo"/>
          <w:bCs/>
          <w:sz w:val="24"/>
          <w:szCs w:val="24"/>
          <w:lang w:eastAsia="en-GB"/>
        </w:rPr>
        <w:t xml:space="preserve"> đối với người chưa thành niên.</w:t>
      </w:r>
      <w:r w:rsidRPr="009B1F9E">
        <w:rPr>
          <w:rFonts w:ascii="Arimo" w:eastAsia="Times New Roman" w:hAnsi="Arimo" w:cs="Arimo"/>
          <w:bCs/>
          <w:sz w:val="24"/>
          <w:szCs w:val="24"/>
          <w:lang w:eastAsia="en-GB"/>
        </w:rPr>
        <w:t xml:space="preserve">  </w:t>
      </w:r>
    </w:p>
    <w:p w14:paraId="110F8928" w14:textId="2861F709" w:rsidR="00521E8A" w:rsidRPr="009B1F9E" w:rsidRDefault="00521E8A" w:rsidP="00521E8A">
      <w:pPr>
        <w:spacing w:after="160" w:line="360" w:lineRule="auto"/>
        <w:ind w:right="346"/>
        <w:jc w:val="both"/>
        <w:rPr>
          <w:rFonts w:ascii="Arimo" w:hAnsi="Arimo" w:cs="Arimo"/>
          <w:bCs/>
          <w:sz w:val="24"/>
          <w:szCs w:val="24"/>
          <w:lang w:eastAsia="en-GB"/>
        </w:rPr>
      </w:pPr>
      <w:r w:rsidRPr="009B1F9E">
        <w:rPr>
          <w:rFonts w:ascii="Arimo" w:hAnsi="Arimo" w:cs="Arimo"/>
          <w:bCs/>
          <w:sz w:val="24"/>
          <w:szCs w:val="24"/>
          <w:lang w:eastAsia="en-GB"/>
        </w:rPr>
        <w:t xml:space="preserve">Do đó, cần phải thấy rằng tư pháp phục hồi công bố rõ ràng các mục tiêu </w:t>
      </w:r>
      <w:r w:rsidR="00930BBD" w:rsidRPr="009B1F9E">
        <w:rPr>
          <w:rFonts w:ascii="Arimo" w:hAnsi="Arimo" w:cs="Arimo"/>
          <w:bCs/>
          <w:sz w:val="24"/>
          <w:szCs w:val="24"/>
          <w:lang w:eastAsia="en-GB"/>
        </w:rPr>
        <w:t xml:space="preserve">ngoài </w:t>
      </w:r>
      <w:r w:rsidRPr="009B1F9E">
        <w:rPr>
          <w:rFonts w:ascii="Arimo" w:hAnsi="Arimo" w:cs="Arimo"/>
          <w:bCs/>
          <w:sz w:val="24"/>
          <w:szCs w:val="24"/>
          <w:lang w:eastAsia="en-GB"/>
        </w:rPr>
        <w:t>tư pháp</w:t>
      </w:r>
      <w:r w:rsidR="00930BBD" w:rsidRPr="009B1F9E">
        <w:rPr>
          <w:rFonts w:ascii="Arimo" w:hAnsi="Arimo" w:cs="Arimo"/>
          <w:bCs/>
          <w:sz w:val="24"/>
          <w:szCs w:val="24"/>
          <w:lang w:eastAsia="en-GB"/>
        </w:rPr>
        <w:t xml:space="preserve"> chính thống.</w:t>
      </w:r>
      <w:r w:rsidRPr="009B1F9E">
        <w:rPr>
          <w:rFonts w:ascii="Arimo" w:hAnsi="Arimo" w:cs="Arimo"/>
          <w:bCs/>
          <w:sz w:val="24"/>
          <w:szCs w:val="24"/>
          <w:lang w:eastAsia="en-GB"/>
        </w:rPr>
        <w:t xml:space="preserve"> Tư pháp phục hồi cho phép phát triển tất cả các quyền của </w:t>
      </w:r>
      <w:r w:rsidR="008D011C" w:rsidRPr="009B1F9E">
        <w:rPr>
          <w:rFonts w:ascii="Arimo" w:hAnsi="Arimo" w:cs="Arimo"/>
          <w:bCs/>
          <w:sz w:val="24"/>
          <w:szCs w:val="24"/>
          <w:lang w:eastAsia="en-GB"/>
        </w:rPr>
        <w:t>người chưa thành niên</w:t>
      </w:r>
      <w:r w:rsidRPr="009B1F9E">
        <w:rPr>
          <w:rFonts w:ascii="Arimo" w:hAnsi="Arimo" w:cs="Arimo"/>
          <w:bCs/>
          <w:sz w:val="24"/>
          <w:szCs w:val="24"/>
          <w:lang w:eastAsia="en-GB"/>
        </w:rPr>
        <w:t xml:space="preserve"> và do đó tuân thủ các tiêu chuẩn quốc tế: quyền được lắng nghe, thể hiện bản thân, tham gia tích cực vào việc giải quyết xung đột, tham gia tích cực vào công lý mà </w:t>
      </w:r>
      <w:r w:rsidR="003D522F" w:rsidRPr="009B1F9E">
        <w:rPr>
          <w:rFonts w:ascii="Arimo" w:hAnsi="Arimo" w:cs="Arimo"/>
          <w:bCs/>
          <w:sz w:val="24"/>
          <w:szCs w:val="24"/>
          <w:lang w:eastAsia="en-GB"/>
        </w:rPr>
        <w:t>người chưa thành niên</w:t>
      </w:r>
      <w:r w:rsidRPr="009B1F9E">
        <w:rPr>
          <w:rFonts w:ascii="Arimo" w:hAnsi="Arimo" w:cs="Arimo"/>
          <w:bCs/>
          <w:sz w:val="24"/>
          <w:szCs w:val="24"/>
          <w:lang w:eastAsia="en-GB"/>
        </w:rPr>
        <w:t xml:space="preserve"> quan tâm (hành động của công dân). Tư pháp phục hồi muốn hướng tới tương lai và xem xét tất cả những người bị ảnh hưởng bởi xung đột, hành vi phạm tội, và cuối cùng cho phép cải thiện kỹ năng xã hội của người chưa thành niên và cho phép họ đóng một vai trò tích cực trong xã hội / hoặc cộng đồng mà họ thuộc về.</w:t>
      </w:r>
    </w:p>
    <w:p w14:paraId="110F8929" w14:textId="77777777" w:rsidR="00521E8A" w:rsidRPr="009B1F9E" w:rsidRDefault="00521E8A" w:rsidP="00521E8A">
      <w:pPr>
        <w:spacing w:after="160" w:line="360" w:lineRule="auto"/>
        <w:ind w:right="346"/>
        <w:jc w:val="both"/>
        <w:rPr>
          <w:rFonts w:ascii="Arimo" w:hAnsi="Arimo" w:cs="Arimo"/>
          <w:bCs/>
          <w:sz w:val="24"/>
          <w:szCs w:val="24"/>
          <w:lang w:eastAsia="en-GB"/>
        </w:rPr>
      </w:pPr>
      <w:r w:rsidRPr="009B1F9E">
        <w:rPr>
          <w:rFonts w:ascii="Arimo" w:hAnsi="Arimo" w:cs="Arimo"/>
          <w:bCs/>
          <w:sz w:val="24"/>
          <w:szCs w:val="24"/>
          <w:lang w:eastAsia="en-GB"/>
        </w:rPr>
        <w:t xml:space="preserve">Nhưng sự chuyển hướng dự kiến ​​này đôi khi phải diễn ra ở trọng tâm của quy trình tố tụng tư pháp. Bởi vì, ngoài các vấn đề giáo dục của </w:t>
      </w:r>
      <w:r w:rsidRPr="009B1F9E">
        <w:rPr>
          <w:rFonts w:ascii="Arimo" w:hAnsi="Arimo" w:cs="Arimo"/>
          <w:bCs/>
          <w:sz w:val="24"/>
          <w:szCs w:val="24"/>
          <w:lang w:eastAsia="en-GB"/>
        </w:rPr>
        <w:lastRenderedPageBreak/>
        <w:t>tư pháp phục hồi, cần phải đảm bảo tôn trọng tính hợp pháp của các quyết định được đưa ra và tác động của chúng đối với quá trình tố tụng tư pháp.</w:t>
      </w:r>
    </w:p>
    <w:p w14:paraId="110F892A" w14:textId="514EDBAD" w:rsidR="00521E8A" w:rsidRPr="009B1F9E" w:rsidRDefault="00521E8A" w:rsidP="00521E8A">
      <w:pPr>
        <w:spacing w:after="160" w:line="360" w:lineRule="auto"/>
        <w:ind w:right="346"/>
        <w:jc w:val="both"/>
        <w:rPr>
          <w:rFonts w:ascii="Arimo" w:hAnsi="Arimo" w:cs="Arimo"/>
          <w:bCs/>
          <w:sz w:val="24"/>
          <w:szCs w:val="24"/>
          <w:lang w:eastAsia="en-GB"/>
        </w:rPr>
      </w:pPr>
      <w:r w:rsidRPr="009B1F9E">
        <w:rPr>
          <w:rFonts w:ascii="Arimo" w:hAnsi="Arimo" w:cs="Arimo"/>
          <w:bCs/>
          <w:sz w:val="24"/>
          <w:szCs w:val="24"/>
          <w:lang w:eastAsia="en-GB"/>
        </w:rPr>
        <w:t>Một danh sách kiểm tra ngắn gọn cho phép phân tích khởi đầu về các mô hình có thể triển khai:</w:t>
      </w:r>
    </w:p>
    <w:p w14:paraId="110F892B" w14:textId="568302C9" w:rsidR="00521E8A" w:rsidRPr="009B1F9E" w:rsidRDefault="00521E8A" w:rsidP="00A56D2B">
      <w:pPr>
        <w:pStyle w:val="ListParagraph"/>
        <w:numPr>
          <w:ilvl w:val="0"/>
          <w:numId w:val="5"/>
        </w:numPr>
        <w:spacing w:after="160" w:line="360" w:lineRule="auto"/>
        <w:ind w:left="426" w:right="346"/>
        <w:jc w:val="both"/>
        <w:rPr>
          <w:rFonts w:ascii="Arimo" w:eastAsia="Times New Roman" w:hAnsi="Arimo" w:cs="Arimo"/>
          <w:bCs/>
          <w:sz w:val="24"/>
          <w:szCs w:val="24"/>
          <w:lang w:eastAsia="en-GB"/>
        </w:rPr>
      </w:pPr>
      <w:r w:rsidRPr="009B1F9E">
        <w:rPr>
          <w:rFonts w:ascii="Arimo" w:eastAsia="Times New Roman" w:hAnsi="Arimo" w:cs="Arimo"/>
          <w:bCs/>
          <w:sz w:val="24"/>
          <w:szCs w:val="24"/>
          <w:lang w:eastAsia="en-GB"/>
        </w:rPr>
        <w:t xml:space="preserve">Quy trình tư pháp phục hồi có bắt buộc không? Liệu việc từ chối tham gia hay muốn rút lui có gây ra hậu quả gì cho nạn nhân hoặc cho </w:t>
      </w:r>
      <w:r w:rsidR="00951331" w:rsidRPr="009B1F9E">
        <w:rPr>
          <w:rFonts w:ascii="Arimo" w:eastAsia="Times New Roman" w:hAnsi="Arimo" w:cs="Arimo"/>
          <w:bCs/>
          <w:sz w:val="24"/>
          <w:szCs w:val="24"/>
          <w:lang w:eastAsia="en-GB"/>
        </w:rPr>
        <w:t xml:space="preserve">người </w:t>
      </w:r>
      <w:r w:rsidRPr="009B1F9E">
        <w:rPr>
          <w:rFonts w:ascii="Arimo" w:eastAsia="Times New Roman" w:hAnsi="Arimo" w:cs="Arimo"/>
          <w:bCs/>
          <w:sz w:val="24"/>
          <w:szCs w:val="24"/>
          <w:lang w:eastAsia="en-GB"/>
        </w:rPr>
        <w:t>phạm</w:t>
      </w:r>
      <w:r w:rsidR="00951331" w:rsidRPr="009B1F9E">
        <w:rPr>
          <w:rFonts w:ascii="Arimo" w:eastAsia="Times New Roman" w:hAnsi="Arimo" w:cs="Arimo"/>
          <w:bCs/>
          <w:sz w:val="24"/>
          <w:szCs w:val="24"/>
          <w:lang w:eastAsia="en-GB"/>
        </w:rPr>
        <w:t xml:space="preserve"> tội</w:t>
      </w:r>
      <w:r w:rsidRPr="009B1F9E">
        <w:rPr>
          <w:rFonts w:ascii="Arimo" w:eastAsia="Times New Roman" w:hAnsi="Arimo" w:cs="Arimo"/>
          <w:bCs/>
          <w:sz w:val="24"/>
          <w:szCs w:val="24"/>
          <w:lang w:eastAsia="en-GB"/>
        </w:rPr>
        <w:t xml:space="preserve"> trong quá trình tiếp tục tố tụng có thể xảy ra hay không?</w:t>
      </w:r>
    </w:p>
    <w:p w14:paraId="110F892C" w14:textId="6F59A20B" w:rsidR="00521E8A" w:rsidRPr="009B1F9E" w:rsidRDefault="00521E8A" w:rsidP="00A56D2B">
      <w:pPr>
        <w:pStyle w:val="ListParagraph"/>
        <w:numPr>
          <w:ilvl w:val="0"/>
          <w:numId w:val="5"/>
        </w:numPr>
        <w:spacing w:after="160" w:line="360" w:lineRule="auto"/>
        <w:ind w:left="426" w:right="346"/>
        <w:jc w:val="both"/>
        <w:rPr>
          <w:rFonts w:ascii="Arimo" w:eastAsia="Times New Roman" w:hAnsi="Arimo" w:cs="Arimo"/>
          <w:bCs/>
          <w:sz w:val="24"/>
          <w:szCs w:val="24"/>
          <w:lang w:eastAsia="en-GB"/>
        </w:rPr>
      </w:pPr>
      <w:r w:rsidRPr="009B1F9E">
        <w:rPr>
          <w:rFonts w:ascii="Arimo" w:eastAsia="Times New Roman" w:hAnsi="Arimo" w:cs="Arimo"/>
          <w:bCs/>
          <w:sz w:val="24"/>
          <w:szCs w:val="24"/>
          <w:lang w:eastAsia="en-GB"/>
        </w:rPr>
        <w:t xml:space="preserve">Việc tham gia vào </w:t>
      </w:r>
      <w:r w:rsidR="00951331" w:rsidRPr="009B1F9E">
        <w:rPr>
          <w:rFonts w:ascii="Arimo" w:eastAsia="Times New Roman" w:hAnsi="Arimo" w:cs="Arimo"/>
          <w:bCs/>
          <w:sz w:val="24"/>
          <w:szCs w:val="24"/>
          <w:lang w:eastAsia="en-GB"/>
        </w:rPr>
        <w:t xml:space="preserve">toàn bộ hay một phần </w:t>
      </w:r>
      <w:r w:rsidRPr="009B1F9E">
        <w:rPr>
          <w:rFonts w:ascii="Arimo" w:eastAsia="Times New Roman" w:hAnsi="Arimo" w:cs="Arimo"/>
          <w:bCs/>
          <w:sz w:val="24"/>
          <w:szCs w:val="24"/>
          <w:lang w:eastAsia="en-GB"/>
        </w:rPr>
        <w:t xml:space="preserve">tư pháp phục hồi, có phải là thừa nhận việc phạm tội </w:t>
      </w:r>
      <w:r w:rsidR="00951331" w:rsidRPr="009B1F9E">
        <w:rPr>
          <w:rFonts w:ascii="Arimo" w:eastAsia="Times New Roman" w:hAnsi="Arimo" w:cs="Arimo"/>
          <w:bCs/>
          <w:sz w:val="24"/>
          <w:szCs w:val="24"/>
          <w:lang w:eastAsia="en-GB"/>
        </w:rPr>
        <w:t>của người vi phạm không</w:t>
      </w:r>
      <w:r w:rsidRPr="009B1F9E">
        <w:rPr>
          <w:rFonts w:ascii="Arimo" w:eastAsia="Times New Roman" w:hAnsi="Arimo" w:cs="Arimo"/>
          <w:bCs/>
          <w:sz w:val="24"/>
          <w:szCs w:val="24"/>
          <w:lang w:eastAsia="en-GB"/>
        </w:rPr>
        <w:t>?</w:t>
      </w:r>
    </w:p>
    <w:p w14:paraId="110F892D" w14:textId="25A2BD73" w:rsidR="00521E8A" w:rsidRPr="009B1F9E" w:rsidRDefault="00521E8A" w:rsidP="00A56D2B">
      <w:pPr>
        <w:pStyle w:val="ListParagraph"/>
        <w:numPr>
          <w:ilvl w:val="0"/>
          <w:numId w:val="5"/>
        </w:numPr>
        <w:spacing w:after="160" w:line="360" w:lineRule="auto"/>
        <w:ind w:left="426" w:right="346"/>
        <w:jc w:val="both"/>
        <w:rPr>
          <w:rFonts w:ascii="Arimo" w:eastAsia="Times New Roman" w:hAnsi="Arimo" w:cs="Arimo"/>
          <w:bCs/>
          <w:sz w:val="24"/>
          <w:szCs w:val="24"/>
          <w:lang w:eastAsia="en-GB"/>
        </w:rPr>
      </w:pPr>
      <w:r w:rsidRPr="009B1F9E">
        <w:rPr>
          <w:rFonts w:ascii="Arimo" w:eastAsia="Times New Roman" w:hAnsi="Arimo" w:cs="Arimo"/>
          <w:bCs/>
          <w:sz w:val="24"/>
          <w:szCs w:val="24"/>
          <w:lang w:eastAsia="en-GB"/>
        </w:rPr>
        <w:t>Các hình thức tư pháp phục hồi và việc sử dụng mỗi loại có được mô tả rõ ràng trong luật không</w:t>
      </w:r>
      <w:r w:rsidR="00951331" w:rsidRPr="009B1F9E">
        <w:rPr>
          <w:rFonts w:ascii="Arimo" w:eastAsia="Times New Roman" w:hAnsi="Arimo" w:cs="Arimo"/>
          <w:bCs/>
          <w:sz w:val="24"/>
          <w:szCs w:val="24"/>
          <w:lang w:eastAsia="en-GB"/>
        </w:rPr>
        <w:t> ?</w:t>
      </w:r>
      <w:r w:rsidRPr="009B1F9E">
        <w:rPr>
          <w:rFonts w:ascii="Arimo" w:eastAsia="Times New Roman" w:hAnsi="Arimo" w:cs="Arimo"/>
          <w:bCs/>
          <w:sz w:val="24"/>
          <w:szCs w:val="24"/>
          <w:lang w:eastAsia="en-GB"/>
        </w:rPr>
        <w:t xml:space="preserve"> và có bất kỳ quy tắc nào cho việc sử dụng hoặc cấm mỗi loại trong số đó liên quan đến mức độ nghiêm trọng của hành vi phạm tội không?</w:t>
      </w:r>
    </w:p>
    <w:p w14:paraId="110F892E" w14:textId="1FDBD7F4" w:rsidR="00521E8A" w:rsidRPr="009B1F9E" w:rsidRDefault="00521E8A" w:rsidP="00A56D2B">
      <w:pPr>
        <w:pStyle w:val="ListParagraph"/>
        <w:numPr>
          <w:ilvl w:val="0"/>
          <w:numId w:val="5"/>
        </w:numPr>
        <w:spacing w:after="160" w:line="360" w:lineRule="auto"/>
        <w:ind w:left="426" w:right="346"/>
        <w:jc w:val="both"/>
        <w:rPr>
          <w:rFonts w:ascii="Arimo" w:eastAsia="Times New Roman" w:hAnsi="Arimo" w:cs="Arimo"/>
          <w:bCs/>
          <w:sz w:val="24"/>
          <w:szCs w:val="24"/>
          <w:lang w:eastAsia="en-GB"/>
        </w:rPr>
      </w:pPr>
      <w:r w:rsidRPr="009B1F9E">
        <w:rPr>
          <w:rFonts w:ascii="Arimo" w:eastAsia="Times New Roman" w:hAnsi="Arimo" w:cs="Arimo"/>
          <w:bCs/>
          <w:sz w:val="24"/>
          <w:szCs w:val="24"/>
          <w:lang w:eastAsia="en-GB"/>
        </w:rPr>
        <w:t xml:space="preserve">Việc tham gia vào tư pháp phục hồi có </w:t>
      </w:r>
      <w:r w:rsidR="00951331" w:rsidRPr="009B1F9E">
        <w:rPr>
          <w:rFonts w:ascii="Arimo" w:eastAsia="Times New Roman" w:hAnsi="Arimo" w:cs="Arimo"/>
          <w:bCs/>
          <w:sz w:val="24"/>
          <w:szCs w:val="24"/>
          <w:lang w:eastAsia="en-GB"/>
        </w:rPr>
        <w:t xml:space="preserve">dẫn đến </w:t>
      </w:r>
      <w:r w:rsidRPr="009B1F9E">
        <w:rPr>
          <w:rFonts w:ascii="Arimo" w:eastAsia="Times New Roman" w:hAnsi="Arimo" w:cs="Arimo"/>
          <w:bCs/>
          <w:sz w:val="24"/>
          <w:szCs w:val="24"/>
          <w:lang w:eastAsia="en-GB"/>
        </w:rPr>
        <w:t>đình chỉ thủ tục tố tụng hình sự hoặc một bản án có thể xảy ra, hay nó diễn ra song song với thủ tục</w:t>
      </w:r>
      <w:r w:rsidR="00951331" w:rsidRPr="009B1F9E">
        <w:rPr>
          <w:rFonts w:ascii="Arimo" w:eastAsia="Times New Roman" w:hAnsi="Arimo" w:cs="Arimo"/>
          <w:bCs/>
          <w:sz w:val="24"/>
          <w:szCs w:val="24"/>
          <w:lang w:eastAsia="en-GB"/>
        </w:rPr>
        <w:t xml:space="preserve"> tố tụng hình sự</w:t>
      </w:r>
      <w:r w:rsidRPr="009B1F9E">
        <w:rPr>
          <w:rFonts w:ascii="Arimo" w:eastAsia="Times New Roman" w:hAnsi="Arimo" w:cs="Arimo"/>
          <w:bCs/>
          <w:sz w:val="24"/>
          <w:szCs w:val="24"/>
          <w:lang w:eastAsia="en-GB"/>
        </w:rPr>
        <w:t xml:space="preserve"> và bản án?</w:t>
      </w:r>
    </w:p>
    <w:p w14:paraId="110F892F" w14:textId="0C14BFFF" w:rsidR="00521E8A" w:rsidRPr="009B1F9E" w:rsidRDefault="00521E8A" w:rsidP="00DD2325">
      <w:pPr>
        <w:pStyle w:val="ListParagraph"/>
        <w:spacing w:after="160" w:line="360" w:lineRule="auto"/>
        <w:ind w:left="426" w:right="346"/>
        <w:jc w:val="both"/>
        <w:rPr>
          <w:rFonts w:ascii="Arimo" w:eastAsia="Times New Roman" w:hAnsi="Arimo" w:cs="Arimo"/>
          <w:bCs/>
          <w:sz w:val="24"/>
          <w:szCs w:val="24"/>
          <w:lang w:eastAsia="en-GB"/>
        </w:rPr>
      </w:pPr>
      <w:r w:rsidRPr="009B1F9E">
        <w:rPr>
          <w:rFonts w:ascii="Arimo" w:eastAsia="Times New Roman" w:hAnsi="Arimo" w:cs="Arimo"/>
          <w:bCs/>
          <w:sz w:val="24"/>
          <w:szCs w:val="24"/>
          <w:lang w:eastAsia="en-GB"/>
        </w:rPr>
        <w:lastRenderedPageBreak/>
        <w:t>- Liệu lời nói của những người thực hiện một biện pháp phục hồi có được đưa vào quy trình tố tụng không? Dưới những điều kiện nào</w:t>
      </w:r>
      <w:r w:rsidR="006D6FE1" w:rsidRPr="009B1F9E">
        <w:rPr>
          <w:rFonts w:ascii="Arimo" w:eastAsia="Times New Roman" w:hAnsi="Arimo" w:cs="Arimo"/>
          <w:bCs/>
          <w:sz w:val="24"/>
          <w:szCs w:val="24"/>
          <w:lang w:eastAsia="en-GB"/>
        </w:rPr>
        <w:t>?</w:t>
      </w:r>
      <w:r w:rsidRPr="009B1F9E">
        <w:rPr>
          <w:rFonts w:ascii="Arimo" w:eastAsia="Times New Roman" w:hAnsi="Arimo" w:cs="Arimo"/>
          <w:bCs/>
          <w:sz w:val="24"/>
          <w:szCs w:val="24"/>
          <w:lang w:eastAsia="en-GB"/>
        </w:rPr>
        <w:t xml:space="preserve"> </w:t>
      </w:r>
    </w:p>
    <w:p w14:paraId="110F8930" w14:textId="2C9C4CF0" w:rsidR="00521E8A" w:rsidRPr="009B1F9E" w:rsidRDefault="00521E8A" w:rsidP="00DD2325">
      <w:pPr>
        <w:pStyle w:val="ListParagraph"/>
        <w:spacing w:after="160" w:line="360" w:lineRule="auto"/>
        <w:ind w:left="426" w:right="346"/>
        <w:jc w:val="both"/>
        <w:rPr>
          <w:rFonts w:ascii="Arimo" w:eastAsia="Times New Roman" w:hAnsi="Arimo" w:cs="Arimo"/>
          <w:bCs/>
          <w:sz w:val="24"/>
          <w:szCs w:val="24"/>
          <w:lang w:eastAsia="en-GB"/>
        </w:rPr>
      </w:pPr>
      <w:r w:rsidRPr="009B1F9E">
        <w:rPr>
          <w:rFonts w:ascii="Arimo" w:eastAsia="Times New Roman" w:hAnsi="Arimo" w:cs="Arimo"/>
          <w:bCs/>
          <w:sz w:val="24"/>
          <w:szCs w:val="24"/>
          <w:lang w:eastAsia="en-GB"/>
        </w:rPr>
        <w:t xml:space="preserve">- Thẩm phán hoặc </w:t>
      </w:r>
      <w:r w:rsidR="006132B0" w:rsidRPr="009B1F9E">
        <w:rPr>
          <w:rFonts w:ascii="Arimo" w:eastAsia="Times New Roman" w:hAnsi="Arimo" w:cs="Arimo"/>
          <w:bCs/>
          <w:sz w:val="24"/>
          <w:szCs w:val="24"/>
          <w:lang w:eastAsia="en-GB"/>
        </w:rPr>
        <w:t>kiểm sát</w:t>
      </w:r>
      <w:r w:rsidRPr="009B1F9E">
        <w:rPr>
          <w:rFonts w:ascii="Arimo" w:eastAsia="Times New Roman" w:hAnsi="Arimo" w:cs="Arimo"/>
          <w:bCs/>
          <w:sz w:val="24"/>
          <w:szCs w:val="24"/>
          <w:lang w:eastAsia="en-GB"/>
        </w:rPr>
        <w:t xml:space="preserve"> viên có đưa ra ý kiến ​​của họ về quá trình phục hồi không? Thẩm phán hoặc </w:t>
      </w:r>
      <w:r w:rsidR="006132B0" w:rsidRPr="009B1F9E">
        <w:rPr>
          <w:rFonts w:ascii="Arimo" w:eastAsia="Times New Roman" w:hAnsi="Arimo" w:cs="Arimo"/>
          <w:bCs/>
          <w:sz w:val="24"/>
          <w:szCs w:val="24"/>
          <w:lang w:eastAsia="en-GB"/>
        </w:rPr>
        <w:t>kiểm sát</w:t>
      </w:r>
      <w:r w:rsidRPr="009B1F9E">
        <w:rPr>
          <w:rFonts w:ascii="Arimo" w:eastAsia="Times New Roman" w:hAnsi="Arimo" w:cs="Arimo"/>
          <w:bCs/>
          <w:sz w:val="24"/>
          <w:szCs w:val="24"/>
          <w:lang w:eastAsia="en-GB"/>
        </w:rPr>
        <w:t xml:space="preserve"> viên có đề xuất biện pháp phục hồi không?</w:t>
      </w:r>
      <w:r w:rsidR="002E5E9A" w:rsidRPr="009B1F9E">
        <w:rPr>
          <w:rFonts w:ascii="Arimo" w:eastAsia="Times New Roman" w:hAnsi="Arimo" w:cs="Arimo"/>
          <w:bCs/>
          <w:sz w:val="24"/>
          <w:szCs w:val="24"/>
          <w:lang w:eastAsia="en-GB"/>
        </w:rPr>
        <w:t xml:space="preserve"> </w:t>
      </w:r>
      <w:r w:rsidRPr="009B1F9E">
        <w:rPr>
          <w:rFonts w:ascii="Arimo" w:eastAsia="Times New Roman" w:hAnsi="Arimo" w:cs="Arimo"/>
          <w:bCs/>
          <w:sz w:val="24"/>
          <w:szCs w:val="24"/>
          <w:lang w:eastAsia="en-GB"/>
        </w:rPr>
        <w:t>Hay có áp đặt nó không?</w:t>
      </w:r>
      <w:r w:rsidR="002E5E9A" w:rsidRPr="009B1F9E">
        <w:rPr>
          <w:rFonts w:ascii="Arimo" w:eastAsia="Times New Roman" w:hAnsi="Arimo" w:cs="Arimo"/>
          <w:bCs/>
          <w:sz w:val="24"/>
          <w:szCs w:val="24"/>
          <w:lang w:eastAsia="en-GB"/>
        </w:rPr>
        <w:t xml:space="preserve"> C</w:t>
      </w:r>
      <w:r w:rsidRPr="009B1F9E">
        <w:rPr>
          <w:rFonts w:ascii="Arimo" w:eastAsia="Times New Roman" w:hAnsi="Arimo" w:cs="Arimo"/>
          <w:bCs/>
          <w:sz w:val="24"/>
          <w:szCs w:val="24"/>
          <w:lang w:eastAsia="en-GB"/>
        </w:rPr>
        <w:t>ó xác nhận quy trình thực hiện không? Tính hợp pháp của kết quả cuối cùng và biện pháp khắc phục được đề xuất?</w:t>
      </w:r>
    </w:p>
    <w:p w14:paraId="110F8931" w14:textId="59F3F398" w:rsidR="00521E8A" w:rsidRPr="009B1F9E" w:rsidRDefault="00521E8A" w:rsidP="00DD2325">
      <w:pPr>
        <w:pStyle w:val="ListParagraph"/>
        <w:spacing w:after="160" w:line="360" w:lineRule="auto"/>
        <w:ind w:left="426" w:right="346"/>
        <w:jc w:val="both"/>
        <w:rPr>
          <w:rFonts w:ascii="Arimo" w:eastAsia="Times New Roman" w:hAnsi="Arimo" w:cs="Arimo"/>
          <w:bCs/>
          <w:sz w:val="24"/>
          <w:szCs w:val="24"/>
          <w:lang w:eastAsia="en-GB"/>
        </w:rPr>
      </w:pPr>
      <w:r w:rsidRPr="009B1F9E">
        <w:rPr>
          <w:rFonts w:ascii="Arimo" w:eastAsia="Times New Roman" w:hAnsi="Arimo" w:cs="Arimo"/>
          <w:bCs/>
          <w:sz w:val="24"/>
          <w:szCs w:val="24"/>
          <w:lang w:eastAsia="en-GB"/>
        </w:rPr>
        <w:t>- Hòa giải viên có phải là cán bộ của hệ thống tư pháp không? Hay của một cơ quan nhà nước khác? Họ có liên quan đến vụ việc đang được hòa giải</w:t>
      </w:r>
      <w:r w:rsidR="002E5E9A" w:rsidRPr="009B1F9E">
        <w:rPr>
          <w:rFonts w:ascii="Arimo" w:eastAsia="Times New Roman" w:hAnsi="Arimo" w:cs="Arimo"/>
          <w:bCs/>
          <w:sz w:val="24"/>
          <w:szCs w:val="24"/>
          <w:lang w:eastAsia="en-GB"/>
        </w:rPr>
        <w:t xml:space="preserve"> không</w:t>
      </w:r>
      <w:r w:rsidRPr="009B1F9E">
        <w:rPr>
          <w:rFonts w:ascii="Arimo" w:eastAsia="Times New Roman" w:hAnsi="Arimo" w:cs="Arimo"/>
          <w:bCs/>
          <w:sz w:val="24"/>
          <w:szCs w:val="24"/>
          <w:lang w:eastAsia="en-GB"/>
        </w:rPr>
        <w:t>? Chức năng chính của họ có đặt họ vào vị trí trọng tài không?</w:t>
      </w:r>
    </w:p>
    <w:p w14:paraId="110F8932" w14:textId="3B77362C" w:rsidR="00521E8A" w:rsidRPr="009B1F9E" w:rsidRDefault="00237BEC" w:rsidP="00521E8A">
      <w:pPr>
        <w:spacing w:line="360" w:lineRule="auto"/>
        <w:jc w:val="both"/>
        <w:rPr>
          <w:rFonts w:ascii="Arimo" w:hAnsi="Arimo" w:cs="Arimo"/>
          <w:b/>
          <w:bCs/>
          <w:color w:val="1F4E79" w:themeColor="accent1" w:themeShade="80"/>
          <w:sz w:val="24"/>
          <w:szCs w:val="24"/>
          <w:lang w:eastAsia="en-GB"/>
        </w:rPr>
      </w:pPr>
      <w:r w:rsidRPr="009B1F9E">
        <w:rPr>
          <w:rFonts w:ascii="Arimo" w:hAnsi="Arimo" w:cs="Arimo"/>
          <w:b/>
          <w:bCs/>
          <w:color w:val="1F4E79" w:themeColor="accent1" w:themeShade="80"/>
          <w:sz w:val="24"/>
          <w:szCs w:val="24"/>
          <w:lang w:val="en-US" w:eastAsia="en-GB"/>
        </w:rPr>
        <w:t>Tiêu điểm</w:t>
      </w:r>
      <w:r w:rsidR="0066017B" w:rsidRPr="009B1F9E">
        <w:rPr>
          <w:rFonts w:ascii="Arimo" w:hAnsi="Arimo" w:cs="Arimo"/>
          <w:b/>
          <w:bCs/>
          <w:color w:val="1F4E79" w:themeColor="accent1" w:themeShade="80"/>
          <w:sz w:val="24"/>
          <w:szCs w:val="24"/>
          <w:lang w:eastAsia="en-GB"/>
        </w:rPr>
        <w:t xml:space="preserve"> </w:t>
      </w:r>
      <w:r w:rsidR="00521E8A" w:rsidRPr="009B1F9E">
        <w:rPr>
          <w:rFonts w:ascii="Arimo" w:hAnsi="Arimo" w:cs="Arimo"/>
          <w:b/>
          <w:bCs/>
          <w:color w:val="1F4E79" w:themeColor="accent1" w:themeShade="80"/>
          <w:sz w:val="24"/>
          <w:szCs w:val="24"/>
          <w:lang w:eastAsia="en-GB"/>
        </w:rPr>
        <w:t>8:</w:t>
      </w:r>
      <w:r w:rsidR="0066017B" w:rsidRPr="009B1F9E">
        <w:rPr>
          <w:rFonts w:ascii="Arimo" w:hAnsi="Arimo" w:cs="Arimo"/>
          <w:b/>
          <w:bCs/>
          <w:color w:val="1F4E79" w:themeColor="accent1" w:themeShade="80"/>
          <w:sz w:val="24"/>
          <w:szCs w:val="24"/>
          <w:lang w:eastAsia="en-GB"/>
        </w:rPr>
        <w:t xml:space="preserve"> C</w:t>
      </w:r>
      <w:r w:rsidR="00521E8A" w:rsidRPr="009B1F9E">
        <w:rPr>
          <w:rFonts w:ascii="Arimo" w:hAnsi="Arimo" w:cs="Arimo"/>
          <w:b/>
          <w:bCs/>
          <w:color w:val="1F4E79" w:themeColor="accent1" w:themeShade="80"/>
          <w:sz w:val="24"/>
          <w:szCs w:val="24"/>
          <w:lang w:eastAsia="en-GB"/>
        </w:rPr>
        <w:t>ác nhà chức trách Việt Nam, khi triển khai tư pháp phục hồi, phải dành thời gian để trả lời tất cả những câu hỏi này; những câu trả lời này sẽ vẽ ra đường viền phạm vi pháp lý của tư pháp phục hồi.</w:t>
      </w:r>
    </w:p>
    <w:p w14:paraId="110F8933" w14:textId="77777777" w:rsidR="00521E8A" w:rsidRPr="009B1F9E" w:rsidRDefault="00521E8A" w:rsidP="00521E8A">
      <w:pPr>
        <w:spacing w:line="360" w:lineRule="auto"/>
        <w:jc w:val="both"/>
        <w:rPr>
          <w:rFonts w:ascii="Arimo" w:hAnsi="Arimo" w:cs="Arimo"/>
          <w:b/>
          <w:bCs/>
          <w:color w:val="1F4E79" w:themeColor="accent1" w:themeShade="80"/>
          <w:sz w:val="24"/>
          <w:szCs w:val="24"/>
          <w:lang w:eastAsia="en-GB"/>
        </w:rPr>
      </w:pPr>
    </w:p>
    <w:p w14:paraId="1A392A80" w14:textId="77777777" w:rsidR="00722F13" w:rsidRPr="009B1F9E" w:rsidRDefault="00722F13" w:rsidP="00521E8A">
      <w:pPr>
        <w:spacing w:line="360" w:lineRule="auto"/>
        <w:jc w:val="both"/>
        <w:rPr>
          <w:rFonts w:ascii="Arimo" w:hAnsi="Arimo" w:cs="Arimo"/>
          <w:b/>
          <w:bCs/>
          <w:color w:val="1F4E79" w:themeColor="accent1" w:themeShade="80"/>
          <w:sz w:val="24"/>
          <w:szCs w:val="24"/>
          <w:lang w:val="en-US" w:eastAsia="en-GB"/>
        </w:rPr>
      </w:pPr>
    </w:p>
    <w:p w14:paraId="110F8934" w14:textId="2D2E66C9" w:rsidR="00521E8A" w:rsidRPr="009B1F9E" w:rsidRDefault="00237BEC" w:rsidP="00521E8A">
      <w:pPr>
        <w:spacing w:line="360" w:lineRule="auto"/>
        <w:jc w:val="both"/>
        <w:rPr>
          <w:rFonts w:ascii="Arimo" w:hAnsi="Arimo" w:cs="Arimo"/>
          <w:b/>
          <w:bCs/>
          <w:color w:val="1F4E79" w:themeColor="accent1" w:themeShade="80"/>
          <w:sz w:val="24"/>
          <w:szCs w:val="24"/>
          <w:lang w:eastAsia="en-GB"/>
        </w:rPr>
      </w:pPr>
      <w:r w:rsidRPr="009B1F9E">
        <w:rPr>
          <w:rFonts w:ascii="Arimo" w:hAnsi="Arimo" w:cs="Arimo"/>
          <w:b/>
          <w:bCs/>
          <w:color w:val="1F4E79" w:themeColor="accent1" w:themeShade="80"/>
          <w:sz w:val="24"/>
          <w:szCs w:val="24"/>
          <w:lang w:val="en-US" w:eastAsia="en-GB"/>
        </w:rPr>
        <w:lastRenderedPageBreak/>
        <w:t>Tiêu điểm</w:t>
      </w:r>
      <w:r w:rsidRPr="009B1F9E" w:rsidDel="00237BEC">
        <w:rPr>
          <w:rFonts w:ascii="Arimo" w:hAnsi="Arimo" w:cs="Arimo"/>
          <w:b/>
          <w:bCs/>
          <w:color w:val="1F4E79" w:themeColor="accent1" w:themeShade="80"/>
          <w:sz w:val="24"/>
          <w:szCs w:val="24"/>
          <w:lang w:eastAsia="en-GB"/>
        </w:rPr>
        <w:t xml:space="preserve"> </w:t>
      </w:r>
      <w:r w:rsidR="00521E8A" w:rsidRPr="009B1F9E">
        <w:rPr>
          <w:rFonts w:ascii="Arimo" w:hAnsi="Arimo" w:cs="Arimo"/>
          <w:b/>
          <w:bCs/>
          <w:color w:val="1F4E79" w:themeColor="accent1" w:themeShade="80"/>
          <w:sz w:val="24"/>
          <w:szCs w:val="24"/>
          <w:lang w:eastAsia="en-GB"/>
        </w:rPr>
        <w:t xml:space="preserve">9: Sau đó, cần phải ổn định các đường viền này; một phần được thiết kế để được </w:t>
      </w:r>
      <w:r w:rsidR="0066017B" w:rsidRPr="009B1F9E">
        <w:rPr>
          <w:rFonts w:ascii="Arimo" w:hAnsi="Arimo" w:cs="Arimo"/>
          <w:b/>
          <w:bCs/>
          <w:color w:val="1F4E79" w:themeColor="accent1" w:themeShade="80"/>
          <w:sz w:val="24"/>
          <w:szCs w:val="24"/>
          <w:lang w:eastAsia="en-GB"/>
        </w:rPr>
        <w:t>quy định thành</w:t>
      </w:r>
      <w:r w:rsidR="00521E8A" w:rsidRPr="009B1F9E">
        <w:rPr>
          <w:rFonts w:ascii="Arimo" w:hAnsi="Arimo" w:cs="Arimo"/>
          <w:b/>
          <w:bCs/>
          <w:color w:val="1F4E79" w:themeColor="accent1" w:themeShade="80"/>
          <w:sz w:val="24"/>
          <w:szCs w:val="24"/>
          <w:lang w:eastAsia="en-GB"/>
        </w:rPr>
        <w:t xml:space="preserve"> luật, cách thức thực </w:t>
      </w:r>
      <w:r w:rsidR="0066017B" w:rsidRPr="009B1F9E">
        <w:rPr>
          <w:rFonts w:ascii="Arimo" w:hAnsi="Arimo" w:cs="Arimo"/>
          <w:b/>
          <w:bCs/>
          <w:color w:val="1F4E79" w:themeColor="accent1" w:themeShade="80"/>
          <w:sz w:val="24"/>
          <w:szCs w:val="24"/>
          <w:lang w:eastAsia="en-GB"/>
        </w:rPr>
        <w:t xml:space="preserve">hiện </w:t>
      </w:r>
      <w:r w:rsidR="00521E8A" w:rsidRPr="009B1F9E">
        <w:rPr>
          <w:rFonts w:ascii="Arimo" w:hAnsi="Arimo" w:cs="Arimo"/>
          <w:b/>
          <w:bCs/>
          <w:color w:val="1F4E79" w:themeColor="accent1" w:themeShade="80"/>
          <w:sz w:val="24"/>
          <w:szCs w:val="24"/>
          <w:lang w:eastAsia="en-GB"/>
        </w:rPr>
        <w:t xml:space="preserve">phải được </w:t>
      </w:r>
      <w:r w:rsidR="0066017B" w:rsidRPr="009B1F9E">
        <w:rPr>
          <w:rFonts w:ascii="Arimo" w:hAnsi="Arimo" w:cs="Arimo"/>
          <w:b/>
          <w:bCs/>
          <w:color w:val="1F4E79" w:themeColor="accent1" w:themeShade="80"/>
          <w:sz w:val="24"/>
          <w:szCs w:val="24"/>
          <w:lang w:eastAsia="en-GB"/>
        </w:rPr>
        <w:t xml:space="preserve">quy </w:t>
      </w:r>
      <w:r w:rsidR="00521E8A" w:rsidRPr="009B1F9E">
        <w:rPr>
          <w:rFonts w:ascii="Arimo" w:hAnsi="Arimo" w:cs="Arimo"/>
          <w:b/>
          <w:bCs/>
          <w:color w:val="1F4E79" w:themeColor="accent1" w:themeShade="80"/>
          <w:sz w:val="24"/>
          <w:szCs w:val="24"/>
          <w:lang w:eastAsia="en-GB"/>
        </w:rPr>
        <w:t xml:space="preserve">định trong các văn bản </w:t>
      </w:r>
      <w:r w:rsidR="0066017B" w:rsidRPr="009B1F9E">
        <w:rPr>
          <w:rFonts w:ascii="Arimo" w:hAnsi="Arimo" w:cs="Arimo"/>
          <w:b/>
          <w:bCs/>
          <w:color w:val="1F4E79" w:themeColor="accent1" w:themeShade="80"/>
          <w:sz w:val="24"/>
          <w:szCs w:val="24"/>
          <w:lang w:eastAsia="en-GB"/>
        </w:rPr>
        <w:t xml:space="preserve">hướng dẫn </w:t>
      </w:r>
      <w:r w:rsidR="00DC4E9C" w:rsidRPr="009B1F9E">
        <w:rPr>
          <w:rFonts w:ascii="Arimo" w:hAnsi="Arimo" w:cs="Arimo"/>
          <w:b/>
          <w:bCs/>
          <w:color w:val="1F4E79" w:themeColor="accent1" w:themeShade="80"/>
          <w:sz w:val="24"/>
          <w:szCs w:val="24"/>
          <w:lang w:eastAsia="en-GB"/>
        </w:rPr>
        <w:t>l</w:t>
      </w:r>
      <w:r w:rsidR="0066017B" w:rsidRPr="009B1F9E">
        <w:rPr>
          <w:rFonts w:ascii="Arimo" w:hAnsi="Arimo" w:cs="Arimo"/>
          <w:b/>
          <w:bCs/>
          <w:color w:val="1F4E79" w:themeColor="accent1" w:themeShade="80"/>
          <w:sz w:val="24"/>
          <w:szCs w:val="24"/>
          <w:lang w:eastAsia="en-GB"/>
        </w:rPr>
        <w:t>uật</w:t>
      </w:r>
      <w:r w:rsidR="00521E8A" w:rsidRPr="009B1F9E">
        <w:rPr>
          <w:rFonts w:ascii="Arimo" w:hAnsi="Arimo" w:cs="Arimo"/>
          <w:b/>
          <w:bCs/>
          <w:color w:val="1F4E79" w:themeColor="accent1" w:themeShade="80"/>
          <w:sz w:val="24"/>
          <w:szCs w:val="24"/>
          <w:lang w:eastAsia="en-GB"/>
        </w:rPr>
        <w:t>.</w:t>
      </w:r>
    </w:p>
    <w:p w14:paraId="110F8935" w14:textId="77777777" w:rsidR="00521E8A" w:rsidRPr="009B1F9E" w:rsidRDefault="00521E8A" w:rsidP="00521E8A">
      <w:pPr>
        <w:spacing w:line="360" w:lineRule="auto"/>
        <w:jc w:val="both"/>
        <w:rPr>
          <w:rFonts w:ascii="Arimo" w:hAnsi="Arimo" w:cs="Arimo"/>
          <w:b/>
          <w:bCs/>
          <w:color w:val="1F4E79" w:themeColor="accent1" w:themeShade="80"/>
          <w:sz w:val="24"/>
          <w:szCs w:val="24"/>
          <w:lang w:eastAsia="en-GB"/>
        </w:rPr>
      </w:pPr>
    </w:p>
    <w:p w14:paraId="110F8936" w14:textId="7D391479" w:rsidR="00521E8A" w:rsidRPr="009B1F9E" w:rsidRDefault="00722F13" w:rsidP="00521E8A">
      <w:pPr>
        <w:spacing w:line="360" w:lineRule="auto"/>
        <w:jc w:val="both"/>
        <w:rPr>
          <w:rFonts w:ascii="Arimo" w:hAnsi="Arimo" w:cs="Arimo"/>
          <w:b/>
          <w:bCs/>
          <w:color w:val="1F4E79" w:themeColor="accent1" w:themeShade="80"/>
          <w:sz w:val="24"/>
          <w:szCs w:val="24"/>
          <w:lang w:eastAsia="en-GB"/>
        </w:rPr>
      </w:pPr>
      <w:r w:rsidRPr="009B1F9E">
        <w:rPr>
          <w:rFonts w:ascii="Arimo" w:hAnsi="Arimo" w:cs="Arimo"/>
          <w:b/>
          <w:bCs/>
          <w:color w:val="1F4E79" w:themeColor="accent1" w:themeShade="80"/>
          <w:sz w:val="24"/>
          <w:szCs w:val="24"/>
          <w:lang w:val="en-US" w:eastAsia="en-GB"/>
        </w:rPr>
        <w:t>Tiêu điểm</w:t>
      </w:r>
      <w:r w:rsidRPr="009B1F9E" w:rsidDel="00237BEC">
        <w:rPr>
          <w:rFonts w:ascii="Arimo" w:hAnsi="Arimo" w:cs="Arimo"/>
          <w:b/>
          <w:bCs/>
          <w:color w:val="1F4E79" w:themeColor="accent1" w:themeShade="80"/>
          <w:sz w:val="24"/>
          <w:szCs w:val="24"/>
          <w:lang w:eastAsia="en-GB"/>
        </w:rPr>
        <w:t xml:space="preserve"> </w:t>
      </w:r>
      <w:r w:rsidR="00521E8A" w:rsidRPr="009B1F9E">
        <w:rPr>
          <w:rFonts w:ascii="Arimo" w:hAnsi="Arimo" w:cs="Arimo"/>
          <w:b/>
          <w:bCs/>
          <w:color w:val="1F4E79" w:themeColor="accent1" w:themeShade="80"/>
          <w:sz w:val="24"/>
          <w:szCs w:val="24"/>
          <w:lang w:eastAsia="en-GB"/>
        </w:rPr>
        <w:t xml:space="preserve">10: </w:t>
      </w:r>
      <w:r w:rsidR="00DC4E9C" w:rsidRPr="009B1F9E">
        <w:rPr>
          <w:rFonts w:ascii="Arimo" w:hAnsi="Arimo" w:cs="Arimo"/>
          <w:b/>
          <w:bCs/>
          <w:color w:val="1F4E79" w:themeColor="accent1" w:themeShade="80"/>
          <w:sz w:val="24"/>
          <w:szCs w:val="24"/>
          <w:lang w:eastAsia="en-GB"/>
        </w:rPr>
        <w:t>T</w:t>
      </w:r>
      <w:r w:rsidR="00521E8A" w:rsidRPr="009B1F9E">
        <w:rPr>
          <w:rFonts w:ascii="Arimo" w:hAnsi="Arimo" w:cs="Arimo"/>
          <w:b/>
          <w:bCs/>
          <w:color w:val="1F4E79" w:themeColor="accent1" w:themeShade="80"/>
          <w:sz w:val="24"/>
          <w:szCs w:val="24"/>
          <w:lang w:eastAsia="en-GB"/>
        </w:rPr>
        <w:t xml:space="preserve">ất cả những yếu tố này phải được chia sẻ với mọi chủ thể của tư pháp cho người chưa </w:t>
      </w:r>
      <w:r w:rsidR="00521E8A" w:rsidRPr="009B1F9E">
        <w:rPr>
          <w:rFonts w:ascii="Arimo" w:hAnsi="Arimo" w:cs="Arimo"/>
          <w:b/>
          <w:bCs/>
          <w:color w:val="1F4E79" w:themeColor="accent1" w:themeShade="80"/>
          <w:sz w:val="24"/>
          <w:szCs w:val="24"/>
          <w:lang w:eastAsia="en-GB"/>
        </w:rPr>
        <w:lastRenderedPageBreak/>
        <w:t xml:space="preserve">thành niên qua các khóa đào tạo. </w:t>
      </w:r>
    </w:p>
    <w:p w14:paraId="110F8937" w14:textId="77777777" w:rsidR="00521E8A" w:rsidRPr="009B1F9E" w:rsidRDefault="00521E8A" w:rsidP="00521E8A">
      <w:pPr>
        <w:spacing w:line="360" w:lineRule="auto"/>
        <w:jc w:val="both"/>
        <w:rPr>
          <w:rFonts w:ascii="Arimo" w:hAnsi="Arimo" w:cs="Arimo"/>
          <w:b/>
          <w:bCs/>
          <w:sz w:val="24"/>
          <w:szCs w:val="24"/>
          <w:lang w:eastAsia="en-GB"/>
        </w:rPr>
      </w:pPr>
    </w:p>
    <w:p w14:paraId="110F8938" w14:textId="77777777" w:rsidR="00521E8A" w:rsidRPr="009B1F9E" w:rsidRDefault="00521E8A" w:rsidP="00521E8A">
      <w:pPr>
        <w:spacing w:line="360" w:lineRule="auto"/>
        <w:jc w:val="both"/>
        <w:rPr>
          <w:rFonts w:ascii="Arimo" w:hAnsi="Arimo" w:cs="Arimo"/>
          <w:bCs/>
          <w:sz w:val="24"/>
          <w:szCs w:val="24"/>
          <w:lang w:eastAsia="en-GB"/>
        </w:rPr>
      </w:pPr>
      <w:r w:rsidRPr="009B1F9E">
        <w:rPr>
          <w:rFonts w:ascii="Arimo" w:hAnsi="Arimo" w:cs="Arimo"/>
          <w:bCs/>
          <w:sz w:val="24"/>
          <w:szCs w:val="24"/>
          <w:lang w:eastAsia="en-GB"/>
        </w:rPr>
        <w:t>Như vậy, ngay cả khi tư pháp phục hồi nhằm để thực hiện việc chuyển hướng cần thiết và hiệu quả, thì vẫn cần đặt ra khuôn khổ để thực hiện hợp pháp, và do vậy cần xác định rõ việc thực hiện tư pháp phục hồi trong hệ thống luật pháp của Việt Nam.</w:t>
      </w:r>
    </w:p>
    <w:p w14:paraId="110F8939" w14:textId="77777777" w:rsidR="002452F9" w:rsidRPr="009B1F9E" w:rsidRDefault="002452F9" w:rsidP="002452F9">
      <w:pPr>
        <w:pStyle w:val="ListParagraph"/>
        <w:spacing w:before="100" w:line="360" w:lineRule="auto"/>
        <w:jc w:val="both"/>
        <w:rPr>
          <w:rFonts w:ascii="Arimo" w:hAnsi="Arimo" w:cs="Arimo"/>
          <w:sz w:val="24"/>
          <w:szCs w:val="24"/>
        </w:rPr>
      </w:pPr>
    </w:p>
    <w:p w14:paraId="110F893A" w14:textId="77777777" w:rsidR="00F978FB" w:rsidRPr="009B1F9E" w:rsidRDefault="00F978FB" w:rsidP="00F978FB">
      <w:pPr>
        <w:pStyle w:val="Heading1"/>
        <w:jc w:val="center"/>
        <w:rPr>
          <w:rFonts w:ascii="Arimo" w:hAnsi="Arimo" w:cs="Arimo"/>
          <w:sz w:val="24"/>
          <w:szCs w:val="24"/>
        </w:rPr>
        <w:sectPr w:rsidR="00F978FB" w:rsidRPr="009B1F9E" w:rsidSect="00F978FB">
          <w:type w:val="continuous"/>
          <w:pgSz w:w="11906" w:h="16838"/>
          <w:pgMar w:top="1417" w:right="1417" w:bottom="1417" w:left="1417" w:header="708" w:footer="708" w:gutter="0"/>
          <w:cols w:num="2" w:space="708"/>
          <w:docGrid w:linePitch="360"/>
        </w:sectPr>
      </w:pPr>
      <w:bookmarkStart w:id="6" w:name="_Toc58515609"/>
    </w:p>
    <w:bookmarkEnd w:id="6"/>
    <w:p w14:paraId="110F893B" w14:textId="77777777" w:rsidR="006F28CA" w:rsidRPr="009B1F9E" w:rsidRDefault="006F28CA" w:rsidP="006F28CA">
      <w:pPr>
        <w:ind w:firstLine="708"/>
        <w:jc w:val="center"/>
        <w:rPr>
          <w:rFonts w:ascii="Arimo" w:hAnsi="Arimo" w:cs="Arimo"/>
          <w:b/>
          <w:bCs/>
          <w:sz w:val="36"/>
          <w:szCs w:val="32"/>
          <w:lang w:eastAsia="en-GB"/>
        </w:rPr>
      </w:pPr>
    </w:p>
    <w:p w14:paraId="110F893C" w14:textId="77777777" w:rsidR="006F28CA" w:rsidRPr="009B1F9E" w:rsidRDefault="006F28CA" w:rsidP="006F28CA">
      <w:pPr>
        <w:ind w:firstLine="708"/>
        <w:jc w:val="center"/>
        <w:rPr>
          <w:rFonts w:ascii="Arimo" w:hAnsi="Arimo" w:cs="Arimo"/>
          <w:b/>
          <w:bCs/>
          <w:sz w:val="32"/>
          <w:szCs w:val="32"/>
          <w:lang w:eastAsia="en-GB"/>
        </w:rPr>
      </w:pPr>
      <w:r w:rsidRPr="009B1F9E">
        <w:rPr>
          <w:rFonts w:ascii="Arimo" w:hAnsi="Arimo" w:cs="Arimo"/>
          <w:b/>
          <w:bCs/>
          <w:sz w:val="32"/>
          <w:szCs w:val="32"/>
          <w:lang w:eastAsia="en-GB"/>
        </w:rPr>
        <w:t xml:space="preserve">II-3 </w:t>
      </w:r>
      <w:r w:rsidR="00BD6582" w:rsidRPr="009B1F9E">
        <w:rPr>
          <w:rFonts w:cs="Arial"/>
          <w:b/>
          <w:bCs/>
          <w:color w:val="000000" w:themeColor="text1"/>
          <w:sz w:val="32"/>
          <w:lang w:eastAsia="en-GB"/>
        </w:rPr>
        <w:t>Tôn trọng quyền của mỗi người</w:t>
      </w:r>
    </w:p>
    <w:p w14:paraId="110F893D" w14:textId="77777777" w:rsidR="00F978FB" w:rsidRPr="009B1F9E" w:rsidRDefault="00F978FB">
      <w:pPr>
        <w:spacing w:before="100" w:line="360" w:lineRule="auto"/>
        <w:jc w:val="both"/>
        <w:rPr>
          <w:rFonts w:ascii="Arimo" w:hAnsi="Arimo" w:cs="Arimo"/>
          <w:sz w:val="24"/>
          <w:szCs w:val="24"/>
        </w:rPr>
      </w:pPr>
      <w:r w:rsidRPr="009B1F9E">
        <w:rPr>
          <w:rFonts w:ascii="Times New Roman" w:hAnsi="Times New Roman"/>
          <w:noProof/>
          <w:lang w:val="en-US" w:eastAsia="en-US"/>
        </w:rPr>
        <mc:AlternateContent>
          <mc:Choice Requires="wps">
            <w:drawing>
              <wp:anchor distT="0" distB="0" distL="114300" distR="114300" simplePos="0" relativeHeight="251789312" behindDoc="0" locked="0" layoutInCell="1" allowOverlap="1" wp14:anchorId="110F8B6C" wp14:editId="110F8B6D">
                <wp:simplePos x="0" y="0"/>
                <wp:positionH relativeFrom="column">
                  <wp:posOffset>1188085</wp:posOffset>
                </wp:positionH>
                <wp:positionV relativeFrom="paragraph">
                  <wp:posOffset>127000</wp:posOffset>
                </wp:positionV>
                <wp:extent cx="3215640" cy="45085"/>
                <wp:effectExtent l="0" t="0" r="3810" b="0"/>
                <wp:wrapNone/>
                <wp:docPr id="27" name="Rectangle 27"/>
                <wp:cNvGraphicFramePr/>
                <a:graphic xmlns:a="http://schemas.openxmlformats.org/drawingml/2006/main">
                  <a:graphicData uri="http://schemas.microsoft.com/office/word/2010/wordprocessingShape">
                    <wps:wsp>
                      <wps:cNvSpPr/>
                      <wps:spPr>
                        <a:xfrm>
                          <a:off x="0" y="0"/>
                          <a:ext cx="321564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23587B7" id="Rectangle 27" o:spid="_x0000_s1026" style="position:absolute;margin-left:93.55pt;margin-top:10pt;width:253.2pt;height:3.5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" fillcolor="#9cc2e5 [1940]" stroked="f" strokeweight="1pt"/>
            </w:pict>
          </mc:Fallback>
        </mc:AlternateContent>
      </w:r>
    </w:p>
    <w:p w14:paraId="110F893E" w14:textId="77777777" w:rsidR="00F978FB" w:rsidRPr="009B1F9E" w:rsidRDefault="00F978FB">
      <w:pPr>
        <w:spacing w:before="100" w:line="360" w:lineRule="auto"/>
        <w:jc w:val="both"/>
        <w:rPr>
          <w:rFonts w:ascii="Arimo" w:hAnsi="Arimo" w:cs="Arimo"/>
          <w:sz w:val="24"/>
          <w:szCs w:val="24"/>
        </w:rPr>
        <w:sectPr w:rsidR="00F978FB" w:rsidRPr="009B1F9E" w:rsidSect="00F978FB">
          <w:type w:val="continuous"/>
          <w:pgSz w:w="11906" w:h="16838"/>
          <w:pgMar w:top="1417" w:right="1417" w:bottom="1417" w:left="1417" w:header="708" w:footer="708" w:gutter="0"/>
          <w:cols w:space="708"/>
          <w:docGrid w:linePitch="360"/>
        </w:sectPr>
      </w:pPr>
    </w:p>
    <w:p w14:paraId="110F893F" w14:textId="11D36A95" w:rsidR="006F28CA" w:rsidRPr="009B1F9E" w:rsidRDefault="006F28CA" w:rsidP="006F28CA">
      <w:pPr>
        <w:spacing w:line="360" w:lineRule="auto"/>
        <w:jc w:val="both"/>
        <w:rPr>
          <w:rFonts w:ascii="Arimo" w:hAnsi="Arimo" w:cs="Arimo"/>
          <w:bCs/>
          <w:sz w:val="24"/>
          <w:lang w:eastAsia="en-GB"/>
        </w:rPr>
      </w:pPr>
      <w:r w:rsidRPr="009B1F9E">
        <w:rPr>
          <w:rFonts w:ascii="Arimo" w:hAnsi="Arimo" w:cs="Arimo"/>
          <w:bCs/>
          <w:sz w:val="24"/>
          <w:lang w:eastAsia="en-GB"/>
        </w:rPr>
        <w:lastRenderedPageBreak/>
        <w:t>Nguyên tắc cơ bản của Liên hợp quốc về việc sử dụng các chương trình tư pháp phục hồi trong các vấn đề hình sự đề cập đến những đảm bảo cơ bản sau :</w:t>
      </w:r>
    </w:p>
    <w:p w14:paraId="110F8940" w14:textId="0F5592F7" w:rsidR="006F28CA" w:rsidRPr="009B1F9E" w:rsidRDefault="006F28CA" w:rsidP="00A56D2B">
      <w:pPr>
        <w:pStyle w:val="ListParagraph"/>
        <w:numPr>
          <w:ilvl w:val="0"/>
          <w:numId w:val="8"/>
        </w:numPr>
        <w:spacing w:line="360" w:lineRule="auto"/>
        <w:ind w:left="426"/>
        <w:jc w:val="both"/>
        <w:rPr>
          <w:rFonts w:ascii="Arimo" w:hAnsi="Arimo" w:cs="Arimo"/>
          <w:sz w:val="24"/>
        </w:rPr>
      </w:pPr>
      <w:r w:rsidRPr="009B1F9E">
        <w:rPr>
          <w:rFonts w:ascii="Arimo" w:hAnsi="Arimo" w:cs="Arimo"/>
          <w:sz w:val="24"/>
        </w:rPr>
        <w:t xml:space="preserve">Nạn nhân và người vi phạm phải có quyền tham khảo ý kiến ​​luật sư về quy trình khắc phục và nếu cần được hưởng dịch vụ dịch thuật / phiên dịch. Sự hiểu biết rõ ràng về quá trình phục hồi và những hậu quả có thể xảy ra của nó (đặc biệt là về việc thừa nhận tội lỗi) là cần thiết cho sự tham gia của tất cả các bên. Do đó, trước khi đồng ý tham gia vào quá trình sửa chữa khắc phục, các bên cần được thông báo đầy đủ về quyền của mình, bản chất của quá trình và </w:t>
      </w:r>
      <w:r w:rsidRPr="009B1F9E">
        <w:rPr>
          <w:rFonts w:ascii="Arimo" w:hAnsi="Arimo" w:cs="Arimo"/>
          <w:sz w:val="24"/>
        </w:rPr>
        <w:lastRenderedPageBreak/>
        <w:t>hậu quả có thể xảy ra do quyết định của họ.</w:t>
      </w:r>
    </w:p>
    <w:p w14:paraId="110F8941" w14:textId="54F09D8A" w:rsidR="006F28CA" w:rsidRPr="009B1F9E" w:rsidRDefault="006F28CA" w:rsidP="00A56D2B">
      <w:pPr>
        <w:pStyle w:val="ListParagraph"/>
        <w:numPr>
          <w:ilvl w:val="0"/>
          <w:numId w:val="4"/>
        </w:numPr>
        <w:autoSpaceDE w:val="0"/>
        <w:autoSpaceDN w:val="0"/>
        <w:adjustRightInd w:val="0"/>
        <w:spacing w:after="0" w:line="360" w:lineRule="auto"/>
        <w:ind w:left="426"/>
        <w:jc w:val="both"/>
        <w:rPr>
          <w:rFonts w:ascii="Arimo" w:hAnsi="Arimo" w:cs="Arimo"/>
          <w:sz w:val="24"/>
        </w:rPr>
      </w:pPr>
      <w:r w:rsidRPr="009B1F9E">
        <w:rPr>
          <w:rFonts w:ascii="Arimo" w:hAnsi="Arimo" w:cs="Arimo"/>
          <w:sz w:val="24"/>
        </w:rPr>
        <w:t>Người chưa thành niên phải được cha mẹ hoặc người giám hộ hỗ trợ, sự hiện diện này hoàn toàn góp phần vào chính quá trình thực hiện tư pháp phục hồi</w:t>
      </w:r>
      <w:r w:rsidR="00714573" w:rsidRPr="009B1F9E">
        <w:rPr>
          <w:rFonts w:ascii="Arimo" w:hAnsi="Arimo" w:cs="Arimo"/>
          <w:sz w:val="24"/>
        </w:rPr>
        <w:t>.</w:t>
      </w:r>
      <w:r w:rsidRPr="009B1F9E">
        <w:rPr>
          <w:rFonts w:ascii="Arimo" w:hAnsi="Arimo" w:cs="Arimo"/>
          <w:sz w:val="24"/>
        </w:rPr>
        <w:t xml:space="preserve"> </w:t>
      </w:r>
    </w:p>
    <w:p w14:paraId="110F8942" w14:textId="550A7A5C" w:rsidR="006F28CA" w:rsidRPr="009B1F9E" w:rsidRDefault="006F28CA" w:rsidP="00DD2325">
      <w:pPr>
        <w:pStyle w:val="ListParagraph"/>
        <w:autoSpaceDE w:val="0"/>
        <w:autoSpaceDN w:val="0"/>
        <w:adjustRightInd w:val="0"/>
        <w:spacing w:after="0" w:line="360" w:lineRule="auto"/>
        <w:ind w:left="426"/>
        <w:jc w:val="both"/>
        <w:rPr>
          <w:rFonts w:ascii="Arimo" w:hAnsi="Arimo" w:cs="Arimo"/>
          <w:sz w:val="24"/>
        </w:rPr>
      </w:pPr>
      <w:r w:rsidRPr="009B1F9E">
        <w:rPr>
          <w:rFonts w:ascii="Arimo" w:hAnsi="Arimo" w:cs="Arimo"/>
          <w:sz w:val="24"/>
        </w:rPr>
        <w:t>- Cả nạn nhân và người phạm tội đều không được bị ép buộc, hoặc bị lôi kéo bằng các biện pháp không công bằng, tham gia vào quá trình bồi thường hoặc đồng ý với một thỏa thuận bồi thường. Trẻ em có thể cần được hỗ trợ đặc biệt trong việc bày tỏ sự đồng ý.</w:t>
      </w:r>
    </w:p>
    <w:p w14:paraId="110F8943" w14:textId="77777777" w:rsidR="006F28CA" w:rsidRPr="009B1F9E" w:rsidRDefault="006F28CA" w:rsidP="006F28CA">
      <w:pPr>
        <w:adjustRightInd w:val="0"/>
        <w:spacing w:line="360" w:lineRule="auto"/>
        <w:rPr>
          <w:rFonts w:ascii="Arimo" w:hAnsi="Arimo" w:cs="Arimo"/>
          <w:sz w:val="20"/>
        </w:rPr>
      </w:pPr>
    </w:p>
    <w:p w14:paraId="110F8944" w14:textId="77777777" w:rsidR="006F28CA" w:rsidRPr="009B1F9E" w:rsidRDefault="006F28CA" w:rsidP="006F28CA">
      <w:pPr>
        <w:adjustRightInd w:val="0"/>
        <w:spacing w:line="360" w:lineRule="auto"/>
        <w:jc w:val="both"/>
        <w:rPr>
          <w:rFonts w:ascii="Arimo" w:hAnsi="Arimo" w:cs="Arimo"/>
          <w:bCs/>
          <w:sz w:val="24"/>
          <w:lang w:eastAsia="en-GB"/>
        </w:rPr>
      </w:pPr>
      <w:r w:rsidRPr="009B1F9E">
        <w:rPr>
          <w:rFonts w:ascii="Arimo" w:hAnsi="Arimo" w:cs="Arimo"/>
          <w:bCs/>
          <w:sz w:val="24"/>
          <w:lang w:eastAsia="en-GB"/>
        </w:rPr>
        <w:t>Như một hệ quả của những phản ánh này, các chuyên gia có trách nhiệm xây dựng một cơ sở tư pháp phục hồi bao gồm các điểm sau:</w:t>
      </w:r>
    </w:p>
    <w:p w14:paraId="110F8945" w14:textId="77777777" w:rsidR="006F28CA" w:rsidRPr="009B1F9E" w:rsidRDefault="006F28CA" w:rsidP="006F28CA">
      <w:pPr>
        <w:adjustRightInd w:val="0"/>
        <w:spacing w:line="360" w:lineRule="auto"/>
        <w:jc w:val="both"/>
        <w:rPr>
          <w:rFonts w:ascii="Arimo" w:hAnsi="Arimo" w:cs="Arimo"/>
          <w:bCs/>
          <w:sz w:val="24"/>
          <w:lang w:eastAsia="en-GB"/>
        </w:rPr>
      </w:pPr>
    </w:p>
    <w:p w14:paraId="110F8946" w14:textId="4C2D03F2" w:rsidR="006F28CA" w:rsidRPr="009B1F9E" w:rsidRDefault="006F28CA" w:rsidP="00A56D2B">
      <w:pPr>
        <w:pStyle w:val="ListParagraph"/>
        <w:numPr>
          <w:ilvl w:val="0"/>
          <w:numId w:val="6"/>
        </w:numPr>
        <w:autoSpaceDE w:val="0"/>
        <w:autoSpaceDN w:val="0"/>
        <w:adjustRightInd w:val="0"/>
        <w:spacing w:after="0" w:line="360" w:lineRule="auto"/>
        <w:ind w:left="426"/>
        <w:jc w:val="both"/>
        <w:rPr>
          <w:rFonts w:ascii="Arimo" w:eastAsia="Times New Roman" w:hAnsi="Arimo" w:cs="Arimo"/>
          <w:bCs/>
          <w:sz w:val="24"/>
          <w:lang w:eastAsia="en-GB"/>
        </w:rPr>
      </w:pPr>
      <w:r w:rsidRPr="009B1F9E">
        <w:rPr>
          <w:rFonts w:ascii="Arimo" w:eastAsia="Times New Roman" w:hAnsi="Arimo" w:cs="Arimo"/>
          <w:bCs/>
          <w:sz w:val="24"/>
          <w:lang w:eastAsia="en-GB"/>
        </w:rPr>
        <w:t xml:space="preserve">Sự tham gia không phải là bằng chứng của tội lỗi: </w:t>
      </w:r>
      <w:r w:rsidR="00837AAF" w:rsidRPr="009B1F9E">
        <w:rPr>
          <w:rFonts w:ascii="Arimo" w:eastAsia="Times New Roman" w:hAnsi="Arimo" w:cs="Arimo"/>
          <w:bCs/>
          <w:sz w:val="24"/>
          <w:lang w:eastAsia="en-GB"/>
        </w:rPr>
        <w:t>S</w:t>
      </w:r>
      <w:r w:rsidRPr="009B1F9E">
        <w:rPr>
          <w:rFonts w:ascii="Arimo" w:eastAsia="Times New Roman" w:hAnsi="Arimo" w:cs="Arimo"/>
          <w:bCs/>
          <w:sz w:val="24"/>
          <w:lang w:eastAsia="en-GB"/>
        </w:rPr>
        <w:t xml:space="preserve">ự tham gia của </w:t>
      </w:r>
      <w:r w:rsidR="00837AAF" w:rsidRPr="009B1F9E">
        <w:rPr>
          <w:rFonts w:ascii="Arimo" w:eastAsia="Times New Roman" w:hAnsi="Arimo" w:cs="Arimo"/>
          <w:bCs/>
          <w:sz w:val="24"/>
          <w:lang w:eastAsia="en-GB"/>
        </w:rPr>
        <w:t xml:space="preserve">người </w:t>
      </w:r>
      <w:r w:rsidRPr="009B1F9E">
        <w:rPr>
          <w:rFonts w:ascii="Arimo" w:eastAsia="Times New Roman" w:hAnsi="Arimo" w:cs="Arimo"/>
          <w:bCs/>
          <w:sz w:val="24"/>
          <w:lang w:eastAsia="en-GB"/>
        </w:rPr>
        <w:t>phạm</w:t>
      </w:r>
      <w:r w:rsidR="00837AAF" w:rsidRPr="009B1F9E">
        <w:rPr>
          <w:rFonts w:ascii="Arimo" w:eastAsia="Times New Roman" w:hAnsi="Arimo" w:cs="Arimo"/>
          <w:bCs/>
          <w:sz w:val="24"/>
          <w:lang w:eastAsia="en-GB"/>
        </w:rPr>
        <w:t xml:space="preserve"> tội</w:t>
      </w:r>
      <w:r w:rsidRPr="009B1F9E">
        <w:rPr>
          <w:rFonts w:ascii="Arimo" w:eastAsia="Times New Roman" w:hAnsi="Arimo" w:cs="Arimo"/>
          <w:bCs/>
          <w:sz w:val="24"/>
          <w:lang w:eastAsia="en-GB"/>
        </w:rPr>
        <w:t xml:space="preserve"> trong quá trình phục hồi không nên được sử dụng như bằng chứng cho việc thừa nhận tội lỗi trong các thủ tục tố tụng pháp lý tiếp theo. Mặt khác, về mặt pháp lý, có thể quy định rằng việc thừa nhận tội lỗi, trong một số trường hợp, có thể cho phép một quy trình phục hồi thay thế cho một thủ tục tố tụng hoặc một bản án (trường hợp hòa giải hình sự ở Burkina Faso).</w:t>
      </w:r>
    </w:p>
    <w:p w14:paraId="110F8947" w14:textId="295ABE23" w:rsidR="006F28CA" w:rsidRPr="009B1F9E" w:rsidRDefault="006F28CA" w:rsidP="00A56D2B">
      <w:pPr>
        <w:pStyle w:val="ListParagraph"/>
        <w:numPr>
          <w:ilvl w:val="0"/>
          <w:numId w:val="6"/>
        </w:numPr>
        <w:autoSpaceDE w:val="0"/>
        <w:autoSpaceDN w:val="0"/>
        <w:adjustRightInd w:val="0"/>
        <w:spacing w:after="0" w:line="360" w:lineRule="auto"/>
        <w:ind w:left="426"/>
        <w:jc w:val="both"/>
        <w:rPr>
          <w:rFonts w:ascii="Arimo" w:eastAsia="Times New Roman" w:hAnsi="Arimo" w:cs="Arimo"/>
          <w:bCs/>
          <w:sz w:val="24"/>
          <w:lang w:eastAsia="en-GB"/>
        </w:rPr>
      </w:pPr>
      <w:r w:rsidRPr="009B1F9E">
        <w:rPr>
          <w:rFonts w:ascii="Arimo" w:eastAsia="Times New Roman" w:hAnsi="Arimo" w:cs="Arimo"/>
          <w:bCs/>
          <w:sz w:val="24"/>
          <w:lang w:eastAsia="en-GB"/>
        </w:rPr>
        <w:t xml:space="preserve">Thỏa thuận tự nguyện và hợp lý: Các thỏa thuận </w:t>
      </w:r>
      <w:r w:rsidR="00864594" w:rsidRPr="009B1F9E">
        <w:rPr>
          <w:rFonts w:ascii="Arimo" w:eastAsia="Times New Roman" w:hAnsi="Arimo" w:cs="Arimo"/>
          <w:bCs/>
          <w:sz w:val="24"/>
          <w:lang w:eastAsia="en-GB"/>
        </w:rPr>
        <w:t>phải là</w:t>
      </w:r>
      <w:r w:rsidRPr="009B1F9E">
        <w:rPr>
          <w:rFonts w:ascii="Arimo" w:eastAsia="Times New Roman" w:hAnsi="Arimo" w:cs="Arimo"/>
          <w:bCs/>
          <w:sz w:val="24"/>
          <w:lang w:eastAsia="en-GB"/>
        </w:rPr>
        <w:t xml:space="preserve"> tự nguyện</w:t>
      </w:r>
      <w:r w:rsidR="00864594" w:rsidRPr="009B1F9E">
        <w:rPr>
          <w:rFonts w:ascii="Arimo" w:eastAsia="Times New Roman" w:hAnsi="Arimo" w:cs="Arimo"/>
          <w:bCs/>
          <w:sz w:val="24"/>
          <w:lang w:eastAsia="en-GB"/>
        </w:rPr>
        <w:t>,</w:t>
      </w:r>
      <w:r w:rsidRPr="009B1F9E">
        <w:rPr>
          <w:rFonts w:ascii="Arimo" w:eastAsia="Times New Roman" w:hAnsi="Arimo" w:cs="Arimo"/>
          <w:bCs/>
          <w:sz w:val="24"/>
          <w:lang w:eastAsia="en-GB"/>
        </w:rPr>
        <w:t xml:space="preserve"> </w:t>
      </w:r>
      <w:r w:rsidR="00864594" w:rsidRPr="009B1F9E">
        <w:rPr>
          <w:rFonts w:ascii="Arimo" w:eastAsia="Times New Roman" w:hAnsi="Arimo" w:cs="Arimo"/>
          <w:bCs/>
          <w:sz w:val="24"/>
          <w:lang w:eastAsia="en-GB"/>
        </w:rPr>
        <w:t xml:space="preserve"> </w:t>
      </w:r>
      <w:r w:rsidRPr="009B1F9E">
        <w:rPr>
          <w:rFonts w:ascii="Arimo" w:eastAsia="Times New Roman" w:hAnsi="Arimo" w:cs="Arimo"/>
          <w:bCs/>
          <w:sz w:val="24"/>
          <w:lang w:eastAsia="en-GB"/>
        </w:rPr>
        <w:t>chỉ nên áp đặt các nghĩa vụ hợp lý và tương xứng, hoặc thậm chí được thẩm phán xác nhận theo tính hợp pháp của chúng. "Kết quả của các thỏa thuận phát sinh từ các chương trình tư pháp phục hồi, nếu thích hợp, phải được cơ quan tư pháp xem xét hoặc được đưa vào quyết định hoặc phán quyết của tòa án"</w:t>
      </w:r>
      <w:r w:rsidR="00F31559" w:rsidRPr="009B1F9E">
        <w:rPr>
          <w:rFonts w:ascii="Arimo" w:eastAsia="Times New Roman" w:hAnsi="Arimo" w:cs="Arimo"/>
          <w:bCs/>
          <w:sz w:val="24"/>
          <w:lang w:eastAsia="en-GB"/>
        </w:rPr>
        <w:t>.</w:t>
      </w:r>
      <w:r w:rsidRPr="009B1F9E">
        <w:rPr>
          <w:rFonts w:ascii="Arimo" w:eastAsia="Times New Roman" w:hAnsi="Arimo" w:cs="Arimo"/>
          <w:bCs/>
          <w:sz w:val="24"/>
          <w:lang w:eastAsia="en-GB"/>
        </w:rPr>
        <w:t xml:space="preserve"> Trong trường hợp này, thỏa thuận phải có cùng giá trị như một quyết định hoặc bản án của tòa án. Điều này có nghĩa là trong hầu hết các hệ thống, cả người vi phạm và cơ quan công tố đều có thể kháng cáo. Thỏa thuận sẽ phải loại trừ </w:t>
      </w:r>
      <w:r w:rsidRPr="009B1F9E">
        <w:rPr>
          <w:rFonts w:ascii="Arimo" w:eastAsia="Times New Roman" w:hAnsi="Arimo" w:cs="Arimo"/>
          <w:bCs/>
          <w:sz w:val="24"/>
          <w:lang w:eastAsia="en-GB"/>
        </w:rPr>
        <w:lastRenderedPageBreak/>
        <w:t>việc truy tố thêm đối với các tình tiết tương tự.</w:t>
      </w:r>
    </w:p>
    <w:p w14:paraId="110F8949" w14:textId="454D77BA" w:rsidR="006F28CA" w:rsidRPr="009B1F9E" w:rsidRDefault="006F28CA" w:rsidP="00A56D2B">
      <w:pPr>
        <w:pStyle w:val="ListParagraph"/>
        <w:numPr>
          <w:ilvl w:val="0"/>
          <w:numId w:val="6"/>
        </w:numPr>
        <w:autoSpaceDE w:val="0"/>
        <w:autoSpaceDN w:val="0"/>
        <w:adjustRightInd w:val="0"/>
        <w:spacing w:after="0" w:line="360" w:lineRule="auto"/>
        <w:ind w:left="426"/>
        <w:jc w:val="both"/>
        <w:rPr>
          <w:rFonts w:ascii="Arimo" w:eastAsia="Times New Roman" w:hAnsi="Arimo" w:cs="Arimo"/>
          <w:bCs/>
          <w:sz w:val="24"/>
          <w:lang w:eastAsia="en-GB"/>
        </w:rPr>
      </w:pPr>
      <w:r w:rsidRPr="009B1F9E">
        <w:rPr>
          <w:rFonts w:ascii="Arimo" w:eastAsia="Times New Roman" w:hAnsi="Arimo" w:cs="Arimo"/>
          <w:bCs/>
          <w:sz w:val="24"/>
          <w:lang w:eastAsia="en-GB"/>
        </w:rPr>
        <w:t xml:space="preserve"> Tính bảo mật của quá trình tố tụng: “các cuộc thảo luận được tiến hành sau những cánh cửa đóng kín trong quá trình giải quyết phải được giữ bí mật và không được tiết lộ sau đó, trừ khi các bên đồng ý hoặc nếu luật pháp quốc gia yêu cầu”.</w:t>
      </w:r>
    </w:p>
    <w:p w14:paraId="110F894B" w14:textId="691685C9" w:rsidR="006F28CA" w:rsidRPr="009B1F9E" w:rsidRDefault="00864594" w:rsidP="00A56D2B">
      <w:pPr>
        <w:pStyle w:val="ListParagraph"/>
        <w:numPr>
          <w:ilvl w:val="0"/>
          <w:numId w:val="6"/>
        </w:numPr>
        <w:autoSpaceDE w:val="0"/>
        <w:autoSpaceDN w:val="0"/>
        <w:adjustRightInd w:val="0"/>
        <w:spacing w:after="0" w:line="360" w:lineRule="auto"/>
        <w:ind w:left="426"/>
        <w:jc w:val="both"/>
        <w:rPr>
          <w:rFonts w:ascii="Arimo" w:eastAsia="Times New Roman" w:hAnsi="Arimo" w:cs="Arimo"/>
          <w:bCs/>
          <w:sz w:val="24"/>
          <w:lang w:eastAsia="en-GB"/>
        </w:rPr>
      </w:pPr>
      <w:r w:rsidRPr="009B1F9E">
        <w:rPr>
          <w:rFonts w:ascii="Arimo" w:eastAsia="Times New Roman" w:hAnsi="Arimo" w:cs="Arimo"/>
          <w:bCs/>
          <w:sz w:val="24"/>
          <w:lang w:eastAsia="en-GB"/>
        </w:rPr>
        <w:t>Không đạt được</w:t>
      </w:r>
      <w:r w:rsidR="006F28CA" w:rsidRPr="009B1F9E">
        <w:rPr>
          <w:rFonts w:ascii="Arimo" w:eastAsia="Times New Roman" w:hAnsi="Arimo" w:cs="Arimo"/>
          <w:bCs/>
          <w:sz w:val="24"/>
          <w:lang w:eastAsia="en-GB"/>
        </w:rPr>
        <w:t xml:space="preserve"> thỏa thuận: Việc không đạt được thỏa thuận sẽ không thể được sử dụng như một lý lẽ trong quá trình tố tụng hình sự tiếp theo hoặc để biện minh cho một bản án nghiêm khắc hơn trong quá trình tố tụng hình sự tiếp theo.</w:t>
      </w:r>
    </w:p>
    <w:p w14:paraId="110F894C" w14:textId="77777777" w:rsidR="006F28CA" w:rsidRPr="009B1F9E" w:rsidRDefault="006F28CA" w:rsidP="006F28CA">
      <w:pPr>
        <w:spacing w:line="360" w:lineRule="auto"/>
        <w:jc w:val="both"/>
        <w:rPr>
          <w:rFonts w:ascii="Arimo" w:hAnsi="Arimo" w:cs="Arimo"/>
          <w:bCs/>
          <w:sz w:val="24"/>
          <w:lang w:eastAsia="en-GB"/>
        </w:rPr>
      </w:pPr>
    </w:p>
    <w:p w14:paraId="110F894D" w14:textId="3F5654BD" w:rsidR="006F28CA" w:rsidRPr="009B1F9E" w:rsidRDefault="006F28CA" w:rsidP="006F28CA">
      <w:pPr>
        <w:spacing w:line="360" w:lineRule="auto"/>
        <w:jc w:val="both"/>
        <w:rPr>
          <w:rFonts w:ascii="Arimo" w:hAnsi="Arimo" w:cs="Arimo"/>
          <w:b/>
          <w:bCs/>
          <w:color w:val="1F4E79" w:themeColor="accent1" w:themeShade="80"/>
          <w:sz w:val="24"/>
          <w:lang w:eastAsia="en-GB"/>
        </w:rPr>
      </w:pPr>
      <w:r w:rsidRPr="009B1F9E">
        <w:rPr>
          <w:rFonts w:ascii="Arimo" w:hAnsi="Arimo" w:cs="Arimo"/>
          <w:b/>
          <w:bCs/>
          <w:color w:val="1F4E79" w:themeColor="accent1" w:themeShade="80"/>
          <w:sz w:val="24"/>
          <w:lang w:eastAsia="en-GB"/>
        </w:rPr>
        <w:t xml:space="preserve">Tiêu điểm 11: </w:t>
      </w:r>
      <w:r w:rsidR="00F31559" w:rsidRPr="009B1F9E">
        <w:rPr>
          <w:rFonts w:ascii="Arimo" w:hAnsi="Arimo" w:cs="Arimo"/>
          <w:b/>
          <w:bCs/>
          <w:color w:val="1F4E79" w:themeColor="accent1" w:themeShade="80"/>
          <w:sz w:val="24"/>
          <w:lang w:eastAsia="en-GB"/>
        </w:rPr>
        <w:t>C</w:t>
      </w:r>
      <w:r w:rsidRPr="009B1F9E">
        <w:rPr>
          <w:rFonts w:ascii="Arimo" w:hAnsi="Arimo" w:cs="Arimo"/>
          <w:b/>
          <w:bCs/>
          <w:color w:val="1F4E79" w:themeColor="accent1" w:themeShade="80"/>
          <w:sz w:val="24"/>
          <w:lang w:eastAsia="en-GB"/>
        </w:rPr>
        <w:t>ác điểm này phải được tranh luận và giải quyết, tích hợp vào các văn bản quy định được đề cập trong tiêu điểm 9, như là các yếu tố của một tài liệu hướng dẫn trong tương lai cho tư pháp phục hồi ở Việt Nam.</w:t>
      </w:r>
    </w:p>
    <w:p w14:paraId="110F894E" w14:textId="77777777" w:rsidR="006F28CA" w:rsidRPr="009B1F9E" w:rsidRDefault="006F28CA" w:rsidP="006F28CA">
      <w:pPr>
        <w:spacing w:line="360" w:lineRule="auto"/>
        <w:jc w:val="both"/>
        <w:rPr>
          <w:rFonts w:ascii="Arimo" w:hAnsi="Arimo" w:cs="Arimo"/>
          <w:b/>
          <w:bCs/>
          <w:sz w:val="24"/>
          <w:lang w:eastAsia="en-GB"/>
        </w:rPr>
      </w:pPr>
    </w:p>
    <w:p w14:paraId="110F894F" w14:textId="260910F5" w:rsidR="006F28CA" w:rsidRPr="009B1F9E" w:rsidRDefault="00F31559" w:rsidP="006F28CA">
      <w:pPr>
        <w:spacing w:line="360" w:lineRule="auto"/>
        <w:jc w:val="both"/>
        <w:rPr>
          <w:rFonts w:ascii="Arimo" w:hAnsi="Arimo" w:cs="Arimo"/>
          <w:bCs/>
          <w:sz w:val="24"/>
          <w:lang w:eastAsia="en-GB"/>
        </w:rPr>
      </w:pPr>
      <w:r w:rsidRPr="009B1F9E">
        <w:rPr>
          <w:rFonts w:ascii="Arimo" w:hAnsi="Arimo" w:cs="Arimo"/>
          <w:bCs/>
          <w:sz w:val="24"/>
          <w:lang w:eastAsia="en-GB"/>
        </w:rPr>
        <w:t>V</w:t>
      </w:r>
      <w:r w:rsidR="006F28CA" w:rsidRPr="009B1F9E">
        <w:rPr>
          <w:rFonts w:ascii="Arimo" w:hAnsi="Arimo" w:cs="Arimo"/>
          <w:bCs/>
          <w:sz w:val="24"/>
          <w:lang w:eastAsia="en-GB"/>
        </w:rPr>
        <w:t xml:space="preserve">ấn đề đặt ra là phải tính đến và điều chỉnh các giới hạn của khuôn khổ pháp lý, sự đầu tư, hạn chế hoặc cần hạn chế </w:t>
      </w:r>
      <w:r w:rsidRPr="009B1F9E">
        <w:rPr>
          <w:rFonts w:ascii="Arimo" w:hAnsi="Arimo" w:cs="Arimo"/>
          <w:bCs/>
          <w:sz w:val="24"/>
          <w:lang w:eastAsia="en-GB"/>
        </w:rPr>
        <w:t xml:space="preserve">của </w:t>
      </w:r>
      <w:r w:rsidR="006F28CA" w:rsidRPr="009B1F9E">
        <w:rPr>
          <w:rFonts w:ascii="Arimo" w:hAnsi="Arimo" w:cs="Arimo"/>
          <w:bCs/>
          <w:sz w:val="24"/>
          <w:lang w:eastAsia="en-GB"/>
        </w:rPr>
        <w:t xml:space="preserve">các </w:t>
      </w:r>
      <w:r w:rsidRPr="009B1F9E">
        <w:rPr>
          <w:rFonts w:ascii="Arimo" w:hAnsi="Arimo" w:cs="Arimo"/>
          <w:bCs/>
          <w:sz w:val="24"/>
          <w:lang w:eastAsia="en-GB"/>
        </w:rPr>
        <w:t>yếu tố</w:t>
      </w:r>
      <w:r w:rsidR="006F28CA" w:rsidRPr="009B1F9E">
        <w:rPr>
          <w:rFonts w:ascii="Arimo" w:hAnsi="Arimo" w:cs="Arimo"/>
          <w:bCs/>
          <w:sz w:val="24"/>
          <w:lang w:eastAsia="en-GB"/>
        </w:rPr>
        <w:t xml:space="preserve"> </w:t>
      </w:r>
      <w:r w:rsidRPr="009B1F9E">
        <w:rPr>
          <w:rFonts w:ascii="Arimo" w:hAnsi="Arimo" w:cs="Arimo"/>
          <w:bCs/>
          <w:sz w:val="24"/>
          <w:lang w:eastAsia="en-GB"/>
        </w:rPr>
        <w:t xml:space="preserve">trong </w:t>
      </w:r>
      <w:r w:rsidR="006F28CA" w:rsidRPr="009B1F9E">
        <w:rPr>
          <w:rFonts w:ascii="Arimo" w:hAnsi="Arimo" w:cs="Arimo"/>
          <w:bCs/>
          <w:sz w:val="24"/>
          <w:lang w:eastAsia="en-GB"/>
        </w:rPr>
        <w:t>tư pháp hình sự</w:t>
      </w:r>
      <w:r w:rsidRPr="009B1F9E">
        <w:rPr>
          <w:rFonts w:ascii="Arimo" w:hAnsi="Arimo" w:cs="Arimo"/>
          <w:bCs/>
          <w:sz w:val="24"/>
          <w:lang w:eastAsia="en-GB"/>
        </w:rPr>
        <w:t>, đồng thời cần</w:t>
      </w:r>
      <w:r w:rsidR="006F28CA" w:rsidRPr="009B1F9E">
        <w:rPr>
          <w:rFonts w:ascii="Arimo" w:hAnsi="Arimo" w:cs="Arimo"/>
          <w:bCs/>
          <w:sz w:val="24"/>
          <w:lang w:eastAsia="en-GB"/>
        </w:rPr>
        <w:t xml:space="preserve"> vượt qua những trở ngại về văn hóa.</w:t>
      </w:r>
    </w:p>
    <w:p w14:paraId="110F8950" w14:textId="77777777" w:rsidR="002452F9" w:rsidRPr="009B1F9E" w:rsidRDefault="002452F9">
      <w:pPr>
        <w:spacing w:line="276" w:lineRule="auto"/>
        <w:jc w:val="both"/>
        <w:rPr>
          <w:rFonts w:ascii="Arimo" w:hAnsi="Arimo" w:cs="Arimo"/>
          <w:sz w:val="24"/>
          <w:szCs w:val="24"/>
        </w:rPr>
      </w:pPr>
    </w:p>
    <w:p w14:paraId="110F8951" w14:textId="77777777" w:rsidR="00CB43B3" w:rsidRPr="009B1F9E" w:rsidRDefault="00CB43B3">
      <w:pPr>
        <w:spacing w:line="276" w:lineRule="auto"/>
        <w:jc w:val="both"/>
        <w:rPr>
          <w:rFonts w:ascii="Arimo" w:hAnsi="Arimo" w:cs="Arimo"/>
          <w:sz w:val="24"/>
          <w:szCs w:val="24"/>
        </w:rPr>
      </w:pPr>
    </w:p>
    <w:p w14:paraId="110F8952" w14:textId="77777777" w:rsidR="00F978FB" w:rsidRPr="009B1F9E" w:rsidRDefault="00F978FB" w:rsidP="00F978FB">
      <w:pPr>
        <w:pStyle w:val="Heading1"/>
        <w:jc w:val="center"/>
        <w:rPr>
          <w:rFonts w:ascii="Arimo" w:hAnsi="Arimo" w:cs="Arimo"/>
          <w:sz w:val="24"/>
          <w:szCs w:val="24"/>
        </w:rPr>
        <w:sectPr w:rsidR="00F978FB" w:rsidRPr="009B1F9E" w:rsidSect="00F978FB">
          <w:type w:val="continuous"/>
          <w:pgSz w:w="11906" w:h="16838"/>
          <w:pgMar w:top="1417" w:right="1417" w:bottom="1417" w:left="1417" w:header="708" w:footer="708" w:gutter="0"/>
          <w:cols w:num="2" w:space="708"/>
          <w:docGrid w:linePitch="360"/>
        </w:sectPr>
      </w:pPr>
      <w:bookmarkStart w:id="7" w:name="_Toc58515610"/>
    </w:p>
    <w:p w14:paraId="110F8953" w14:textId="57E11D33" w:rsidR="003A53D6" w:rsidRPr="009B1F9E" w:rsidRDefault="00873FC2" w:rsidP="004B0281">
      <w:pPr>
        <w:pStyle w:val="Heading1"/>
        <w:tabs>
          <w:tab w:val="left" w:pos="7780"/>
        </w:tabs>
        <w:rPr>
          <w:rFonts w:ascii="Arimo" w:hAnsi="Arimo" w:cs="Arimo"/>
          <w:b/>
          <w:color w:val="000000" w:themeColor="text1"/>
          <w:sz w:val="28"/>
          <w:szCs w:val="24"/>
        </w:rPr>
      </w:pPr>
      <w:r w:rsidRPr="009B1F9E">
        <w:rPr>
          <w:noProof/>
          <w:lang w:val="en-US" w:eastAsia="en-US"/>
        </w:rPr>
        <w:lastRenderedPageBreak/>
        <mc:AlternateContent>
          <mc:Choice Requires="wps">
            <w:drawing>
              <wp:anchor distT="0" distB="0" distL="114300" distR="114300" simplePos="0" relativeHeight="251657216" behindDoc="0" locked="0" layoutInCell="1" allowOverlap="1" wp14:anchorId="110F8B70" wp14:editId="07E5E49E">
                <wp:simplePos x="0" y="0"/>
                <wp:positionH relativeFrom="column">
                  <wp:posOffset>500380</wp:posOffset>
                </wp:positionH>
                <wp:positionV relativeFrom="paragraph">
                  <wp:posOffset>281305</wp:posOffset>
                </wp:positionV>
                <wp:extent cx="5076825" cy="45719"/>
                <wp:effectExtent l="0" t="0" r="9525" b="0"/>
                <wp:wrapNone/>
                <wp:docPr id="2048" name="Rectangle 2048"/>
                <wp:cNvGraphicFramePr/>
                <a:graphic xmlns:a="http://schemas.openxmlformats.org/drawingml/2006/main">
                  <a:graphicData uri="http://schemas.microsoft.com/office/word/2010/wordprocessingShape">
                    <wps:wsp>
                      <wps:cNvSpPr/>
                      <wps:spPr>
                        <a:xfrm>
                          <a:off x="0" y="0"/>
                          <a:ext cx="5076825" cy="45719"/>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9231DC2" id="Rectangle 2048" o:spid="_x0000_s1026" style="position:absolute;margin-left:39.4pt;margin-top:22.15pt;width:399.75pt;height:3.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" fillcolor="#9cc2e5 [1940]" stroked="f" strokeweight="1pt"/>
            </w:pict>
          </mc:Fallback>
        </mc:AlternateContent>
      </w:r>
      <w:r w:rsidRPr="009B1F9E">
        <w:rPr>
          <w:noProof/>
          <w:lang w:val="en-US" w:eastAsia="en-US"/>
        </w:rPr>
        <mc:AlternateContent>
          <mc:Choice Requires="wps">
            <w:drawing>
              <wp:anchor distT="0" distB="0" distL="114300" distR="114300" simplePos="0" relativeHeight="251660288" behindDoc="0" locked="0" layoutInCell="1" allowOverlap="1" wp14:anchorId="110F8B6E" wp14:editId="6D240532">
                <wp:simplePos x="0" y="0"/>
                <wp:positionH relativeFrom="column">
                  <wp:posOffset>-240030</wp:posOffset>
                </wp:positionH>
                <wp:positionV relativeFrom="paragraph">
                  <wp:posOffset>-193675</wp:posOffset>
                </wp:positionV>
                <wp:extent cx="6160770" cy="380365"/>
                <wp:effectExtent l="0" t="0" r="0" b="635"/>
                <wp:wrapNone/>
                <wp:docPr id="207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380365"/>
                        </a:xfrm>
                        <a:prstGeom prst="rect">
                          <a:avLst/>
                        </a:prstGeom>
                        <a:solidFill>
                          <a:srgbClr val="FFFFFF"/>
                        </a:solidFill>
                        <a:ln w="9525">
                          <a:noFill/>
                          <a:miter lim="800000"/>
                          <a:headEnd/>
                          <a:tailEnd/>
                        </a:ln>
                      </wps:spPr>
                      <wps:txbx>
                        <w:txbxContent>
                          <w:p w14:paraId="110F8BD7" w14:textId="25E70BA9" w:rsidR="00986C75" w:rsidRPr="00DE79BB" w:rsidRDefault="00986C75" w:rsidP="00DE79BB">
                            <w:pPr>
                              <w:jc w:val="center"/>
                              <w:rPr>
                                <w:rFonts w:ascii="Arimo" w:hAnsi="Arimo" w:cs="Arimo"/>
                                <w:b/>
                                <w:sz w:val="36"/>
                                <w:szCs w:val="36"/>
                              </w:rPr>
                            </w:pPr>
                            <w:r w:rsidRPr="008329AD">
                              <w:rPr>
                                <w:rFonts w:ascii="Arimo" w:hAnsi="Arimo" w:cs="Arimo"/>
                                <w:b/>
                                <w:sz w:val="36"/>
                                <w:szCs w:val="36"/>
                              </w:rPr>
                              <w:t xml:space="preserve">III- </w:t>
                            </w:r>
                            <w:r>
                              <w:rPr>
                                <w:b/>
                                <w:color w:val="000000" w:themeColor="text1"/>
                                <w:sz w:val="36"/>
                              </w:rPr>
                              <w:t>P</w:t>
                            </w:r>
                            <w:r w:rsidRPr="0071632C">
                              <w:rPr>
                                <w:b/>
                                <w:color w:val="000000" w:themeColor="text1"/>
                                <w:sz w:val="36"/>
                              </w:rPr>
                              <w:t>hát triển chính sách đào tạo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0F8B6E" id="_x0000_s1029" type="#_x0000_t202" style="position:absolute;margin-left:-18.9pt;margin-top:-15.25pt;width:485.1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" stroked="f">
                <v:textbox>
                  <w:txbxContent>
                    <w:p w14:paraId="110F8BD7" w14:textId="25E70BA9" w:rsidR="0054293F" w:rsidRPr="00DE79BB" w:rsidRDefault="0054293F" w:rsidP="00DE79BB">
                      <w:pPr>
                        <w:jc w:val="center"/>
                        <w:rPr>
                          <w:rFonts w:ascii="Arimo" w:hAnsi="Arimo" w:cs="Arimo"/>
                          <w:b/>
                          <w:sz w:val="36"/>
                          <w:szCs w:val="36"/>
                        </w:rPr>
                      </w:pPr>
                      <w:r w:rsidRPr="008329AD">
                        <w:rPr>
                          <w:rFonts w:ascii="Arimo" w:hAnsi="Arimo" w:cs="Arimo"/>
                          <w:b/>
                          <w:sz w:val="36"/>
                          <w:szCs w:val="36"/>
                        </w:rPr>
                        <w:t xml:space="preserve">III- </w:t>
                      </w:r>
                      <w:r>
                        <w:rPr>
                          <w:b/>
                          <w:color w:val="000000" w:themeColor="text1"/>
                          <w:sz w:val="36"/>
                        </w:rPr>
                        <w:t>P</w:t>
                      </w:r>
                      <w:r w:rsidRPr="0071632C">
                        <w:rPr>
                          <w:b/>
                          <w:color w:val="000000" w:themeColor="text1"/>
                          <w:sz w:val="36"/>
                        </w:rPr>
                        <w:t>hát triển chính sách đào tạo</w:t>
                      </w:r>
                    </w:p>
                  </w:txbxContent>
                </v:textbox>
              </v:shape>
            </w:pict>
          </mc:Fallback>
        </mc:AlternateContent>
      </w:r>
      <w:r w:rsidR="004B0281" w:rsidRPr="009B1F9E">
        <w:rPr>
          <w:rFonts w:ascii="Arimo" w:hAnsi="Arimo" w:cs="Arimo"/>
          <w:b/>
          <w:color w:val="000000" w:themeColor="text1"/>
          <w:sz w:val="28"/>
          <w:szCs w:val="24"/>
        </w:rPr>
        <w:tab/>
      </w:r>
    </w:p>
    <w:bookmarkEnd w:id="7"/>
    <w:p w14:paraId="110F8954" w14:textId="77777777" w:rsidR="007003C8" w:rsidRPr="009B1F9E" w:rsidRDefault="007003C8">
      <w:pPr>
        <w:spacing w:before="100" w:after="142" w:line="360" w:lineRule="auto"/>
        <w:jc w:val="both"/>
        <w:rPr>
          <w:rFonts w:ascii="Arimo" w:hAnsi="Arimo" w:cs="Arimo"/>
          <w:sz w:val="24"/>
          <w:szCs w:val="24"/>
        </w:rPr>
      </w:pPr>
    </w:p>
    <w:p w14:paraId="110F8955" w14:textId="77777777" w:rsidR="00F978FB" w:rsidRPr="009B1F9E" w:rsidRDefault="00F978FB" w:rsidP="007003C8">
      <w:pPr>
        <w:pStyle w:val="ListParagraph"/>
        <w:spacing w:before="100" w:after="142" w:line="360" w:lineRule="auto"/>
        <w:ind w:left="567"/>
        <w:jc w:val="both"/>
        <w:rPr>
          <w:rFonts w:ascii="Times New Roman" w:hAnsi="Times New Roman"/>
          <w:sz w:val="28"/>
        </w:rPr>
        <w:sectPr w:rsidR="00F978FB" w:rsidRPr="009B1F9E" w:rsidSect="00F978FB">
          <w:type w:val="continuous"/>
          <w:pgSz w:w="11906" w:h="16838"/>
          <w:pgMar w:top="1417" w:right="1417" w:bottom="1417" w:left="1417" w:header="708" w:footer="708" w:gutter="0"/>
          <w:cols w:num="2" w:space="708"/>
          <w:docGrid w:linePitch="360"/>
        </w:sectPr>
      </w:pPr>
    </w:p>
    <w:p w14:paraId="110F8957" w14:textId="54739C0A" w:rsidR="00802C8E" w:rsidRPr="009B1F9E" w:rsidRDefault="00802C8E" w:rsidP="00FD7C1F">
      <w:pPr>
        <w:pStyle w:val="ListParagraph"/>
        <w:tabs>
          <w:tab w:val="left" w:pos="2674"/>
        </w:tabs>
        <w:spacing w:before="100" w:after="142" w:line="360" w:lineRule="auto"/>
        <w:ind w:left="567"/>
        <w:jc w:val="both"/>
        <w:rPr>
          <w:rFonts w:ascii="Arimo" w:hAnsi="Arimo" w:cs="Arimo"/>
          <w:b/>
          <w:sz w:val="36"/>
        </w:rPr>
      </w:pPr>
    </w:p>
    <w:p w14:paraId="110F895B" w14:textId="1CBF0D2B"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t xml:space="preserve">Yếu tố thứ ba để thực hiện thành công tư pháp phục hồi trong một đất nước là đào tạo. Tất nhiên cần phải đề cập đến giáo dục phổ biến và làm thế nào để giúp xã hội tích hợp các giá trị và tính hữu ích của các quy trình ngoài tư pháp. </w:t>
      </w:r>
    </w:p>
    <w:p w14:paraId="110F8963" w14:textId="50A18EFD" w:rsidR="00762835" w:rsidRPr="009B1F9E" w:rsidRDefault="00CD413E" w:rsidP="00762835">
      <w:pPr>
        <w:spacing w:line="360" w:lineRule="auto"/>
        <w:jc w:val="both"/>
        <w:rPr>
          <w:rFonts w:ascii="Arimo" w:hAnsi="Arimo" w:cs="Arimo"/>
          <w:sz w:val="24"/>
          <w:szCs w:val="24"/>
        </w:rPr>
      </w:pPr>
      <w:r w:rsidRPr="009B1F9E">
        <w:rPr>
          <w:rFonts w:ascii="Arimo" w:hAnsi="Arimo" w:cs="Arimo"/>
          <w:sz w:val="24"/>
          <w:szCs w:val="24"/>
        </w:rPr>
        <w:t xml:space="preserve">Như đã nêu trước đây, ENPJJ đã thành lập một nhóm kỹ thuật “tư pháp phục hồi”, bao gồm một nhà đào tạo và nhà tâm lý học, điều phối viên của tất cả các khóa đào tạo về chủ đề này và một giáo viên - nhà nghiên cứu về tội phạm học và chuyên gia về tư pháp phục hồi. Các giảng viên nòng cốt để đào tạo về tư pháp phục hồi, được chỉ định trong mỗi trung tâm đào tạo của ENPJJ đặt tại 9 vùng của Pháp, tạo thành nhóm kỹ thuật này. </w:t>
      </w:r>
      <w:r w:rsidR="00762835" w:rsidRPr="009B1F9E">
        <w:rPr>
          <w:rFonts w:ascii="Arimo" w:hAnsi="Arimo" w:cs="Arimo"/>
          <w:sz w:val="24"/>
          <w:szCs w:val="24"/>
        </w:rPr>
        <w:t>Nhiệm vụ của nhóm này là phát triển nội dung giảng dạy và xây dựng hệ thống đào tạo dựa trên kiến ​​thức thu được từ nghiên cứu quốc tế và đáp ứng nhu cầu của các nhà chuyên môn và các ràng buộc của thực tiễn tư pháp.</w:t>
      </w:r>
    </w:p>
    <w:p w14:paraId="110F8964" w14:textId="6DD87FAA" w:rsidR="00762835" w:rsidRPr="009B1F9E" w:rsidRDefault="00762835" w:rsidP="00762835">
      <w:pPr>
        <w:spacing w:line="360" w:lineRule="auto"/>
        <w:jc w:val="both"/>
        <w:rPr>
          <w:rFonts w:ascii="Arimo" w:hAnsi="Arimo" w:cs="Arimo"/>
          <w:b/>
          <w:color w:val="1F4E79" w:themeColor="accent1" w:themeShade="80"/>
          <w:sz w:val="24"/>
          <w:szCs w:val="24"/>
        </w:rPr>
      </w:pPr>
      <w:r w:rsidRPr="009B1F9E">
        <w:rPr>
          <w:rFonts w:ascii="Arimo" w:hAnsi="Arimo" w:cs="Arimo"/>
          <w:b/>
          <w:color w:val="1F4E79" w:themeColor="accent1" w:themeShade="80"/>
          <w:sz w:val="24"/>
          <w:szCs w:val="24"/>
        </w:rPr>
        <w:t>Tiêu điểm 12:</w:t>
      </w:r>
      <w:r w:rsidRPr="009B1F9E">
        <w:rPr>
          <w:rFonts w:ascii="Arimo" w:hAnsi="Arimo" w:cs="Arimo"/>
          <w:color w:val="1F4E79" w:themeColor="accent1" w:themeShade="80"/>
          <w:sz w:val="24"/>
          <w:szCs w:val="24"/>
        </w:rPr>
        <w:t xml:space="preserve"> </w:t>
      </w:r>
      <w:r w:rsidRPr="009B1F9E">
        <w:rPr>
          <w:rFonts w:ascii="Arimo" w:hAnsi="Arimo" w:cs="Arimo"/>
          <w:b/>
          <w:color w:val="1F4E79" w:themeColor="accent1" w:themeShade="80"/>
          <w:sz w:val="24"/>
          <w:szCs w:val="24"/>
        </w:rPr>
        <w:t xml:space="preserve">Cần nhanh chóng thành lập một nhóm công tác về đào tạo tư pháp phục hồi tại Việt Nam, bao gồm các thành viên của Bộ Tư pháp, các nhà chuyên môn, học giả </w:t>
      </w:r>
      <w:r w:rsidRPr="009B1F9E">
        <w:rPr>
          <w:rFonts w:ascii="Arimo" w:hAnsi="Arimo" w:cs="Arimo"/>
          <w:b/>
          <w:color w:val="1F4E79" w:themeColor="accent1" w:themeShade="80"/>
          <w:sz w:val="24"/>
          <w:szCs w:val="24"/>
        </w:rPr>
        <w:lastRenderedPageBreak/>
        <w:t>và có thể là các giảng viên tư pháp chuyên nghiệp.</w:t>
      </w:r>
    </w:p>
    <w:p w14:paraId="110F8966" w14:textId="03EEBA65"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t xml:space="preserve">Cũng như vậy, ENPJJ đã xác định 4 loại hình cung cấp đào tạo liên quan để hỗ trợ việc tích hợp tư pháp phục hồi vào </w:t>
      </w:r>
      <w:r w:rsidR="00607749" w:rsidRPr="009B1F9E">
        <w:rPr>
          <w:rFonts w:ascii="Arimo" w:hAnsi="Arimo" w:cs="Arimo"/>
          <w:sz w:val="24"/>
          <w:szCs w:val="24"/>
        </w:rPr>
        <w:t>đào tạo</w:t>
      </w:r>
      <w:r w:rsidRPr="009B1F9E">
        <w:rPr>
          <w:rFonts w:ascii="Arimo" w:hAnsi="Arimo" w:cs="Arimo"/>
          <w:sz w:val="24"/>
          <w:szCs w:val="24"/>
        </w:rPr>
        <w:t>:</w:t>
      </w:r>
    </w:p>
    <w:p w14:paraId="110F8967" w14:textId="23161B27" w:rsidR="00762835" w:rsidRPr="009B1F9E" w:rsidRDefault="00762835" w:rsidP="00A56D2B">
      <w:pPr>
        <w:pStyle w:val="ListParagraph"/>
        <w:numPr>
          <w:ilvl w:val="0"/>
          <w:numId w:val="10"/>
        </w:numPr>
        <w:spacing w:line="360" w:lineRule="auto"/>
        <w:ind w:left="567" w:hanging="425"/>
        <w:jc w:val="both"/>
        <w:rPr>
          <w:rFonts w:ascii="Arimo" w:hAnsi="Arimo" w:cs="Arimo"/>
          <w:sz w:val="24"/>
          <w:szCs w:val="24"/>
        </w:rPr>
      </w:pPr>
      <w:r w:rsidRPr="009B1F9E">
        <w:rPr>
          <w:rFonts w:ascii="Arimo" w:hAnsi="Arimo" w:cs="Arimo"/>
          <w:b/>
          <w:color w:val="C00000"/>
          <w:sz w:val="24"/>
          <w:szCs w:val="24"/>
        </w:rPr>
        <w:t xml:space="preserve"> Ngày thông tin / nâng cao nhận thức mở rộng cho công chúng</w:t>
      </w:r>
      <w:r w:rsidRPr="009B1F9E">
        <w:rPr>
          <w:rFonts w:ascii="Arimo" w:hAnsi="Arimo" w:cs="Arimo"/>
          <w:b/>
          <w:sz w:val="24"/>
          <w:szCs w:val="24"/>
        </w:rPr>
        <w:t xml:space="preserve">: </w:t>
      </w:r>
      <w:r w:rsidRPr="009B1F9E">
        <w:rPr>
          <w:rFonts w:ascii="Arimo" w:hAnsi="Arimo" w:cs="Arimo"/>
          <w:sz w:val="24"/>
          <w:szCs w:val="24"/>
        </w:rPr>
        <w:t>Bộ Tư pháp, các Cơ quan hiệp hội Bảo vệ trẻ em, thẩm phán, Giáo dục quốc gia, luật sư, cảnh sát và hiến binh, v.v. Mục tiêu là giáo dục càng nhiều người càng tốt trong cùng một khu vực để thúc đẩy phương pháp tư pháp</w:t>
      </w:r>
      <w:r w:rsidR="00607749" w:rsidRPr="009B1F9E">
        <w:rPr>
          <w:rFonts w:ascii="Arimo" w:hAnsi="Arimo" w:cs="Arimo"/>
          <w:sz w:val="24"/>
          <w:szCs w:val="24"/>
        </w:rPr>
        <w:t>. C</w:t>
      </w:r>
      <w:r w:rsidRPr="009B1F9E">
        <w:rPr>
          <w:rFonts w:ascii="Arimo" w:hAnsi="Arimo" w:cs="Arimo"/>
          <w:sz w:val="24"/>
          <w:szCs w:val="24"/>
        </w:rPr>
        <w:t>ác khóa đào tạo do ENPJJ cung cấp.</w:t>
      </w:r>
    </w:p>
    <w:p w14:paraId="110F8968" w14:textId="221C66EF" w:rsidR="00762835" w:rsidRPr="009B1F9E" w:rsidRDefault="00762835" w:rsidP="00A56D2B">
      <w:pPr>
        <w:pStyle w:val="ListParagraph"/>
        <w:numPr>
          <w:ilvl w:val="0"/>
          <w:numId w:val="10"/>
        </w:numPr>
        <w:spacing w:line="360" w:lineRule="auto"/>
        <w:ind w:left="567" w:hanging="425"/>
        <w:jc w:val="both"/>
        <w:rPr>
          <w:rFonts w:ascii="Arimo" w:hAnsi="Arimo" w:cs="Arimo"/>
          <w:sz w:val="24"/>
          <w:szCs w:val="24"/>
        </w:rPr>
      </w:pPr>
      <w:r w:rsidRPr="009B1F9E">
        <w:rPr>
          <w:rFonts w:ascii="Arimo" w:hAnsi="Arimo" w:cs="Arimo"/>
          <w:b/>
          <w:color w:val="C00000"/>
          <w:sz w:val="24"/>
          <w:szCs w:val="24"/>
        </w:rPr>
        <w:t>Mô-đun cơ bản</w:t>
      </w:r>
      <w:r w:rsidRPr="009B1F9E">
        <w:rPr>
          <w:rFonts w:ascii="Arimo" w:hAnsi="Arimo" w:cs="Arimo"/>
          <w:color w:val="C00000"/>
          <w:sz w:val="24"/>
          <w:szCs w:val="24"/>
        </w:rPr>
        <w:t xml:space="preserve"> </w:t>
      </w:r>
      <w:r w:rsidRPr="009B1F9E">
        <w:rPr>
          <w:rFonts w:ascii="Arimo" w:hAnsi="Arimo" w:cs="Arimo"/>
          <w:b/>
          <w:color w:val="C00000"/>
          <w:sz w:val="24"/>
          <w:szCs w:val="24"/>
        </w:rPr>
        <w:t xml:space="preserve">"thực hành Khóa học ngắn về nâng cao nhận thức </w:t>
      </w:r>
      <w:r w:rsidRPr="009B1F9E">
        <w:rPr>
          <w:rFonts w:ascii="Arimo" w:hAnsi="Arimo" w:cs="Arimo"/>
          <w:sz w:val="24"/>
          <w:szCs w:val="24"/>
        </w:rPr>
        <w:t xml:space="preserve">(2 hoặc 3 ngày): </w:t>
      </w:r>
      <w:r w:rsidR="00607749" w:rsidRPr="009B1F9E">
        <w:rPr>
          <w:rFonts w:ascii="Arimo" w:hAnsi="Arimo" w:cs="Arimo"/>
          <w:sz w:val="24"/>
          <w:szCs w:val="24"/>
        </w:rPr>
        <w:t xml:space="preserve">Vào </w:t>
      </w:r>
      <w:r w:rsidRPr="009B1F9E">
        <w:rPr>
          <w:rFonts w:ascii="Arimo" w:hAnsi="Arimo" w:cs="Arimo"/>
          <w:sz w:val="24"/>
          <w:szCs w:val="24"/>
        </w:rPr>
        <w:t>cuối khóa học, các chuyên gia có thể trình bày quy trình tư pháp phục hồi và những thách thức của nó cho đồng nghiệp và đối tác cũng như cho người chưa thành niên và gia đình của trẻ.</w:t>
      </w:r>
    </w:p>
    <w:p w14:paraId="110F896A" w14:textId="2B32322C" w:rsidR="00762835" w:rsidRPr="009B1F9E" w:rsidRDefault="00762835" w:rsidP="00A56D2B">
      <w:pPr>
        <w:pStyle w:val="ListParagraph"/>
        <w:numPr>
          <w:ilvl w:val="0"/>
          <w:numId w:val="10"/>
        </w:numPr>
        <w:spacing w:line="360" w:lineRule="auto"/>
        <w:ind w:left="567" w:hanging="425"/>
        <w:jc w:val="both"/>
        <w:rPr>
          <w:rFonts w:ascii="Arimo" w:hAnsi="Arimo" w:cs="Arimo"/>
          <w:sz w:val="24"/>
          <w:szCs w:val="24"/>
        </w:rPr>
      </w:pPr>
      <w:r w:rsidRPr="009B1F9E">
        <w:rPr>
          <w:rFonts w:ascii="Arimo" w:hAnsi="Arimo" w:cs="Arimo"/>
          <w:b/>
          <w:color w:val="C00000"/>
          <w:sz w:val="24"/>
          <w:szCs w:val="24"/>
        </w:rPr>
        <w:t xml:space="preserve"> Tư pháp phục hồi với </w:t>
      </w:r>
      <w:r w:rsidR="00661F3A" w:rsidRPr="009B1F9E">
        <w:rPr>
          <w:rFonts w:ascii="Arimo" w:hAnsi="Arimo" w:cs="Arimo"/>
          <w:b/>
          <w:color w:val="C00000"/>
          <w:sz w:val="24"/>
          <w:szCs w:val="24"/>
        </w:rPr>
        <w:t>người chưa thành niên</w:t>
      </w:r>
      <w:r w:rsidRPr="009B1F9E">
        <w:rPr>
          <w:rFonts w:ascii="Arimo" w:hAnsi="Arimo" w:cs="Arimo"/>
          <w:b/>
          <w:color w:val="C00000"/>
          <w:sz w:val="24"/>
          <w:szCs w:val="24"/>
        </w:rPr>
        <w:t xml:space="preserve"> </w:t>
      </w:r>
      <w:r w:rsidR="00661F3A" w:rsidRPr="009B1F9E">
        <w:rPr>
          <w:rFonts w:ascii="Arimo" w:hAnsi="Arimo" w:cs="Arimo"/>
          <w:b/>
          <w:color w:val="C00000"/>
          <w:sz w:val="24"/>
          <w:szCs w:val="24"/>
        </w:rPr>
        <w:t>phạm tội</w:t>
      </w:r>
      <w:r w:rsidRPr="009B1F9E">
        <w:rPr>
          <w:rFonts w:ascii="Arimo" w:hAnsi="Arimo" w:cs="Arimo"/>
          <w:b/>
          <w:color w:val="C00000"/>
          <w:sz w:val="24"/>
          <w:szCs w:val="24"/>
        </w:rPr>
        <w:t xml:space="preserve"> hoặc nạn nhân</w:t>
      </w:r>
      <w:r w:rsidR="00607749" w:rsidRPr="009B1F9E">
        <w:rPr>
          <w:rFonts w:ascii="Arimo" w:hAnsi="Arimo" w:cs="Arimo"/>
          <w:b/>
          <w:color w:val="C00000"/>
          <w:sz w:val="24"/>
          <w:szCs w:val="24"/>
        </w:rPr>
        <w:t xml:space="preserve"> là người chưa thành niên</w:t>
      </w:r>
      <w:r w:rsidRPr="009B1F9E">
        <w:rPr>
          <w:rFonts w:ascii="Arimo" w:hAnsi="Arimo" w:cs="Arimo"/>
          <w:color w:val="C00000"/>
          <w:sz w:val="24"/>
          <w:szCs w:val="24"/>
        </w:rPr>
        <w:t xml:space="preserve"> </w:t>
      </w:r>
      <w:r w:rsidR="00607749" w:rsidRPr="009B1F9E">
        <w:rPr>
          <w:rFonts w:ascii="Arimo" w:hAnsi="Arimo" w:cs="Arimo"/>
          <w:sz w:val="24"/>
          <w:szCs w:val="24"/>
        </w:rPr>
        <w:t xml:space="preserve">(đào tạo trong </w:t>
      </w:r>
      <w:r w:rsidRPr="009B1F9E">
        <w:rPr>
          <w:rFonts w:ascii="Arimo" w:hAnsi="Arimo" w:cs="Arimo"/>
          <w:sz w:val="24"/>
          <w:szCs w:val="24"/>
        </w:rPr>
        <w:t>36 giờ</w:t>
      </w:r>
      <w:r w:rsidR="00607749" w:rsidRPr="009B1F9E">
        <w:rPr>
          <w:rFonts w:ascii="Arimo" w:hAnsi="Arimo" w:cs="Arimo"/>
          <w:sz w:val="24"/>
          <w:szCs w:val="24"/>
        </w:rPr>
        <w:t>)</w:t>
      </w:r>
      <w:r w:rsidRPr="009B1F9E">
        <w:rPr>
          <w:rFonts w:ascii="Arimo" w:hAnsi="Arimo" w:cs="Arimo"/>
          <w:sz w:val="24"/>
          <w:szCs w:val="24"/>
        </w:rPr>
        <w:t xml:space="preserve"> được DPJJ xác nhận là cần thiết và đủ để thực thi tư pháp phục hồi vì lợi </w:t>
      </w:r>
      <w:r w:rsidRPr="009B1F9E">
        <w:rPr>
          <w:rFonts w:ascii="Arimo" w:hAnsi="Arimo" w:cs="Arimo"/>
          <w:sz w:val="24"/>
          <w:szCs w:val="24"/>
        </w:rPr>
        <w:lastRenderedPageBreak/>
        <w:t>ích của người chưa thành niên</w:t>
      </w:r>
      <w:r w:rsidR="00607749" w:rsidRPr="009B1F9E">
        <w:rPr>
          <w:rFonts w:ascii="Arimo" w:hAnsi="Arimo" w:cs="Arimo"/>
          <w:sz w:val="24"/>
          <w:szCs w:val="24"/>
        </w:rPr>
        <w:t>.</w:t>
      </w:r>
      <w:r w:rsidRPr="009B1F9E">
        <w:rPr>
          <w:rFonts w:ascii="Arimo" w:hAnsi="Arimo" w:cs="Arimo"/>
          <w:sz w:val="24"/>
          <w:szCs w:val="24"/>
        </w:rPr>
        <w:t xml:space="preserve"> </w:t>
      </w:r>
      <w:r w:rsidR="00607749" w:rsidRPr="009B1F9E">
        <w:rPr>
          <w:rFonts w:ascii="Arimo" w:hAnsi="Arimo" w:cs="Arimo"/>
          <w:sz w:val="24"/>
          <w:szCs w:val="24"/>
        </w:rPr>
        <w:t>K</w:t>
      </w:r>
      <w:r w:rsidRPr="009B1F9E">
        <w:rPr>
          <w:rFonts w:ascii="Arimo" w:hAnsi="Arimo" w:cs="Arimo"/>
          <w:sz w:val="24"/>
          <w:szCs w:val="24"/>
        </w:rPr>
        <w:t>hi kết thúc khóa đào tạo, các nhà chuyên môn sẽ là người hỗ trợ điều phối tư pháp phục hồi. (xem giáo án sư phạm trong phần phụ lục)</w:t>
      </w:r>
    </w:p>
    <w:p w14:paraId="110F896C" w14:textId="60F751E1" w:rsidR="00762835" w:rsidRPr="009B1F9E" w:rsidRDefault="00762835" w:rsidP="00A56D2B">
      <w:pPr>
        <w:pStyle w:val="ListParagraph"/>
        <w:numPr>
          <w:ilvl w:val="0"/>
          <w:numId w:val="10"/>
        </w:numPr>
        <w:spacing w:line="360" w:lineRule="auto"/>
        <w:ind w:left="567" w:hanging="425"/>
        <w:jc w:val="both"/>
        <w:rPr>
          <w:rFonts w:ascii="Arimo" w:hAnsi="Arimo" w:cs="Arimo"/>
          <w:sz w:val="24"/>
          <w:szCs w:val="24"/>
        </w:rPr>
      </w:pPr>
      <w:r w:rsidRPr="009B1F9E">
        <w:rPr>
          <w:rFonts w:ascii="Arimo" w:hAnsi="Arimo" w:cs="Arimo"/>
          <w:b/>
          <w:color w:val="C00000"/>
          <w:sz w:val="24"/>
          <w:szCs w:val="24"/>
        </w:rPr>
        <w:t xml:space="preserve">Các </w:t>
      </w:r>
      <w:r w:rsidR="00FD7C1F" w:rsidRPr="009B1F9E">
        <w:rPr>
          <w:rFonts w:ascii="Arimo" w:hAnsi="Arimo" w:cs="Arimo"/>
          <w:b/>
          <w:color w:val="C00000"/>
          <w:sz w:val="24"/>
          <w:szCs w:val="24"/>
        </w:rPr>
        <w:t>chuyên đề</w:t>
      </w:r>
      <w:r w:rsidRPr="009B1F9E">
        <w:rPr>
          <w:rFonts w:ascii="Arimo" w:hAnsi="Arimo" w:cs="Arimo"/>
          <w:b/>
          <w:color w:val="C00000"/>
          <w:sz w:val="24"/>
          <w:szCs w:val="24"/>
        </w:rPr>
        <w:t xml:space="preserve"> bổ sung </w:t>
      </w:r>
      <w:r w:rsidRPr="009B1F9E">
        <w:rPr>
          <w:rFonts w:ascii="Arimo" w:hAnsi="Arimo" w:cs="Arimo"/>
          <w:sz w:val="24"/>
          <w:szCs w:val="24"/>
        </w:rPr>
        <w:t>của khóa đào tạo “Tư pháp phục hồi”: chỉ có thể áp dụng cho các nhà chuyên môn đã theo học mô-đun cơ bản (xem tài liệu giới thiệu trong phụ lục).</w:t>
      </w:r>
    </w:p>
    <w:p w14:paraId="04F4B9EE" w14:textId="77777777" w:rsidR="00607749" w:rsidRPr="009B1F9E" w:rsidRDefault="00607749" w:rsidP="00FD7C1F">
      <w:pPr>
        <w:pStyle w:val="ListParagraph"/>
        <w:spacing w:line="360" w:lineRule="auto"/>
        <w:ind w:left="567"/>
        <w:jc w:val="both"/>
        <w:rPr>
          <w:rFonts w:ascii="Arimo" w:hAnsi="Arimo" w:cs="Arimo"/>
          <w:sz w:val="24"/>
          <w:szCs w:val="24"/>
        </w:rPr>
      </w:pPr>
    </w:p>
    <w:p w14:paraId="110F896D" w14:textId="77777777" w:rsidR="00B57628" w:rsidRPr="009B1F9E" w:rsidRDefault="00B57628" w:rsidP="00B57628">
      <w:pPr>
        <w:pStyle w:val="ListParagraph"/>
        <w:rPr>
          <w:rFonts w:ascii="Arimo" w:hAnsi="Arimo" w:cs="Arimo"/>
          <w:sz w:val="24"/>
          <w:szCs w:val="24"/>
        </w:rPr>
      </w:pPr>
    </w:p>
    <w:p w14:paraId="110F896E" w14:textId="77777777" w:rsidR="00B57628" w:rsidRPr="009B1F9E" w:rsidRDefault="00B57628" w:rsidP="00B57628">
      <w:pPr>
        <w:spacing w:line="360" w:lineRule="auto"/>
        <w:jc w:val="both"/>
        <w:rPr>
          <w:rFonts w:ascii="Arimo" w:hAnsi="Arimo" w:cs="Arimo"/>
          <w:sz w:val="24"/>
          <w:szCs w:val="24"/>
        </w:rPr>
      </w:pPr>
    </w:p>
    <w:p w14:paraId="110F896F" w14:textId="77777777" w:rsidR="00B57628" w:rsidRPr="009B1F9E" w:rsidRDefault="00B57628" w:rsidP="00B57628">
      <w:pPr>
        <w:spacing w:line="360" w:lineRule="auto"/>
        <w:jc w:val="both"/>
        <w:rPr>
          <w:rFonts w:ascii="Arimo" w:hAnsi="Arimo" w:cs="Arimo"/>
          <w:sz w:val="24"/>
          <w:szCs w:val="24"/>
        </w:rPr>
      </w:pPr>
    </w:p>
    <w:p w14:paraId="110F8970" w14:textId="77777777" w:rsidR="00B57628" w:rsidRPr="009B1F9E" w:rsidRDefault="00B57628" w:rsidP="00B57628">
      <w:pPr>
        <w:spacing w:line="360" w:lineRule="auto"/>
        <w:jc w:val="both"/>
        <w:rPr>
          <w:rFonts w:ascii="Arimo" w:hAnsi="Arimo" w:cs="Arimo"/>
          <w:sz w:val="24"/>
          <w:szCs w:val="24"/>
        </w:rPr>
      </w:pPr>
    </w:p>
    <w:p w14:paraId="110F8971" w14:textId="77777777" w:rsidR="00B57628" w:rsidRPr="009B1F9E" w:rsidRDefault="00B57628" w:rsidP="00B57628">
      <w:pPr>
        <w:spacing w:line="360" w:lineRule="auto"/>
        <w:jc w:val="both"/>
        <w:rPr>
          <w:rFonts w:ascii="Arimo" w:hAnsi="Arimo" w:cs="Arimo"/>
          <w:sz w:val="24"/>
          <w:szCs w:val="24"/>
        </w:rPr>
      </w:pPr>
    </w:p>
    <w:p w14:paraId="110F8972" w14:textId="77777777" w:rsidR="00B57628" w:rsidRPr="009B1F9E" w:rsidRDefault="00B57628" w:rsidP="00B57628">
      <w:pPr>
        <w:spacing w:line="360" w:lineRule="auto"/>
        <w:jc w:val="both"/>
        <w:rPr>
          <w:rFonts w:ascii="Arimo" w:hAnsi="Arimo" w:cs="Arimo"/>
          <w:sz w:val="24"/>
          <w:szCs w:val="24"/>
        </w:rPr>
      </w:pPr>
    </w:p>
    <w:p w14:paraId="110F8973" w14:textId="77777777" w:rsidR="003841AE" w:rsidRPr="009B1F9E" w:rsidRDefault="003841AE" w:rsidP="003841AE">
      <w:pPr>
        <w:pStyle w:val="Heading1"/>
        <w:rPr>
          <w:rFonts w:ascii="Arimo" w:hAnsi="Arimo" w:cs="Arimo"/>
          <w:sz w:val="24"/>
          <w:szCs w:val="24"/>
        </w:rPr>
      </w:pPr>
    </w:p>
    <w:p w14:paraId="110F8974" w14:textId="77777777" w:rsidR="003841AE" w:rsidRPr="009B1F9E" w:rsidRDefault="003841AE" w:rsidP="003841AE"/>
    <w:p w14:paraId="110F8975" w14:textId="77777777" w:rsidR="003841AE" w:rsidRPr="009B1F9E" w:rsidRDefault="003841AE" w:rsidP="003841AE"/>
    <w:p w14:paraId="110F8976" w14:textId="77777777" w:rsidR="003841AE" w:rsidRPr="009B1F9E" w:rsidRDefault="003841AE" w:rsidP="003841AE"/>
    <w:p w14:paraId="110F8977" w14:textId="77777777" w:rsidR="003841AE" w:rsidRPr="009B1F9E" w:rsidRDefault="003841AE" w:rsidP="003841AE">
      <w:pPr>
        <w:sectPr w:rsidR="003841AE" w:rsidRPr="009B1F9E" w:rsidSect="00F978FB">
          <w:type w:val="continuous"/>
          <w:pgSz w:w="11906" w:h="16838"/>
          <w:pgMar w:top="1417" w:right="1417" w:bottom="1417" w:left="1417" w:header="708" w:footer="708" w:gutter="0"/>
          <w:cols w:num="2" w:space="708"/>
          <w:docGrid w:linePitch="360"/>
        </w:sectPr>
      </w:pPr>
    </w:p>
    <w:p w14:paraId="110F8978" w14:textId="77777777" w:rsidR="00BC5EE0" w:rsidRPr="009B1F9E" w:rsidRDefault="00BC5EE0" w:rsidP="00BC5EE0"/>
    <w:p w14:paraId="110F8979" w14:textId="4254A93B" w:rsidR="00BC5EE0" w:rsidRPr="009B1F9E" w:rsidRDefault="009C667F" w:rsidP="00BC5EE0">
      <w:pPr>
        <w:pStyle w:val="Heading1"/>
        <w:rPr>
          <w:rFonts w:ascii="Arimo" w:eastAsia="Times New Roman" w:hAnsi="Arimo" w:cs="Arimo"/>
          <w:color w:val="auto"/>
          <w:sz w:val="24"/>
          <w:szCs w:val="24"/>
        </w:rPr>
      </w:pPr>
      <w:r w:rsidRPr="009B1F9E">
        <w:rPr>
          <w:rFonts w:ascii="Arimo" w:eastAsia="Times New Roman" w:hAnsi="Arimo" w:cs="Arimo"/>
          <w:noProof/>
          <w:color w:val="auto"/>
          <w:sz w:val="24"/>
          <w:szCs w:val="24"/>
          <w:lang w:val="en-US" w:eastAsia="en-US"/>
        </w:rPr>
        <mc:AlternateContent>
          <mc:Choice Requires="wps">
            <w:drawing>
              <wp:anchor distT="0" distB="0" distL="114300" distR="114300" simplePos="0" relativeHeight="251662336" behindDoc="0" locked="0" layoutInCell="1" allowOverlap="1" wp14:anchorId="110F8B72" wp14:editId="05681A22">
                <wp:simplePos x="0" y="0"/>
                <wp:positionH relativeFrom="column">
                  <wp:posOffset>-226695</wp:posOffset>
                </wp:positionH>
                <wp:positionV relativeFrom="paragraph">
                  <wp:posOffset>22912</wp:posOffset>
                </wp:positionV>
                <wp:extent cx="6100445" cy="599982"/>
                <wp:effectExtent l="0" t="0" r="0" b="0"/>
                <wp:wrapNone/>
                <wp:docPr id="207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599982"/>
                        </a:xfrm>
                        <a:prstGeom prst="rect">
                          <a:avLst/>
                        </a:prstGeom>
                        <a:solidFill>
                          <a:srgbClr val="FFFFFF"/>
                        </a:solidFill>
                        <a:ln w="9525">
                          <a:noFill/>
                          <a:miter lim="800000"/>
                          <a:headEnd/>
                          <a:tailEnd/>
                        </a:ln>
                      </wps:spPr>
                      <wps:txbx>
                        <w:txbxContent>
                          <w:p w14:paraId="05BF3271" w14:textId="77777777" w:rsidR="00986C75" w:rsidRDefault="00986C75" w:rsidP="00762835">
                            <w:pPr>
                              <w:jc w:val="center"/>
                              <w:rPr>
                                <w:b/>
                                <w:color w:val="000000" w:themeColor="text1"/>
                                <w:sz w:val="32"/>
                              </w:rPr>
                            </w:pPr>
                            <w:r w:rsidRPr="008329AD">
                              <w:rPr>
                                <w:rFonts w:ascii="Arimo" w:hAnsi="Arimo" w:cs="Arimo"/>
                                <w:b/>
                                <w:sz w:val="32"/>
                                <w:szCs w:val="32"/>
                              </w:rPr>
                              <w:t xml:space="preserve">III-1 </w:t>
                            </w:r>
                            <w:r w:rsidRPr="0071632C">
                              <w:rPr>
                                <w:b/>
                                <w:color w:val="000000" w:themeColor="text1"/>
                                <w:sz w:val="32"/>
                              </w:rPr>
                              <w:t xml:space="preserve">Những ngày </w:t>
                            </w:r>
                            <w:r>
                              <w:rPr>
                                <w:b/>
                                <w:color w:val="000000" w:themeColor="text1"/>
                                <w:sz w:val="32"/>
                              </w:rPr>
                              <w:t xml:space="preserve">phổ biến </w:t>
                            </w:r>
                            <w:r w:rsidRPr="0071632C">
                              <w:rPr>
                                <w:b/>
                                <w:color w:val="000000" w:themeColor="text1"/>
                                <w:sz w:val="32"/>
                              </w:rPr>
                              <w:t>thông tin/nâng cao nhận thức</w:t>
                            </w:r>
                          </w:p>
                          <w:p w14:paraId="110F8BD8" w14:textId="2C2F95A4" w:rsidR="00986C75" w:rsidRPr="008329AD" w:rsidRDefault="00986C75" w:rsidP="00762835">
                            <w:pPr>
                              <w:jc w:val="center"/>
                              <w:rPr>
                                <w:rFonts w:ascii="Arimo" w:hAnsi="Arimo" w:cs="Arimo"/>
                                <w:b/>
                                <w:sz w:val="32"/>
                                <w:szCs w:val="32"/>
                              </w:rPr>
                            </w:pPr>
                            <w:r w:rsidRPr="0071632C">
                              <w:rPr>
                                <w:b/>
                                <w:color w:val="000000" w:themeColor="text1"/>
                                <w:sz w:val="32"/>
                              </w:rPr>
                              <w:t>(</w:t>
                            </w:r>
                            <w:proofErr w:type="gramStart"/>
                            <w:r w:rsidRPr="0071632C">
                              <w:rPr>
                                <w:b/>
                                <w:color w:val="000000" w:themeColor="text1"/>
                                <w:sz w:val="32"/>
                              </w:rPr>
                              <w:t>từ</w:t>
                            </w:r>
                            <w:proofErr w:type="gramEnd"/>
                            <w:r w:rsidRPr="0071632C">
                              <w:rPr>
                                <w:b/>
                                <w:color w:val="000000" w:themeColor="text1"/>
                                <w:sz w:val="32"/>
                              </w:rPr>
                              <w:t xml:space="preserve"> 30 đến 50 người tham gia)</w:t>
                            </w:r>
                          </w:p>
                          <w:p w14:paraId="110F8BD9" w14:textId="77777777" w:rsidR="00986C75" w:rsidRPr="00762835" w:rsidRDefault="00986C75" w:rsidP="0076283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0F8B72" id="_x0000_s1030" type="#_x0000_t202" style="position:absolute;margin-left:-17.85pt;margin-top:1.8pt;width:480.3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" stroked="f">
                <v:textbox>
                  <w:txbxContent>
                    <w:p w14:paraId="05BF3271" w14:textId="77777777" w:rsidR="0054293F" w:rsidRDefault="0054293F" w:rsidP="00762835">
                      <w:pPr>
                        <w:jc w:val="center"/>
                        <w:rPr>
                          <w:b/>
                          <w:color w:val="000000" w:themeColor="text1"/>
                          <w:sz w:val="32"/>
                        </w:rPr>
                      </w:pPr>
                      <w:r w:rsidRPr="008329AD">
                        <w:rPr>
                          <w:rFonts w:ascii="Arimo" w:hAnsi="Arimo" w:cs="Arimo"/>
                          <w:b/>
                          <w:sz w:val="32"/>
                          <w:szCs w:val="32"/>
                        </w:rPr>
                        <w:t xml:space="preserve">III-1 </w:t>
                      </w:r>
                      <w:r w:rsidRPr="0071632C">
                        <w:rPr>
                          <w:b/>
                          <w:color w:val="000000" w:themeColor="text1"/>
                          <w:sz w:val="32"/>
                        </w:rPr>
                        <w:t xml:space="preserve">Những ngày </w:t>
                      </w:r>
                      <w:r>
                        <w:rPr>
                          <w:b/>
                          <w:color w:val="000000" w:themeColor="text1"/>
                          <w:sz w:val="32"/>
                        </w:rPr>
                        <w:t xml:space="preserve">phổ biến </w:t>
                      </w:r>
                      <w:r w:rsidRPr="0071632C">
                        <w:rPr>
                          <w:b/>
                          <w:color w:val="000000" w:themeColor="text1"/>
                          <w:sz w:val="32"/>
                        </w:rPr>
                        <w:t>thông tin/nâng cao nhận thức</w:t>
                      </w:r>
                    </w:p>
                    <w:p w14:paraId="110F8BD8" w14:textId="2C2F95A4" w:rsidR="0054293F" w:rsidRPr="008329AD" w:rsidRDefault="0054293F" w:rsidP="00762835">
                      <w:pPr>
                        <w:jc w:val="center"/>
                        <w:rPr>
                          <w:rFonts w:ascii="Arimo" w:hAnsi="Arimo" w:cs="Arimo"/>
                          <w:b/>
                          <w:sz w:val="32"/>
                          <w:szCs w:val="32"/>
                        </w:rPr>
                      </w:pPr>
                      <w:r w:rsidRPr="0071632C">
                        <w:rPr>
                          <w:b/>
                          <w:color w:val="000000" w:themeColor="text1"/>
                          <w:sz w:val="32"/>
                        </w:rPr>
                        <w:t>(</w:t>
                      </w:r>
                      <w:proofErr w:type="gramStart"/>
                      <w:r w:rsidRPr="0071632C">
                        <w:rPr>
                          <w:b/>
                          <w:color w:val="000000" w:themeColor="text1"/>
                          <w:sz w:val="32"/>
                        </w:rPr>
                        <w:t>từ</w:t>
                      </w:r>
                      <w:proofErr w:type="gramEnd"/>
                      <w:r w:rsidRPr="0071632C">
                        <w:rPr>
                          <w:b/>
                          <w:color w:val="000000" w:themeColor="text1"/>
                          <w:sz w:val="32"/>
                        </w:rPr>
                        <w:t xml:space="preserve"> 30 đến 50 người tham gia)</w:t>
                      </w:r>
                    </w:p>
                    <w:p w14:paraId="110F8BD9" w14:textId="77777777" w:rsidR="0054293F" w:rsidRPr="00762835" w:rsidRDefault="0054293F" w:rsidP="00762835">
                      <w:pPr>
                        <w:jc w:val="center"/>
                      </w:pPr>
                    </w:p>
                  </w:txbxContent>
                </v:textbox>
              </v:shape>
            </w:pict>
          </mc:Fallback>
        </mc:AlternateContent>
      </w:r>
    </w:p>
    <w:p w14:paraId="110F897A" w14:textId="7B7493BD" w:rsidR="00BC5EE0" w:rsidRPr="009B1F9E" w:rsidRDefault="00BC5EE0" w:rsidP="00BC5EE0">
      <w:pPr>
        <w:pStyle w:val="Heading1"/>
        <w:rPr>
          <w:rFonts w:ascii="Arimo" w:eastAsia="Times New Roman" w:hAnsi="Arimo" w:cs="Arimo"/>
          <w:color w:val="auto"/>
          <w:sz w:val="24"/>
          <w:szCs w:val="24"/>
        </w:rPr>
      </w:pPr>
    </w:p>
    <w:p w14:paraId="110F897B" w14:textId="77777777" w:rsidR="00BC5EE0" w:rsidRPr="009B1F9E" w:rsidRDefault="00762835" w:rsidP="00BC5EE0">
      <w:pPr>
        <w:pStyle w:val="Heading1"/>
        <w:rPr>
          <w:rFonts w:ascii="Arimo" w:eastAsia="Times New Roman" w:hAnsi="Arimo" w:cs="Arimo"/>
          <w:color w:val="auto"/>
          <w:sz w:val="24"/>
          <w:szCs w:val="24"/>
        </w:rPr>
      </w:pPr>
      <w:r w:rsidRPr="009B1F9E">
        <w:rPr>
          <w:noProof/>
          <w:lang w:val="en-US" w:eastAsia="en-US"/>
        </w:rPr>
        <mc:AlternateContent>
          <mc:Choice Requires="wps">
            <w:drawing>
              <wp:anchor distT="0" distB="0" distL="114300" distR="114300" simplePos="0" relativeHeight="251817984" behindDoc="0" locked="0" layoutInCell="1" allowOverlap="1" wp14:anchorId="110F8B74" wp14:editId="1F978B5D">
                <wp:simplePos x="0" y="0"/>
                <wp:positionH relativeFrom="column">
                  <wp:posOffset>1364615</wp:posOffset>
                </wp:positionH>
                <wp:positionV relativeFrom="paragraph">
                  <wp:posOffset>117797</wp:posOffset>
                </wp:positionV>
                <wp:extent cx="3215640" cy="45085"/>
                <wp:effectExtent l="0" t="0" r="3810" b="0"/>
                <wp:wrapNone/>
                <wp:docPr id="2067" name="Rectangle 2067"/>
                <wp:cNvGraphicFramePr/>
                <a:graphic xmlns:a="http://schemas.openxmlformats.org/drawingml/2006/main">
                  <a:graphicData uri="http://schemas.microsoft.com/office/word/2010/wordprocessingShape">
                    <wps:wsp>
                      <wps:cNvSpPr/>
                      <wps:spPr>
                        <a:xfrm>
                          <a:off x="0" y="0"/>
                          <a:ext cx="321564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AAB8E7B" id="Rectangle 2067" o:spid="_x0000_s1026" style="position:absolute;margin-left:107.45pt;margin-top:9.3pt;width:253.2pt;height:3.5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" fillcolor="#9cc2e5 [1940]" stroked="f" strokeweight="1pt"/>
            </w:pict>
          </mc:Fallback>
        </mc:AlternateContent>
      </w:r>
    </w:p>
    <w:p w14:paraId="110F897C" w14:textId="77777777" w:rsidR="00BC5EE0" w:rsidRPr="009B1F9E" w:rsidRDefault="00BC5EE0" w:rsidP="00BC5EE0">
      <w:pPr>
        <w:pStyle w:val="Heading1"/>
        <w:rPr>
          <w:rFonts w:ascii="Arimo" w:eastAsia="Times New Roman" w:hAnsi="Arimo" w:cs="Arimo"/>
          <w:color w:val="auto"/>
          <w:sz w:val="24"/>
          <w:szCs w:val="24"/>
        </w:rPr>
      </w:pPr>
    </w:p>
    <w:p w14:paraId="0ADE36D5" w14:textId="2657A0F2" w:rsidR="002D224E" w:rsidRPr="009B1F9E" w:rsidRDefault="00762835">
      <w:pPr>
        <w:spacing w:line="360" w:lineRule="auto"/>
        <w:jc w:val="both"/>
        <w:rPr>
          <w:rFonts w:ascii="Arimo" w:hAnsi="Arimo" w:cs="Arimo"/>
          <w:sz w:val="24"/>
          <w:szCs w:val="24"/>
        </w:rPr>
      </w:pPr>
      <w:r w:rsidRPr="009B1F9E">
        <w:rPr>
          <w:rFonts w:ascii="Arimo" w:hAnsi="Arimo" w:cs="Arimo"/>
          <w:sz w:val="24"/>
          <w:szCs w:val="24"/>
        </w:rPr>
        <w:t>Mục đích là giới thiệu về tư pháp phục hồi một cách khá chung chung và cụ thể cho đông đảo đối tượng trong giới tư pháp và cận tư pháp. Nội dung được cung cấp rất đa dạng để hướng đến cả những người thực</w:t>
      </w:r>
      <w:r w:rsidR="002D224E" w:rsidRPr="009B1F9E">
        <w:rPr>
          <w:rFonts w:ascii="Arimo" w:hAnsi="Arimo" w:cs="Arimo"/>
          <w:sz w:val="24"/>
          <w:szCs w:val="24"/>
        </w:rPr>
        <w:t xml:space="preserve"> hiện </w:t>
      </w:r>
      <w:r w:rsidRPr="009B1F9E">
        <w:rPr>
          <w:rFonts w:ascii="Arimo" w:hAnsi="Arimo" w:cs="Arimo"/>
          <w:sz w:val="24"/>
          <w:szCs w:val="24"/>
        </w:rPr>
        <w:t>tư pháp phục hồi trong tương lai và những người sẽ có thể cung cấp thông tin cho nạn nhân và người phạm tội</w:t>
      </w:r>
      <w:r w:rsidR="002D224E" w:rsidRPr="009B1F9E">
        <w:rPr>
          <w:rFonts w:ascii="Arimo" w:hAnsi="Arimo" w:cs="Arimo"/>
          <w:sz w:val="24"/>
          <w:szCs w:val="24"/>
        </w:rPr>
        <w:t>.</w:t>
      </w:r>
      <w:r w:rsidRPr="009B1F9E">
        <w:rPr>
          <w:rFonts w:ascii="Arimo" w:hAnsi="Arimo" w:cs="Arimo"/>
          <w:sz w:val="24"/>
          <w:szCs w:val="24"/>
        </w:rPr>
        <w:t xml:space="preserve"> Những ngày này không chỉ nhằm mục đích nâng cao nhận thức của những cán bộ sẽ vận hành các công cụ, mà còn cho toàn xã hội, trong đó có thể xác định cụ thể những người tình nguyện (ví dụ, để tham dự những cuộc gặp giữa </w:t>
      </w:r>
    </w:p>
    <w:p w14:paraId="79055C8C" w14:textId="77777777" w:rsidR="002D224E" w:rsidRPr="009B1F9E" w:rsidRDefault="002D224E">
      <w:pPr>
        <w:spacing w:line="360" w:lineRule="auto"/>
        <w:jc w:val="both"/>
        <w:rPr>
          <w:rFonts w:ascii="Arimo" w:hAnsi="Arimo" w:cs="Arimo"/>
          <w:sz w:val="24"/>
          <w:szCs w:val="24"/>
        </w:rPr>
      </w:pPr>
    </w:p>
    <w:p w14:paraId="5DBC6915" w14:textId="77777777" w:rsidR="002D224E" w:rsidRPr="009B1F9E" w:rsidRDefault="002D224E">
      <w:pPr>
        <w:spacing w:line="360" w:lineRule="auto"/>
        <w:jc w:val="both"/>
        <w:rPr>
          <w:rFonts w:ascii="Arimo" w:hAnsi="Arimo" w:cs="Arimo"/>
          <w:sz w:val="24"/>
          <w:szCs w:val="24"/>
        </w:rPr>
      </w:pPr>
    </w:p>
    <w:p w14:paraId="20183F25" w14:textId="77777777" w:rsidR="002D224E" w:rsidRPr="009B1F9E" w:rsidRDefault="002D224E">
      <w:pPr>
        <w:spacing w:line="360" w:lineRule="auto"/>
        <w:jc w:val="both"/>
        <w:rPr>
          <w:rFonts w:ascii="Arimo" w:hAnsi="Arimo" w:cs="Arimo"/>
          <w:sz w:val="24"/>
          <w:szCs w:val="24"/>
        </w:rPr>
      </w:pPr>
    </w:p>
    <w:p w14:paraId="5D3B3339" w14:textId="77777777" w:rsidR="002D224E" w:rsidRPr="009B1F9E" w:rsidRDefault="002D224E">
      <w:pPr>
        <w:spacing w:line="360" w:lineRule="auto"/>
        <w:jc w:val="both"/>
        <w:rPr>
          <w:rFonts w:ascii="Arimo" w:hAnsi="Arimo" w:cs="Arimo"/>
          <w:sz w:val="24"/>
          <w:szCs w:val="24"/>
        </w:rPr>
      </w:pPr>
    </w:p>
    <w:p w14:paraId="4329082B" w14:textId="77777777" w:rsidR="002D224E" w:rsidRPr="009B1F9E" w:rsidRDefault="002D224E">
      <w:pPr>
        <w:spacing w:line="360" w:lineRule="auto"/>
        <w:jc w:val="both"/>
        <w:rPr>
          <w:rFonts w:ascii="Arimo" w:hAnsi="Arimo" w:cs="Arimo"/>
          <w:sz w:val="24"/>
          <w:szCs w:val="24"/>
        </w:rPr>
      </w:pPr>
    </w:p>
    <w:p w14:paraId="110F897D" w14:textId="0AC6204F" w:rsidR="00762835" w:rsidRPr="009B1F9E" w:rsidRDefault="00762835">
      <w:pPr>
        <w:spacing w:line="360" w:lineRule="auto"/>
        <w:jc w:val="both"/>
        <w:rPr>
          <w:rFonts w:ascii="Arimo" w:hAnsi="Arimo" w:cs="Arimo"/>
          <w:sz w:val="24"/>
          <w:szCs w:val="24"/>
        </w:rPr>
      </w:pPr>
      <w:proofErr w:type="gramStart"/>
      <w:r w:rsidRPr="009B1F9E">
        <w:rPr>
          <w:rFonts w:ascii="Arimo" w:hAnsi="Arimo" w:cs="Arimo"/>
          <w:sz w:val="24"/>
          <w:szCs w:val="24"/>
        </w:rPr>
        <w:t>người</w:t>
      </w:r>
      <w:proofErr w:type="gramEnd"/>
      <w:r w:rsidRPr="009B1F9E">
        <w:rPr>
          <w:rFonts w:ascii="Arimo" w:hAnsi="Arimo" w:cs="Arimo"/>
          <w:sz w:val="24"/>
          <w:szCs w:val="24"/>
        </w:rPr>
        <w:t xml:space="preserve"> bị kết án / nạn nhân.</w:t>
      </w:r>
    </w:p>
    <w:p w14:paraId="110F897E" w14:textId="6DD2399C" w:rsidR="00762835" w:rsidRPr="009B1F9E" w:rsidRDefault="00762835">
      <w:pPr>
        <w:spacing w:line="360" w:lineRule="auto"/>
        <w:jc w:val="both"/>
        <w:rPr>
          <w:rFonts w:ascii="Arimo" w:hAnsi="Arimo" w:cs="Arimo"/>
          <w:sz w:val="24"/>
          <w:szCs w:val="24"/>
        </w:rPr>
      </w:pPr>
      <w:r w:rsidRPr="009B1F9E">
        <w:rPr>
          <w:rFonts w:ascii="Arimo" w:hAnsi="Arimo" w:cs="Arimo"/>
          <w:sz w:val="24"/>
          <w:szCs w:val="24"/>
        </w:rPr>
        <w:t xml:space="preserve">Về nội dung, những ngày này sẽ đề </w:t>
      </w:r>
      <w:r w:rsidR="002D224E" w:rsidRPr="009B1F9E">
        <w:rPr>
          <w:rFonts w:ascii="Arimo" w:hAnsi="Arimo" w:cs="Arimo"/>
          <w:sz w:val="24"/>
          <w:szCs w:val="24"/>
        </w:rPr>
        <w:t>cập đến</w:t>
      </w:r>
      <w:r w:rsidRPr="009B1F9E">
        <w:rPr>
          <w:rFonts w:ascii="Arimo" w:hAnsi="Arimo" w:cs="Arimo"/>
          <w:sz w:val="24"/>
          <w:szCs w:val="24"/>
        </w:rPr>
        <w:t>:</w:t>
      </w:r>
    </w:p>
    <w:p w14:paraId="110F8984" w14:textId="1F1B12D0" w:rsidR="00762835" w:rsidRPr="009B1F9E" w:rsidRDefault="002D224E" w:rsidP="00FD7C1F">
      <w:pPr>
        <w:pStyle w:val="ListParagraph"/>
        <w:spacing w:line="360" w:lineRule="auto"/>
        <w:ind w:left="426" w:hanging="426"/>
        <w:jc w:val="both"/>
        <w:rPr>
          <w:rFonts w:ascii="Arimo" w:hAnsi="Arimo" w:cs="Arimo"/>
          <w:sz w:val="24"/>
          <w:szCs w:val="24"/>
        </w:rPr>
      </w:pPr>
      <w:r w:rsidRPr="009B1F9E">
        <w:rPr>
          <w:rFonts w:ascii="Arimo" w:hAnsi="Arimo" w:cs="Arimo"/>
          <w:sz w:val="24"/>
          <w:szCs w:val="24"/>
        </w:rPr>
        <w:t>-   C</w:t>
      </w:r>
      <w:r w:rsidR="00762835" w:rsidRPr="009B1F9E">
        <w:rPr>
          <w:rFonts w:ascii="Arimo" w:hAnsi="Arimo" w:cs="Arimo"/>
          <w:sz w:val="24"/>
          <w:szCs w:val="24"/>
        </w:rPr>
        <w:t>ách tiếp cận nhân học (tư pháp phục hồi đến từ đâu, các giá trị và nguyên tắc cơ bản là gì)</w:t>
      </w:r>
      <w:r w:rsidRPr="009B1F9E">
        <w:rPr>
          <w:rFonts w:ascii="Arimo" w:hAnsi="Arimo" w:cs="Arimo"/>
          <w:sz w:val="24"/>
          <w:szCs w:val="24"/>
        </w:rPr>
        <w:t>, kinh nghiệm</w:t>
      </w:r>
      <w:r w:rsidR="00762835" w:rsidRPr="009B1F9E">
        <w:rPr>
          <w:rFonts w:ascii="Arimo" w:hAnsi="Arimo" w:cs="Arimo"/>
          <w:sz w:val="24"/>
          <w:szCs w:val="24"/>
        </w:rPr>
        <w:t xml:space="preserve"> quốc tế (tư pháp phục hồi hoạt động như thế nào ở các quốc gia).</w:t>
      </w:r>
    </w:p>
    <w:p w14:paraId="110F8985" w14:textId="6CAD6E95" w:rsidR="00762835" w:rsidRPr="009B1F9E" w:rsidRDefault="00762835">
      <w:pPr>
        <w:pStyle w:val="ListParagraph"/>
        <w:numPr>
          <w:ilvl w:val="0"/>
          <w:numId w:val="11"/>
        </w:numPr>
        <w:spacing w:line="360" w:lineRule="auto"/>
        <w:ind w:left="426"/>
        <w:jc w:val="both"/>
        <w:rPr>
          <w:rFonts w:ascii="Arimo" w:hAnsi="Arimo" w:cs="Arimo"/>
          <w:sz w:val="24"/>
          <w:szCs w:val="24"/>
        </w:rPr>
      </w:pPr>
      <w:r w:rsidRPr="009B1F9E">
        <w:rPr>
          <w:rFonts w:ascii="Arimo" w:hAnsi="Arimo" w:cs="Arimo"/>
          <w:sz w:val="24"/>
          <w:szCs w:val="24"/>
        </w:rPr>
        <w:t xml:space="preserve">Mô tả về việc thực hiện tư pháp phục hồi ở Pháp: </w:t>
      </w:r>
      <w:r w:rsidR="002D224E" w:rsidRPr="009B1F9E">
        <w:rPr>
          <w:rFonts w:ascii="Arimo" w:hAnsi="Arimo" w:cs="Arimo"/>
          <w:sz w:val="24"/>
          <w:szCs w:val="24"/>
        </w:rPr>
        <w:t>K</w:t>
      </w:r>
      <w:r w:rsidRPr="009B1F9E">
        <w:rPr>
          <w:rFonts w:ascii="Arimo" w:hAnsi="Arimo" w:cs="Arimo"/>
          <w:sz w:val="24"/>
          <w:szCs w:val="24"/>
        </w:rPr>
        <w:t xml:space="preserve">hung pháp lý, những trải nghiệm đầu tiên với </w:t>
      </w:r>
      <w:r w:rsidR="001B1DE2" w:rsidRPr="009B1F9E">
        <w:rPr>
          <w:rFonts w:ascii="Arimo" w:hAnsi="Arimo" w:cs="Arimo"/>
          <w:sz w:val="24"/>
          <w:szCs w:val="24"/>
        </w:rPr>
        <w:t>người chưa</w:t>
      </w:r>
      <w:r w:rsidRPr="009B1F9E">
        <w:rPr>
          <w:rFonts w:ascii="Arimo" w:hAnsi="Arimo" w:cs="Arimo"/>
          <w:sz w:val="24"/>
          <w:szCs w:val="24"/>
        </w:rPr>
        <w:t xml:space="preserve"> thành niên, các giai đoạn trong quá trình xây dựng dự án, quan hệ đối tác đa cấp, phương tiện thông tin và hệ thống đào tạo.</w:t>
      </w:r>
    </w:p>
    <w:p w14:paraId="110F8986" w14:textId="71B41DCD" w:rsidR="00762835" w:rsidRPr="009B1F9E" w:rsidRDefault="00762835" w:rsidP="00A56D2B">
      <w:pPr>
        <w:pStyle w:val="ListParagraph"/>
        <w:numPr>
          <w:ilvl w:val="0"/>
          <w:numId w:val="11"/>
        </w:numPr>
        <w:spacing w:line="360" w:lineRule="auto"/>
        <w:ind w:left="426"/>
        <w:jc w:val="both"/>
        <w:rPr>
          <w:rFonts w:ascii="Arimo" w:hAnsi="Arimo" w:cs="Arimo"/>
          <w:sz w:val="24"/>
          <w:szCs w:val="24"/>
        </w:rPr>
      </w:pPr>
      <w:r w:rsidRPr="009B1F9E">
        <w:rPr>
          <w:rFonts w:ascii="Arimo" w:hAnsi="Arimo" w:cs="Arimo"/>
          <w:sz w:val="24"/>
          <w:szCs w:val="24"/>
        </w:rPr>
        <w:lastRenderedPageBreak/>
        <w:t xml:space="preserve"> Phần trình bày về các phương thức khác nhau của tư pháp phục hồi, tập trung vào hòa giải phục hồi và hội nghị phục hồi, được cung cấp nhiều hơn cho </w:t>
      </w:r>
      <w:r w:rsidR="001B1DE2" w:rsidRPr="009B1F9E">
        <w:rPr>
          <w:rFonts w:ascii="Arimo" w:hAnsi="Arimo" w:cs="Arimo"/>
          <w:sz w:val="24"/>
          <w:szCs w:val="24"/>
        </w:rPr>
        <w:t>người chưa</w:t>
      </w:r>
      <w:r w:rsidRPr="009B1F9E">
        <w:rPr>
          <w:rFonts w:ascii="Arimo" w:hAnsi="Arimo" w:cs="Arimo"/>
          <w:sz w:val="24"/>
          <w:szCs w:val="24"/>
        </w:rPr>
        <w:t xml:space="preserve"> thành niên.</w:t>
      </w:r>
    </w:p>
    <w:p w14:paraId="110F8988" w14:textId="79688CE6" w:rsidR="008329AD" w:rsidRPr="009B1F9E" w:rsidRDefault="008329AD" w:rsidP="00762835">
      <w:pPr>
        <w:spacing w:line="360" w:lineRule="auto"/>
        <w:jc w:val="both"/>
        <w:rPr>
          <w:rFonts w:ascii="Arimo" w:hAnsi="Arimo" w:cs="Arimo"/>
          <w:sz w:val="24"/>
          <w:szCs w:val="24"/>
        </w:rPr>
      </w:pPr>
    </w:p>
    <w:p w14:paraId="110F8989" w14:textId="1E40811C" w:rsidR="00762835" w:rsidRPr="009B1F9E" w:rsidRDefault="00762835" w:rsidP="00762835">
      <w:pPr>
        <w:spacing w:line="360" w:lineRule="auto"/>
        <w:jc w:val="both"/>
        <w:rPr>
          <w:rFonts w:ascii="Arimo" w:hAnsi="Arimo" w:cs="Arimo"/>
          <w:b/>
          <w:i/>
          <w:color w:val="1F4E79" w:themeColor="accent1" w:themeShade="80"/>
          <w:sz w:val="24"/>
          <w:szCs w:val="24"/>
        </w:rPr>
      </w:pPr>
      <w:r w:rsidRPr="009B1F9E">
        <w:rPr>
          <w:rFonts w:ascii="Arimo" w:hAnsi="Arimo" w:cs="Arimo"/>
          <w:b/>
          <w:color w:val="1F4E79" w:themeColor="accent1" w:themeShade="80"/>
          <w:sz w:val="24"/>
          <w:szCs w:val="24"/>
        </w:rPr>
        <w:t xml:space="preserve">Tiêu điểm 13: </w:t>
      </w:r>
      <w:r w:rsidR="002D224E" w:rsidRPr="009B1F9E">
        <w:rPr>
          <w:rFonts w:ascii="Arimo" w:hAnsi="Arimo" w:cs="Arimo"/>
          <w:b/>
          <w:i/>
          <w:color w:val="1F4E79" w:themeColor="accent1" w:themeShade="80"/>
          <w:sz w:val="24"/>
          <w:szCs w:val="24"/>
        </w:rPr>
        <w:t>Truyền thông về</w:t>
      </w:r>
      <w:r w:rsidRPr="009B1F9E">
        <w:rPr>
          <w:rFonts w:ascii="Arimo" w:hAnsi="Arimo" w:cs="Arimo"/>
          <w:b/>
          <w:i/>
          <w:color w:val="1F4E79" w:themeColor="accent1" w:themeShade="80"/>
          <w:sz w:val="24"/>
          <w:szCs w:val="24"/>
        </w:rPr>
        <w:t xml:space="preserve"> tư pháp phục hồi</w:t>
      </w:r>
      <w:r w:rsidR="002D224E" w:rsidRPr="009B1F9E">
        <w:rPr>
          <w:rFonts w:ascii="Arimo" w:hAnsi="Arimo" w:cs="Arimo"/>
          <w:b/>
          <w:i/>
          <w:color w:val="1F4E79" w:themeColor="accent1" w:themeShade="80"/>
          <w:sz w:val="24"/>
          <w:szCs w:val="24"/>
        </w:rPr>
        <w:t xml:space="preserve">, </w:t>
      </w:r>
      <w:r w:rsidRPr="009B1F9E">
        <w:rPr>
          <w:rFonts w:ascii="Arimo" w:hAnsi="Arimo" w:cs="Arimo"/>
          <w:b/>
          <w:i/>
          <w:color w:val="1F4E79" w:themeColor="accent1" w:themeShade="80"/>
          <w:sz w:val="24"/>
          <w:szCs w:val="24"/>
        </w:rPr>
        <w:t xml:space="preserve">nâng cao nhận thức của càng nhiều người càng tốt, thúc đẩy lợi ích cho cá nhân và xã hội, </w:t>
      </w:r>
      <w:r w:rsidRPr="009B1F9E">
        <w:rPr>
          <w:rFonts w:ascii="Arimo" w:hAnsi="Arimo" w:cs="Arimo"/>
          <w:b/>
          <w:i/>
          <w:color w:val="1F4E79" w:themeColor="accent1" w:themeShade="80"/>
          <w:sz w:val="24"/>
          <w:szCs w:val="24"/>
        </w:rPr>
        <w:lastRenderedPageBreak/>
        <w:t>khiến các nhà chuyên môn muốn tham gia vào hoạt động này.</w:t>
      </w:r>
    </w:p>
    <w:p w14:paraId="110F898A" w14:textId="77777777" w:rsidR="003841AE" w:rsidRPr="009B1F9E" w:rsidRDefault="003841AE" w:rsidP="006C6A87">
      <w:pPr>
        <w:pStyle w:val="Heading1"/>
        <w:spacing w:line="360" w:lineRule="auto"/>
        <w:jc w:val="both"/>
        <w:rPr>
          <w:rFonts w:ascii="Arimo" w:hAnsi="Arimo" w:cs="Arimo"/>
          <w:sz w:val="24"/>
          <w:szCs w:val="24"/>
        </w:rPr>
      </w:pPr>
    </w:p>
    <w:p w14:paraId="110F898B" w14:textId="77777777" w:rsidR="008329AD" w:rsidRPr="009B1F9E" w:rsidRDefault="008329AD" w:rsidP="008329AD"/>
    <w:p w14:paraId="110F898C" w14:textId="77777777" w:rsidR="008329AD" w:rsidRPr="009B1F9E" w:rsidRDefault="008329AD" w:rsidP="008329AD"/>
    <w:p w14:paraId="110F898D" w14:textId="77777777" w:rsidR="008329AD" w:rsidRPr="009B1F9E" w:rsidRDefault="008329AD" w:rsidP="008329AD"/>
    <w:p w14:paraId="110F898E" w14:textId="77777777" w:rsidR="008329AD" w:rsidRPr="009B1F9E" w:rsidRDefault="008329AD" w:rsidP="008329AD"/>
    <w:p w14:paraId="110F898F" w14:textId="77777777" w:rsidR="008329AD" w:rsidRPr="009B1F9E" w:rsidRDefault="008329AD" w:rsidP="008329AD"/>
    <w:p w14:paraId="110F8990" w14:textId="77777777" w:rsidR="008329AD" w:rsidRPr="009B1F9E" w:rsidRDefault="008329AD" w:rsidP="008329AD"/>
    <w:p w14:paraId="110F8991" w14:textId="77777777" w:rsidR="008329AD" w:rsidRPr="009B1F9E" w:rsidRDefault="008329AD" w:rsidP="008329AD"/>
    <w:p w14:paraId="110F8992" w14:textId="77777777" w:rsidR="008329AD" w:rsidRPr="009B1F9E" w:rsidRDefault="008329AD" w:rsidP="008329AD"/>
    <w:p w14:paraId="110F8993" w14:textId="77777777" w:rsidR="008329AD" w:rsidRPr="009B1F9E" w:rsidRDefault="008329AD" w:rsidP="008329AD"/>
    <w:p w14:paraId="110F8994" w14:textId="77777777" w:rsidR="008329AD" w:rsidRPr="009B1F9E" w:rsidRDefault="008329AD" w:rsidP="008329AD"/>
    <w:p w14:paraId="110F8995" w14:textId="77777777" w:rsidR="008329AD" w:rsidRPr="009B1F9E" w:rsidRDefault="008329AD" w:rsidP="008329AD">
      <w:pPr>
        <w:sectPr w:rsidR="008329AD" w:rsidRPr="009B1F9E" w:rsidSect="00F978FB">
          <w:type w:val="continuous"/>
          <w:pgSz w:w="11906" w:h="16838"/>
          <w:pgMar w:top="1417" w:right="1417" w:bottom="1417" w:left="1417" w:header="708" w:footer="708" w:gutter="0"/>
          <w:cols w:num="2" w:space="708"/>
          <w:docGrid w:linePitch="360"/>
        </w:sectPr>
      </w:pPr>
    </w:p>
    <w:p w14:paraId="110F8996" w14:textId="77777777" w:rsidR="003841AE" w:rsidRPr="009B1F9E" w:rsidRDefault="003841AE" w:rsidP="00762835">
      <w:pPr>
        <w:pStyle w:val="Heading1"/>
        <w:jc w:val="center"/>
        <w:rPr>
          <w:rFonts w:ascii="Arimo" w:hAnsi="Arimo" w:cs="Arimo"/>
          <w:b/>
          <w:color w:val="auto"/>
          <w:sz w:val="28"/>
          <w:szCs w:val="24"/>
        </w:rPr>
      </w:pPr>
    </w:p>
    <w:p w14:paraId="598E78B4" w14:textId="77777777" w:rsidR="002D224E" w:rsidRPr="009B1F9E" w:rsidRDefault="00762835" w:rsidP="00BD6582">
      <w:pPr>
        <w:jc w:val="center"/>
        <w:rPr>
          <w:b/>
          <w:color w:val="000000" w:themeColor="text1"/>
          <w:sz w:val="32"/>
        </w:rPr>
      </w:pPr>
      <w:r w:rsidRPr="009B1F9E">
        <w:rPr>
          <w:rFonts w:ascii="Arimo" w:hAnsi="Arimo" w:cs="Arimo"/>
          <w:b/>
          <w:sz w:val="28"/>
        </w:rPr>
        <w:t xml:space="preserve">III-2- </w:t>
      </w:r>
      <w:r w:rsidR="00BD6582" w:rsidRPr="009B1F9E">
        <w:rPr>
          <w:b/>
          <w:color w:val="000000" w:themeColor="text1"/>
          <w:sz w:val="32"/>
        </w:rPr>
        <w:t>Các khóa học nâng cao nhận thức ngắn hạn</w:t>
      </w:r>
    </w:p>
    <w:p w14:paraId="110F8997" w14:textId="2BA5DB4D" w:rsidR="00BD6582" w:rsidRPr="009B1F9E" w:rsidRDefault="00BD6582" w:rsidP="00BD6582">
      <w:pPr>
        <w:jc w:val="center"/>
        <w:rPr>
          <w:b/>
          <w:color w:val="000000" w:themeColor="text1"/>
          <w:sz w:val="28"/>
        </w:rPr>
      </w:pPr>
      <w:r w:rsidRPr="009B1F9E">
        <w:rPr>
          <w:b/>
          <w:color w:val="000000" w:themeColor="text1"/>
          <w:sz w:val="32"/>
        </w:rPr>
        <w:t>(25 người tham gia)</w:t>
      </w:r>
    </w:p>
    <w:p w14:paraId="110F8998" w14:textId="77777777" w:rsidR="003841AE" w:rsidRPr="009B1F9E" w:rsidRDefault="003841AE" w:rsidP="00BD6582">
      <w:pPr>
        <w:jc w:val="center"/>
        <w:rPr>
          <w:rFonts w:ascii="Arimo" w:hAnsi="Arimo" w:cs="Arimo"/>
          <w:sz w:val="24"/>
          <w:szCs w:val="24"/>
        </w:rPr>
      </w:pPr>
      <w:r w:rsidRPr="009B1F9E">
        <w:rPr>
          <w:rFonts w:ascii="Times New Roman" w:hAnsi="Times New Roman"/>
          <w:noProof/>
          <w:lang w:val="en-US" w:eastAsia="en-US"/>
        </w:rPr>
        <mc:AlternateContent>
          <mc:Choice Requires="wps">
            <w:drawing>
              <wp:anchor distT="0" distB="0" distL="114300" distR="114300" simplePos="0" relativeHeight="251819008" behindDoc="0" locked="0" layoutInCell="1" allowOverlap="1" wp14:anchorId="110F8B76" wp14:editId="110F8B77">
                <wp:simplePos x="0" y="0"/>
                <wp:positionH relativeFrom="column">
                  <wp:posOffset>1203325</wp:posOffset>
                </wp:positionH>
                <wp:positionV relativeFrom="paragraph">
                  <wp:posOffset>75243</wp:posOffset>
                </wp:positionV>
                <wp:extent cx="3246120" cy="45085"/>
                <wp:effectExtent l="0" t="0" r="0" b="0"/>
                <wp:wrapNone/>
                <wp:docPr id="2068" name="Rectangle 2068"/>
                <wp:cNvGraphicFramePr/>
                <a:graphic xmlns:a="http://schemas.openxmlformats.org/drawingml/2006/main">
                  <a:graphicData uri="http://schemas.microsoft.com/office/word/2010/wordprocessingShape">
                    <wps:wsp>
                      <wps:cNvSpPr/>
                      <wps:spPr>
                        <a:xfrm>
                          <a:off x="0" y="0"/>
                          <a:ext cx="324612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5D7F8C7" id="Rectangle 2068" o:spid="_x0000_s1026" style="position:absolute;margin-left:94.75pt;margin-top:5.9pt;width:255.6pt;height:3.5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" fillcolor="#9cc2e5 [1940]" stroked="f" strokeweight="1pt"/>
            </w:pict>
          </mc:Fallback>
        </mc:AlternateContent>
      </w:r>
    </w:p>
    <w:p w14:paraId="110F8999" w14:textId="77777777" w:rsidR="003841AE" w:rsidRPr="009B1F9E" w:rsidRDefault="003841AE" w:rsidP="003841AE">
      <w:pPr>
        <w:rPr>
          <w:rFonts w:ascii="Arimo" w:hAnsi="Arimo" w:cs="Arimo"/>
          <w:sz w:val="24"/>
          <w:szCs w:val="24"/>
        </w:rPr>
      </w:pPr>
    </w:p>
    <w:p w14:paraId="110F899A" w14:textId="77777777" w:rsidR="003841AE" w:rsidRPr="009B1F9E" w:rsidRDefault="003841AE" w:rsidP="003841AE">
      <w:pPr>
        <w:rPr>
          <w:rFonts w:ascii="Arimo" w:hAnsi="Arimo" w:cs="Arimo"/>
          <w:sz w:val="24"/>
          <w:szCs w:val="24"/>
        </w:rPr>
        <w:sectPr w:rsidR="003841AE" w:rsidRPr="009B1F9E" w:rsidSect="00F978FB">
          <w:type w:val="continuous"/>
          <w:pgSz w:w="11906" w:h="16838"/>
          <w:pgMar w:top="1417" w:right="1417" w:bottom="1417" w:left="1417" w:header="708" w:footer="708" w:gutter="0"/>
          <w:cols w:space="708"/>
          <w:docGrid w:linePitch="360"/>
        </w:sectPr>
      </w:pPr>
    </w:p>
    <w:p w14:paraId="110F899B" w14:textId="306DCA9F"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lastRenderedPageBreak/>
        <w:t xml:space="preserve">Các khóa đào tạo kéo dài từ 2 đến 3 ngày </w:t>
      </w:r>
      <w:r w:rsidR="002D224E" w:rsidRPr="009B1F9E">
        <w:rPr>
          <w:rFonts w:ascii="Arimo" w:hAnsi="Arimo" w:cs="Arimo"/>
          <w:sz w:val="24"/>
          <w:szCs w:val="24"/>
        </w:rPr>
        <w:t>cho</w:t>
      </w:r>
      <w:r w:rsidRPr="009B1F9E">
        <w:rPr>
          <w:rFonts w:ascii="Arimo" w:hAnsi="Arimo" w:cs="Arimo"/>
          <w:sz w:val="24"/>
          <w:szCs w:val="24"/>
        </w:rPr>
        <w:t xml:space="preserve"> các nhà chuyên môn tiếp xúc trực tiếp với </w:t>
      </w:r>
      <w:r w:rsidR="002D224E" w:rsidRPr="009B1F9E">
        <w:rPr>
          <w:rFonts w:ascii="Arimo" w:hAnsi="Arimo" w:cs="Arimo"/>
          <w:sz w:val="24"/>
          <w:szCs w:val="24"/>
        </w:rPr>
        <w:t>người</w:t>
      </w:r>
      <w:r w:rsidRPr="009B1F9E">
        <w:rPr>
          <w:rFonts w:ascii="Arimo" w:hAnsi="Arimo" w:cs="Arimo"/>
          <w:sz w:val="24"/>
          <w:szCs w:val="24"/>
        </w:rPr>
        <w:t xml:space="preserve"> phạm</w:t>
      </w:r>
      <w:r w:rsidR="002D224E" w:rsidRPr="009B1F9E">
        <w:rPr>
          <w:rFonts w:ascii="Arimo" w:hAnsi="Arimo" w:cs="Arimo"/>
          <w:sz w:val="24"/>
          <w:szCs w:val="24"/>
        </w:rPr>
        <w:t xml:space="preserve"> tội</w:t>
      </w:r>
      <w:r w:rsidRPr="009B1F9E">
        <w:rPr>
          <w:rFonts w:ascii="Arimo" w:hAnsi="Arimo" w:cs="Arimo"/>
          <w:sz w:val="24"/>
          <w:szCs w:val="24"/>
        </w:rPr>
        <w:t xml:space="preserve"> và nạn nhân, để có thể hướng những người mà họ hỗ trợ đến các hệ thống tư pháp phục hồi có sẵn trong địa bàn của họ.</w:t>
      </w:r>
    </w:p>
    <w:p w14:paraId="110F899C" w14:textId="77777777" w:rsidR="008329AD" w:rsidRPr="009B1F9E" w:rsidRDefault="008329AD" w:rsidP="00762835">
      <w:pPr>
        <w:spacing w:line="360" w:lineRule="auto"/>
        <w:jc w:val="both"/>
        <w:rPr>
          <w:rFonts w:ascii="Arimo" w:hAnsi="Arimo" w:cs="Arimo"/>
          <w:sz w:val="24"/>
          <w:szCs w:val="24"/>
        </w:rPr>
      </w:pPr>
    </w:p>
    <w:p w14:paraId="110F899D" w14:textId="77777777"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t>Nội dung về cơ bản giống như trong những ngày được mô tả ở trên, nhưng có chiều sâu hơn. Quy mô của nhóm cho phép hoạt động phản ánh dựa trên các câu hỏi càng gần với mối quan tâm thực tế của các nhà chuyên môn càng tốt.</w:t>
      </w:r>
    </w:p>
    <w:p w14:paraId="110F899E" w14:textId="59CEA6AF" w:rsidR="001C1E4A" w:rsidRPr="009B1F9E" w:rsidRDefault="00762835" w:rsidP="00A43490">
      <w:pPr>
        <w:pStyle w:val="ListParagraph"/>
        <w:spacing w:before="100" w:line="360" w:lineRule="auto"/>
        <w:ind w:left="142"/>
        <w:jc w:val="both"/>
        <w:rPr>
          <w:rFonts w:ascii="Arimo" w:hAnsi="Arimo" w:cs="Arimo"/>
          <w:sz w:val="24"/>
          <w:szCs w:val="24"/>
        </w:rPr>
      </w:pPr>
      <w:r w:rsidRPr="009B1F9E">
        <w:rPr>
          <w:rFonts w:ascii="Arimo" w:hAnsi="Arimo" w:cs="Arimo"/>
          <w:sz w:val="24"/>
          <w:szCs w:val="24"/>
        </w:rPr>
        <w:lastRenderedPageBreak/>
        <w:t xml:space="preserve">Phương pháp sư phạm sử dụng là phương pháp tích cực, các nhà chuyên môn sẽ tham gia đóng vai trong giai đoạn thông tin. Vào cuối các khóa học, các nhà chuyên môn phải có khả năng trình bày về tư pháp phục hồi cho những người họ đang theo dõi, cho </w:t>
      </w:r>
      <w:r w:rsidR="00B90B4D" w:rsidRPr="009B1F9E">
        <w:rPr>
          <w:rFonts w:ascii="Arimo" w:hAnsi="Arimo" w:cs="Arimo"/>
          <w:sz w:val="24"/>
          <w:szCs w:val="24"/>
        </w:rPr>
        <w:t>người chưa</w:t>
      </w:r>
      <w:r w:rsidRPr="009B1F9E">
        <w:rPr>
          <w:rFonts w:ascii="Arimo" w:hAnsi="Arimo" w:cs="Arimo"/>
          <w:sz w:val="24"/>
          <w:szCs w:val="24"/>
        </w:rPr>
        <w:t xml:space="preserve"> thành niên và cha mẹ của trẻ, cũng như cho các đối tác mà họ có thể cùng xây dựng một hệ thống tư pháp phục hồi.</w:t>
      </w:r>
    </w:p>
    <w:p w14:paraId="110F899F" w14:textId="77777777" w:rsidR="003841AE" w:rsidRPr="009B1F9E" w:rsidRDefault="003841AE" w:rsidP="003841AE">
      <w:pPr>
        <w:pStyle w:val="Heading1"/>
        <w:jc w:val="center"/>
        <w:rPr>
          <w:rFonts w:ascii="Arimo" w:hAnsi="Arimo" w:cs="Arimo"/>
          <w:sz w:val="24"/>
          <w:szCs w:val="24"/>
        </w:rPr>
      </w:pPr>
    </w:p>
    <w:p w14:paraId="110F89A0" w14:textId="77777777" w:rsidR="00A43490" w:rsidRPr="009B1F9E" w:rsidRDefault="00A43490" w:rsidP="00A43490"/>
    <w:p w14:paraId="110F89A1" w14:textId="77777777" w:rsidR="00A43490" w:rsidRPr="009B1F9E" w:rsidRDefault="00A43490" w:rsidP="00A43490">
      <w:pPr>
        <w:sectPr w:rsidR="00A43490" w:rsidRPr="009B1F9E" w:rsidSect="00F978FB">
          <w:type w:val="continuous"/>
          <w:pgSz w:w="11906" w:h="16838"/>
          <w:pgMar w:top="1417" w:right="1417" w:bottom="1417" w:left="1417" w:header="708" w:footer="708" w:gutter="0"/>
          <w:cols w:num="2" w:space="708"/>
          <w:docGrid w:linePitch="360"/>
        </w:sectPr>
      </w:pPr>
    </w:p>
    <w:p w14:paraId="110F89A2" w14:textId="77777777" w:rsidR="00762835" w:rsidRPr="009B1F9E" w:rsidRDefault="00762835" w:rsidP="00762835">
      <w:pPr>
        <w:jc w:val="center"/>
        <w:rPr>
          <w:rFonts w:ascii="Arimo" w:hAnsi="Arimo" w:cs="Arimo"/>
          <w:b/>
          <w:sz w:val="28"/>
        </w:rPr>
      </w:pPr>
    </w:p>
    <w:p w14:paraId="110F89A3" w14:textId="77777777" w:rsidR="00A43490" w:rsidRPr="009B1F9E" w:rsidRDefault="00A43490" w:rsidP="00762835">
      <w:pPr>
        <w:jc w:val="center"/>
        <w:rPr>
          <w:rFonts w:ascii="Arimo" w:hAnsi="Arimo" w:cs="Arimo"/>
          <w:b/>
          <w:sz w:val="32"/>
          <w:szCs w:val="32"/>
        </w:rPr>
      </w:pPr>
    </w:p>
    <w:p w14:paraId="110F89A4" w14:textId="77777777" w:rsidR="00A43490" w:rsidRPr="009B1F9E" w:rsidRDefault="00A43490" w:rsidP="00762835">
      <w:pPr>
        <w:jc w:val="center"/>
        <w:rPr>
          <w:rFonts w:ascii="Arimo" w:hAnsi="Arimo" w:cs="Arimo"/>
          <w:b/>
          <w:sz w:val="32"/>
          <w:szCs w:val="32"/>
        </w:rPr>
      </w:pPr>
    </w:p>
    <w:p w14:paraId="110F89A9" w14:textId="77777777" w:rsidR="00A43490" w:rsidRPr="009B1F9E" w:rsidRDefault="00A43490" w:rsidP="006564AC">
      <w:pPr>
        <w:rPr>
          <w:rFonts w:ascii="Arimo" w:hAnsi="Arimo" w:cs="Arimo"/>
          <w:b/>
          <w:sz w:val="32"/>
          <w:szCs w:val="32"/>
        </w:rPr>
      </w:pPr>
    </w:p>
    <w:p w14:paraId="4B50028E" w14:textId="67DD65FB" w:rsidR="00DB606D" w:rsidRPr="009B1F9E" w:rsidRDefault="00762835">
      <w:pPr>
        <w:jc w:val="center"/>
        <w:rPr>
          <w:b/>
          <w:color w:val="000000" w:themeColor="text1"/>
          <w:sz w:val="32"/>
        </w:rPr>
      </w:pPr>
      <w:r w:rsidRPr="009B1F9E">
        <w:rPr>
          <w:rFonts w:ascii="Arimo" w:hAnsi="Arimo" w:cs="Arimo"/>
          <w:b/>
          <w:sz w:val="32"/>
          <w:szCs w:val="32"/>
        </w:rPr>
        <w:lastRenderedPageBreak/>
        <w:t xml:space="preserve">III- 3. </w:t>
      </w:r>
      <w:r w:rsidR="00BD6582" w:rsidRPr="009B1F9E">
        <w:rPr>
          <w:b/>
          <w:color w:val="000000" w:themeColor="text1"/>
          <w:sz w:val="32"/>
        </w:rPr>
        <w:t xml:space="preserve">Mô-đun cơ bản: "thực hành tư pháp phục hồi với </w:t>
      </w:r>
      <w:r w:rsidR="00B90B4D" w:rsidRPr="009B1F9E">
        <w:rPr>
          <w:b/>
          <w:color w:val="000000" w:themeColor="text1"/>
          <w:sz w:val="32"/>
        </w:rPr>
        <w:t>người chưa thành niên</w:t>
      </w:r>
      <w:r w:rsidR="00BD6582" w:rsidRPr="009B1F9E">
        <w:rPr>
          <w:b/>
          <w:color w:val="000000" w:themeColor="text1"/>
          <w:sz w:val="32"/>
        </w:rPr>
        <w:t xml:space="preserve"> </w:t>
      </w:r>
      <w:r w:rsidR="001F1EC9" w:rsidRPr="009B1F9E">
        <w:rPr>
          <w:b/>
          <w:color w:val="000000" w:themeColor="text1"/>
          <w:sz w:val="32"/>
        </w:rPr>
        <w:t>phạm tội</w:t>
      </w:r>
      <w:r w:rsidR="00BD6582" w:rsidRPr="009B1F9E">
        <w:rPr>
          <w:b/>
          <w:color w:val="000000" w:themeColor="text1"/>
          <w:sz w:val="32"/>
        </w:rPr>
        <w:t xml:space="preserve"> hoặc nạn nhân"</w:t>
      </w:r>
    </w:p>
    <w:p w14:paraId="110F89AB" w14:textId="77777777" w:rsidR="003841AE" w:rsidRPr="009B1F9E" w:rsidRDefault="003841AE" w:rsidP="00BD6582">
      <w:pPr>
        <w:jc w:val="center"/>
        <w:rPr>
          <w:rFonts w:ascii="Arimo" w:hAnsi="Arimo" w:cs="Arimo"/>
          <w:sz w:val="24"/>
          <w:szCs w:val="24"/>
        </w:rPr>
      </w:pPr>
      <w:r w:rsidRPr="009B1F9E">
        <w:rPr>
          <w:rFonts w:ascii="Times New Roman" w:hAnsi="Times New Roman"/>
          <w:noProof/>
          <w:lang w:val="en-US" w:eastAsia="en-US"/>
        </w:rPr>
        <mc:AlternateContent>
          <mc:Choice Requires="wps">
            <w:drawing>
              <wp:anchor distT="0" distB="0" distL="114300" distR="114300" simplePos="0" relativeHeight="251820032" behindDoc="0" locked="0" layoutInCell="1" allowOverlap="1" wp14:anchorId="110F8B78" wp14:editId="110F8B79">
                <wp:simplePos x="0" y="0"/>
                <wp:positionH relativeFrom="column">
                  <wp:posOffset>1188085</wp:posOffset>
                </wp:positionH>
                <wp:positionV relativeFrom="paragraph">
                  <wp:posOffset>127000</wp:posOffset>
                </wp:positionV>
                <wp:extent cx="3215640" cy="45085"/>
                <wp:effectExtent l="0" t="0" r="3810" b="0"/>
                <wp:wrapNone/>
                <wp:docPr id="2069" name="Rectangle 2069"/>
                <wp:cNvGraphicFramePr/>
                <a:graphic xmlns:a="http://schemas.openxmlformats.org/drawingml/2006/main">
                  <a:graphicData uri="http://schemas.microsoft.com/office/word/2010/wordprocessingShape">
                    <wps:wsp>
                      <wps:cNvSpPr/>
                      <wps:spPr>
                        <a:xfrm>
                          <a:off x="0" y="0"/>
                          <a:ext cx="321564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BE3038" id="Rectangle 2069" o:spid="_x0000_s1026" style="position:absolute;margin-left:93.55pt;margin-top:10pt;width:253.2pt;height:3.5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" fillcolor="#9cc2e5 [1940]" stroked="f" strokeweight="1pt"/>
            </w:pict>
          </mc:Fallback>
        </mc:AlternateContent>
      </w:r>
    </w:p>
    <w:p w14:paraId="110F89AC" w14:textId="77777777" w:rsidR="003841AE" w:rsidRPr="009B1F9E" w:rsidRDefault="003841AE" w:rsidP="003841AE">
      <w:pPr>
        <w:spacing w:before="100" w:line="360" w:lineRule="auto"/>
        <w:jc w:val="both"/>
        <w:rPr>
          <w:rFonts w:ascii="Arimo" w:hAnsi="Arimo" w:cs="Arimo"/>
          <w:sz w:val="24"/>
          <w:szCs w:val="24"/>
        </w:rPr>
        <w:sectPr w:rsidR="003841AE" w:rsidRPr="009B1F9E" w:rsidSect="00F978FB">
          <w:type w:val="continuous"/>
          <w:pgSz w:w="11906" w:h="16838"/>
          <w:pgMar w:top="1417" w:right="1417" w:bottom="1417" w:left="1417" w:header="708" w:footer="708" w:gutter="0"/>
          <w:cols w:space="708"/>
          <w:docGrid w:linePitch="360"/>
        </w:sectPr>
      </w:pPr>
    </w:p>
    <w:p w14:paraId="110F89AD" w14:textId="77777777" w:rsidR="00BD6582" w:rsidRPr="009B1F9E" w:rsidRDefault="00BD6582" w:rsidP="00762835">
      <w:pPr>
        <w:spacing w:line="360" w:lineRule="auto"/>
        <w:jc w:val="both"/>
        <w:rPr>
          <w:rFonts w:ascii="Arimo" w:hAnsi="Arimo" w:cs="Arimo"/>
          <w:sz w:val="24"/>
          <w:szCs w:val="24"/>
        </w:rPr>
      </w:pPr>
    </w:p>
    <w:p w14:paraId="110F89B0" w14:textId="0B0D1A01"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t xml:space="preserve">Khóa đào tạo này do ENPJJ phối hợp với các tổ chức đào tạo khác được xác định trong </w:t>
      </w:r>
      <w:r w:rsidR="00645AFA" w:rsidRPr="009B1F9E">
        <w:rPr>
          <w:rFonts w:ascii="Arimo" w:hAnsi="Arimo" w:cs="Arimo"/>
          <w:sz w:val="24"/>
          <w:szCs w:val="24"/>
        </w:rPr>
        <w:t>T</w:t>
      </w:r>
      <w:r w:rsidRPr="009B1F9E">
        <w:rPr>
          <w:rFonts w:ascii="Arimo" w:hAnsi="Arimo" w:cs="Arimo"/>
          <w:sz w:val="24"/>
          <w:szCs w:val="24"/>
        </w:rPr>
        <w:t>hông tư ngày 15</w:t>
      </w:r>
      <w:r w:rsidR="00645AFA" w:rsidRPr="009B1F9E">
        <w:rPr>
          <w:rFonts w:ascii="Arimo" w:hAnsi="Arimo" w:cs="Arimo"/>
          <w:sz w:val="24"/>
          <w:szCs w:val="24"/>
        </w:rPr>
        <w:t>/</w:t>
      </w:r>
      <w:r w:rsidRPr="009B1F9E">
        <w:rPr>
          <w:rFonts w:ascii="Arimo" w:hAnsi="Arimo" w:cs="Arimo"/>
          <w:sz w:val="24"/>
          <w:szCs w:val="24"/>
        </w:rPr>
        <w:t>3</w:t>
      </w:r>
      <w:r w:rsidR="00645AFA" w:rsidRPr="009B1F9E">
        <w:rPr>
          <w:rFonts w:ascii="Arimo" w:hAnsi="Arimo" w:cs="Arimo"/>
          <w:sz w:val="24"/>
          <w:szCs w:val="24"/>
        </w:rPr>
        <w:t>/</w:t>
      </w:r>
      <w:r w:rsidRPr="009B1F9E">
        <w:rPr>
          <w:rFonts w:ascii="Arimo" w:hAnsi="Arimo" w:cs="Arimo"/>
          <w:sz w:val="24"/>
          <w:szCs w:val="24"/>
        </w:rPr>
        <w:t>2017, được cung cấp trong 2 phiên không thể tách rời, nhằm tạo điều kiện cho những người tham gia từ khu vực công và các hiệp hội đối tác của Bộ Tư pháp thử nghiệm tư pháp phục hồi trong các dịch vụ</w:t>
      </w:r>
      <w:r w:rsidR="003D17EE" w:rsidRPr="009B1F9E">
        <w:rPr>
          <w:rFonts w:ascii="Arimo" w:hAnsi="Arimo" w:cs="Arimo"/>
          <w:sz w:val="24"/>
          <w:szCs w:val="24"/>
        </w:rPr>
        <w:t xml:space="preserve">, </w:t>
      </w:r>
      <w:r w:rsidRPr="009B1F9E">
        <w:rPr>
          <w:rFonts w:ascii="Arimo" w:hAnsi="Arimo" w:cs="Arimo"/>
          <w:sz w:val="24"/>
          <w:szCs w:val="24"/>
        </w:rPr>
        <w:t>cơ sở của họ và cho ý kiến phản hồi về thử nghiệm.</w:t>
      </w:r>
    </w:p>
    <w:p w14:paraId="110F89B1" w14:textId="77777777" w:rsidR="00762835" w:rsidRPr="009B1F9E" w:rsidRDefault="00762835" w:rsidP="00762835">
      <w:pPr>
        <w:spacing w:line="360" w:lineRule="auto"/>
        <w:jc w:val="both"/>
        <w:rPr>
          <w:rFonts w:ascii="Arimo" w:hAnsi="Arimo" w:cs="Arimo"/>
          <w:sz w:val="24"/>
          <w:szCs w:val="24"/>
        </w:rPr>
      </w:pPr>
    </w:p>
    <w:p w14:paraId="110F89B4" w14:textId="405F74C3" w:rsidR="008329AD" w:rsidRPr="009B1F9E" w:rsidRDefault="00762835">
      <w:pPr>
        <w:spacing w:line="360" w:lineRule="auto"/>
        <w:jc w:val="both"/>
        <w:rPr>
          <w:rFonts w:ascii="Arimo" w:hAnsi="Arimo" w:cs="Arimo"/>
          <w:sz w:val="24"/>
          <w:szCs w:val="24"/>
        </w:rPr>
      </w:pPr>
      <w:r w:rsidRPr="009B1F9E">
        <w:rPr>
          <w:rFonts w:ascii="Arimo" w:hAnsi="Arimo" w:cs="Arimo"/>
          <w:sz w:val="24"/>
          <w:szCs w:val="24"/>
        </w:rPr>
        <w:t>Các mục tiêu theo đuổi là dành cho các nhà chuyên môn để thấm nhuần triết lý và các nguyên tắc chính của tư pháp phục hồi, biết các phương thức khác nhau có thể sử dụng của tư pháp phục hồi và thực hiện, với tư cách là người điều hành.</w:t>
      </w:r>
    </w:p>
    <w:p w14:paraId="110F89B5" w14:textId="48A01826"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t xml:space="preserve">Nội dung </w:t>
      </w:r>
      <w:r w:rsidR="00645AFA" w:rsidRPr="009B1F9E">
        <w:rPr>
          <w:rFonts w:ascii="Arimo" w:hAnsi="Arimo" w:cs="Arimo"/>
          <w:sz w:val="24"/>
          <w:szCs w:val="24"/>
        </w:rPr>
        <w:t>gồm</w:t>
      </w:r>
      <w:r w:rsidRPr="009B1F9E">
        <w:rPr>
          <w:rFonts w:ascii="Arimo" w:hAnsi="Arimo" w:cs="Arimo"/>
          <w:sz w:val="24"/>
          <w:szCs w:val="24"/>
        </w:rPr>
        <w:t>:</w:t>
      </w:r>
    </w:p>
    <w:p w14:paraId="110F89B6" w14:textId="51593DD4" w:rsidR="00762835" w:rsidRPr="009B1F9E" w:rsidRDefault="00762835" w:rsidP="00A56D2B">
      <w:pPr>
        <w:pStyle w:val="ListParagraph"/>
        <w:numPr>
          <w:ilvl w:val="0"/>
          <w:numId w:val="7"/>
        </w:numPr>
        <w:spacing w:line="360" w:lineRule="auto"/>
        <w:ind w:left="426"/>
        <w:jc w:val="both"/>
        <w:rPr>
          <w:rFonts w:ascii="Arimo" w:hAnsi="Arimo" w:cs="Arimo"/>
          <w:sz w:val="24"/>
          <w:szCs w:val="24"/>
        </w:rPr>
      </w:pPr>
      <w:r w:rsidRPr="009B1F9E">
        <w:rPr>
          <w:rFonts w:ascii="Arimo" w:hAnsi="Arimo" w:cs="Arimo"/>
          <w:sz w:val="24"/>
          <w:szCs w:val="24"/>
        </w:rPr>
        <w:t xml:space="preserve"> Nguồn gốc và định nghĩa của tư pháp phục hồi; </w:t>
      </w:r>
      <w:r w:rsidR="004E7A49" w:rsidRPr="009B1F9E">
        <w:rPr>
          <w:rFonts w:ascii="Arimo" w:hAnsi="Arimo" w:cs="Arimo"/>
          <w:sz w:val="24"/>
          <w:szCs w:val="24"/>
        </w:rPr>
        <w:t>c</w:t>
      </w:r>
      <w:r w:rsidRPr="009B1F9E">
        <w:rPr>
          <w:rFonts w:ascii="Arimo" w:hAnsi="Arimo" w:cs="Arimo"/>
          <w:sz w:val="24"/>
          <w:szCs w:val="24"/>
        </w:rPr>
        <w:t>ác nguyên tắc cơ bản của tư pháp phục hồi</w:t>
      </w:r>
      <w:r w:rsidR="004E7A49" w:rsidRPr="009B1F9E">
        <w:rPr>
          <w:rFonts w:ascii="Arimo" w:hAnsi="Arimo" w:cs="Arimo"/>
          <w:sz w:val="24"/>
          <w:szCs w:val="24"/>
        </w:rPr>
        <w:t>;</w:t>
      </w:r>
      <w:r w:rsidRPr="009B1F9E">
        <w:rPr>
          <w:rFonts w:ascii="Arimo" w:hAnsi="Arimo" w:cs="Arimo"/>
          <w:sz w:val="24"/>
          <w:szCs w:val="24"/>
        </w:rPr>
        <w:t xml:space="preserve"> </w:t>
      </w:r>
    </w:p>
    <w:p w14:paraId="110F89B7" w14:textId="21FCE8CA" w:rsidR="00762835" w:rsidRPr="009B1F9E" w:rsidRDefault="00762835" w:rsidP="00A56D2B">
      <w:pPr>
        <w:pStyle w:val="ListParagraph"/>
        <w:numPr>
          <w:ilvl w:val="0"/>
          <w:numId w:val="7"/>
        </w:numPr>
        <w:spacing w:line="360" w:lineRule="auto"/>
        <w:ind w:left="426"/>
        <w:jc w:val="both"/>
        <w:rPr>
          <w:rFonts w:ascii="Arimo" w:hAnsi="Arimo" w:cs="Arimo"/>
          <w:sz w:val="24"/>
          <w:szCs w:val="24"/>
        </w:rPr>
      </w:pPr>
      <w:r w:rsidRPr="009B1F9E">
        <w:rPr>
          <w:rFonts w:ascii="Arimo" w:hAnsi="Arimo" w:cs="Arimo"/>
          <w:sz w:val="24"/>
          <w:szCs w:val="24"/>
        </w:rPr>
        <w:t>Khung pháp lý về tư pháp phục hồi cho trẻ vị thành niên</w:t>
      </w:r>
      <w:r w:rsidR="004E7A49" w:rsidRPr="009B1F9E">
        <w:rPr>
          <w:rFonts w:ascii="Arimo" w:hAnsi="Arimo" w:cs="Arimo"/>
          <w:sz w:val="24"/>
          <w:szCs w:val="24"/>
        </w:rPr>
        <w:t>;</w:t>
      </w:r>
    </w:p>
    <w:p w14:paraId="110F89B8" w14:textId="7E7B55AF" w:rsidR="00762835" w:rsidRPr="009B1F9E" w:rsidRDefault="00762835" w:rsidP="00A56D2B">
      <w:pPr>
        <w:pStyle w:val="ListParagraph"/>
        <w:numPr>
          <w:ilvl w:val="0"/>
          <w:numId w:val="7"/>
        </w:numPr>
        <w:spacing w:line="360" w:lineRule="auto"/>
        <w:ind w:left="426"/>
        <w:jc w:val="both"/>
        <w:rPr>
          <w:rFonts w:ascii="Arimo" w:hAnsi="Arimo" w:cs="Arimo"/>
          <w:sz w:val="24"/>
          <w:szCs w:val="24"/>
        </w:rPr>
      </w:pPr>
      <w:r w:rsidRPr="009B1F9E">
        <w:rPr>
          <w:rFonts w:ascii="Arimo" w:hAnsi="Arimo" w:cs="Arimo"/>
          <w:sz w:val="24"/>
          <w:szCs w:val="24"/>
        </w:rPr>
        <w:t xml:space="preserve"> Đưa tư pháp phục hồi vào một dự án dịch vụ và thực hiện thí điểm</w:t>
      </w:r>
      <w:r w:rsidR="004E7A49" w:rsidRPr="009B1F9E">
        <w:rPr>
          <w:rFonts w:ascii="Arimo" w:hAnsi="Arimo" w:cs="Arimo"/>
          <w:sz w:val="24"/>
          <w:szCs w:val="24"/>
        </w:rPr>
        <w:t>;</w:t>
      </w:r>
    </w:p>
    <w:p w14:paraId="110F89B9" w14:textId="5C9325A4" w:rsidR="00762835" w:rsidRPr="009B1F9E" w:rsidRDefault="00762835" w:rsidP="00A56D2B">
      <w:pPr>
        <w:pStyle w:val="ListParagraph"/>
        <w:numPr>
          <w:ilvl w:val="0"/>
          <w:numId w:val="7"/>
        </w:numPr>
        <w:spacing w:line="360" w:lineRule="auto"/>
        <w:ind w:left="426"/>
        <w:jc w:val="both"/>
        <w:rPr>
          <w:rFonts w:ascii="Arimo" w:hAnsi="Arimo" w:cs="Arimo"/>
          <w:sz w:val="24"/>
          <w:szCs w:val="24"/>
        </w:rPr>
      </w:pPr>
      <w:r w:rsidRPr="009B1F9E">
        <w:rPr>
          <w:rFonts w:ascii="Arimo" w:hAnsi="Arimo" w:cs="Arimo"/>
          <w:sz w:val="24"/>
          <w:szCs w:val="24"/>
        </w:rPr>
        <w:t>Các hình thức của tư pháp phục hồi</w:t>
      </w:r>
      <w:r w:rsidR="004E7A49" w:rsidRPr="009B1F9E">
        <w:rPr>
          <w:rFonts w:ascii="Arimo" w:hAnsi="Arimo" w:cs="Arimo"/>
          <w:sz w:val="24"/>
          <w:szCs w:val="24"/>
        </w:rPr>
        <w:t>;</w:t>
      </w:r>
      <w:r w:rsidRPr="009B1F9E">
        <w:rPr>
          <w:rFonts w:ascii="Arimo" w:hAnsi="Arimo" w:cs="Arimo"/>
          <w:sz w:val="24"/>
          <w:szCs w:val="24"/>
        </w:rPr>
        <w:t xml:space="preserve"> </w:t>
      </w:r>
    </w:p>
    <w:p w14:paraId="110F89BA" w14:textId="1417E337" w:rsidR="00762835" w:rsidRPr="009B1F9E" w:rsidRDefault="00762835" w:rsidP="00A56D2B">
      <w:pPr>
        <w:pStyle w:val="ListParagraph"/>
        <w:numPr>
          <w:ilvl w:val="0"/>
          <w:numId w:val="7"/>
        </w:numPr>
        <w:spacing w:line="360" w:lineRule="auto"/>
        <w:ind w:left="426"/>
        <w:jc w:val="both"/>
        <w:rPr>
          <w:rFonts w:ascii="Arimo" w:hAnsi="Arimo" w:cs="Arimo"/>
          <w:sz w:val="24"/>
          <w:szCs w:val="24"/>
        </w:rPr>
      </w:pPr>
      <w:r w:rsidRPr="009B1F9E">
        <w:rPr>
          <w:rFonts w:ascii="Arimo" w:hAnsi="Arimo" w:cs="Arimo"/>
          <w:sz w:val="24"/>
          <w:szCs w:val="24"/>
        </w:rPr>
        <w:t>Đánh giá động cơ và sự hài lòng phục hồi của những người tham gia</w:t>
      </w:r>
      <w:r w:rsidR="004E7A49" w:rsidRPr="009B1F9E">
        <w:rPr>
          <w:rFonts w:ascii="Arimo" w:hAnsi="Arimo" w:cs="Arimo"/>
          <w:sz w:val="24"/>
          <w:szCs w:val="24"/>
        </w:rPr>
        <w:t>;</w:t>
      </w:r>
    </w:p>
    <w:p w14:paraId="110F89BB" w14:textId="02DD0C10" w:rsidR="00762835" w:rsidRPr="009B1F9E" w:rsidRDefault="00762835" w:rsidP="00A56D2B">
      <w:pPr>
        <w:pStyle w:val="ListParagraph"/>
        <w:numPr>
          <w:ilvl w:val="0"/>
          <w:numId w:val="7"/>
        </w:numPr>
        <w:spacing w:line="360" w:lineRule="auto"/>
        <w:ind w:left="426"/>
        <w:jc w:val="both"/>
        <w:rPr>
          <w:rFonts w:ascii="Arimo" w:hAnsi="Arimo" w:cs="Arimo"/>
          <w:sz w:val="24"/>
          <w:szCs w:val="24"/>
        </w:rPr>
      </w:pPr>
      <w:r w:rsidRPr="009B1F9E">
        <w:rPr>
          <w:rFonts w:ascii="Arimo" w:hAnsi="Arimo" w:cs="Arimo"/>
          <w:sz w:val="24"/>
          <w:szCs w:val="24"/>
        </w:rPr>
        <w:lastRenderedPageBreak/>
        <w:t xml:space="preserve">Mong đợi và nhu cầu của </w:t>
      </w:r>
      <w:r w:rsidR="004E7A49" w:rsidRPr="009B1F9E">
        <w:rPr>
          <w:rFonts w:ascii="Arimo" w:hAnsi="Arimo" w:cs="Arimo"/>
          <w:sz w:val="24"/>
          <w:szCs w:val="24"/>
        </w:rPr>
        <w:t xml:space="preserve">người </w:t>
      </w:r>
      <w:r w:rsidRPr="009B1F9E">
        <w:rPr>
          <w:rFonts w:ascii="Arimo" w:hAnsi="Arimo" w:cs="Arimo"/>
          <w:sz w:val="24"/>
          <w:szCs w:val="24"/>
        </w:rPr>
        <w:t xml:space="preserve">phạm </w:t>
      </w:r>
      <w:r w:rsidR="004E7A49" w:rsidRPr="009B1F9E">
        <w:rPr>
          <w:rFonts w:ascii="Arimo" w:hAnsi="Arimo" w:cs="Arimo"/>
          <w:sz w:val="24"/>
          <w:szCs w:val="24"/>
        </w:rPr>
        <w:t xml:space="preserve">tội </w:t>
      </w:r>
      <w:r w:rsidRPr="009B1F9E">
        <w:rPr>
          <w:rFonts w:ascii="Arimo" w:hAnsi="Arimo" w:cs="Arimo"/>
          <w:sz w:val="24"/>
          <w:szCs w:val="24"/>
        </w:rPr>
        <w:t>và nạn nhân</w:t>
      </w:r>
      <w:r w:rsidR="004E7A49" w:rsidRPr="009B1F9E">
        <w:rPr>
          <w:rFonts w:ascii="Arimo" w:hAnsi="Arimo" w:cs="Arimo"/>
          <w:sz w:val="24"/>
          <w:szCs w:val="24"/>
        </w:rPr>
        <w:t>;</w:t>
      </w:r>
    </w:p>
    <w:p w14:paraId="110F89BC" w14:textId="75246C4B" w:rsidR="00762835" w:rsidRPr="009B1F9E" w:rsidRDefault="00762835" w:rsidP="00A56D2B">
      <w:pPr>
        <w:pStyle w:val="ListParagraph"/>
        <w:numPr>
          <w:ilvl w:val="0"/>
          <w:numId w:val="7"/>
        </w:numPr>
        <w:spacing w:line="360" w:lineRule="auto"/>
        <w:ind w:left="426"/>
        <w:jc w:val="both"/>
        <w:rPr>
          <w:rFonts w:ascii="Arimo" w:hAnsi="Arimo" w:cs="Arimo"/>
          <w:sz w:val="24"/>
          <w:szCs w:val="24"/>
        </w:rPr>
      </w:pPr>
      <w:r w:rsidRPr="009B1F9E">
        <w:rPr>
          <w:rFonts w:ascii="Arimo" w:hAnsi="Arimo" w:cs="Arimo"/>
          <w:sz w:val="24"/>
          <w:szCs w:val="24"/>
        </w:rPr>
        <w:t>Diễn biến thực hiện tư pháp phục hồi: các giai đoạn của quá trình (thông tin - chuẩn bị - gặp gỡ - đánh giá)</w:t>
      </w:r>
      <w:r w:rsidR="004E7A49" w:rsidRPr="009B1F9E">
        <w:rPr>
          <w:rFonts w:ascii="Arimo" w:hAnsi="Arimo" w:cs="Arimo"/>
          <w:sz w:val="24"/>
          <w:szCs w:val="24"/>
        </w:rPr>
        <w:t>.</w:t>
      </w:r>
    </w:p>
    <w:p w14:paraId="110F89BD" w14:textId="373315E2"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t xml:space="preserve">Các phương thức sư phạm tích cực và có sự tham gia của người học luân phiên: </w:t>
      </w:r>
      <w:r w:rsidR="004E7A49" w:rsidRPr="009B1F9E">
        <w:rPr>
          <w:rFonts w:ascii="Arimo" w:hAnsi="Arimo" w:cs="Arimo"/>
          <w:sz w:val="24"/>
          <w:szCs w:val="24"/>
        </w:rPr>
        <w:t>(i) T</w:t>
      </w:r>
      <w:r w:rsidRPr="009B1F9E">
        <w:rPr>
          <w:rFonts w:ascii="Arimo" w:hAnsi="Arimo" w:cs="Arimo"/>
          <w:sz w:val="24"/>
          <w:szCs w:val="24"/>
        </w:rPr>
        <w:t>huyết trình và bài giảng lý thuyết, nhiều kịch bản để điều chỉnh làm chủ quy trình và phản hồi</w:t>
      </w:r>
      <w:r w:rsidR="004E7A49" w:rsidRPr="009B1F9E">
        <w:rPr>
          <w:rFonts w:ascii="Arimo" w:hAnsi="Arimo" w:cs="Arimo"/>
          <w:sz w:val="24"/>
          <w:szCs w:val="24"/>
        </w:rPr>
        <w:t>; (ii)</w:t>
      </w:r>
      <w:r w:rsidRPr="009B1F9E">
        <w:rPr>
          <w:rFonts w:ascii="Arimo" w:hAnsi="Arimo" w:cs="Arimo"/>
          <w:sz w:val="24"/>
          <w:szCs w:val="24"/>
        </w:rPr>
        <w:t xml:space="preserve"> Thực hành giảng dạy hiện đại phân chia các phần lý thuyết thành các buổi ngắn và tăng các hoạt động thực hành và tương tác để học tập một cách hiệu quả. Sự xen kẽ lý thuyết / thực hành trong quá trình giảng dạy đáp ứng với động lực học tập này.</w:t>
      </w:r>
    </w:p>
    <w:p w14:paraId="110F89BE" w14:textId="77777777" w:rsidR="00762835" w:rsidRPr="009B1F9E" w:rsidRDefault="00762835" w:rsidP="00762835">
      <w:pPr>
        <w:spacing w:line="360" w:lineRule="auto"/>
        <w:jc w:val="both"/>
        <w:rPr>
          <w:rFonts w:ascii="Arimo" w:hAnsi="Arimo" w:cs="Arimo"/>
          <w:sz w:val="24"/>
          <w:szCs w:val="24"/>
        </w:rPr>
      </w:pPr>
    </w:p>
    <w:p w14:paraId="110F89BF" w14:textId="77777777" w:rsidR="00762835" w:rsidRPr="009B1F9E" w:rsidRDefault="00762835" w:rsidP="00762835">
      <w:pPr>
        <w:spacing w:line="360" w:lineRule="auto"/>
        <w:jc w:val="both"/>
        <w:rPr>
          <w:rFonts w:ascii="Arimo" w:hAnsi="Arimo" w:cs="Arimo"/>
          <w:spacing w:val="-2"/>
          <w:sz w:val="24"/>
          <w:szCs w:val="24"/>
        </w:rPr>
      </w:pPr>
      <w:r w:rsidRPr="009B1F9E">
        <w:rPr>
          <w:rFonts w:ascii="Arimo" w:hAnsi="Arimo" w:cs="Arimo"/>
          <w:spacing w:val="-2"/>
          <w:sz w:val="24"/>
          <w:szCs w:val="24"/>
        </w:rPr>
        <w:t>Thời gian giữa hai khóa đào tạo, cách nhau từ 2 đến 3 tháng, sẽ cho phép các nhà chuyên môn điều chỉnh nội dung bằng cách thực hiện các hoạt động cụ thể tại cơ sở của họ liên quan đến hệ thống tư pháp phục hồi. Mục đích là giúp họ xác định các đòn bẩy và trở ngại trong việc thực hành tư pháp phục hồi trong môi trường nghề nghiệp của họ.</w:t>
      </w:r>
    </w:p>
    <w:p w14:paraId="110F89C1" w14:textId="43146FCC"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t xml:space="preserve">Các nhà chuyên môn tham gia vào việc thực hiện tư pháp phục hồi đã áp dụng những kỹ năng mà họ đã phát triển </w:t>
      </w:r>
      <w:r w:rsidRPr="009B1F9E">
        <w:rPr>
          <w:rFonts w:ascii="Arimo" w:hAnsi="Arimo" w:cs="Arimo"/>
          <w:sz w:val="24"/>
          <w:szCs w:val="24"/>
        </w:rPr>
        <w:lastRenderedPageBreak/>
        <w:t xml:space="preserve">trong giáo dục và hỗ trợ pháp lý xã hội vào hoạt động thực hành mới này. Đây là lý do tại sao mô-đun cơ bản cung cấp một phiên đầu tiên để họ biết, hiểu và thích hợp với khuôn khổ can thiệp mới: cách làm việc này yêu cầu “bước qua một bên”. </w:t>
      </w:r>
      <w:r w:rsidRPr="009B1F9E">
        <w:rPr>
          <w:rFonts w:ascii="Arimo" w:hAnsi="Arimo" w:cs="Arimo"/>
          <w:b/>
          <w:sz w:val="24"/>
          <w:szCs w:val="24"/>
        </w:rPr>
        <w:t>Thời gian giữa hai khóa</w:t>
      </w:r>
      <w:r w:rsidRPr="009B1F9E">
        <w:rPr>
          <w:rFonts w:ascii="Arimo" w:hAnsi="Arimo" w:cs="Arimo"/>
          <w:sz w:val="24"/>
          <w:szCs w:val="24"/>
        </w:rPr>
        <w:t xml:space="preserve"> học cung cấp cơ hội để họ thử thực hành, mỗi người theo nhịp độ của riêng mình. Phản hồi kinh nghiệm trong phiên thứ hai giúp xác định được những rào cản, đặc biệt là những phản hồi đến từ chính các cơ sở và nhà chuyên môn trong khóa đào tạo. Quá trình học tập phải được trải nghiệm bằng kinh nghiệm bản thân (</w:t>
      </w:r>
      <w:r w:rsidR="004E7A49" w:rsidRPr="009B1F9E">
        <w:rPr>
          <w:rFonts w:ascii="Arimo" w:hAnsi="Arimo" w:cs="Arimo"/>
          <w:sz w:val="24"/>
          <w:szCs w:val="24"/>
        </w:rPr>
        <w:t>cảm nhận</w:t>
      </w:r>
      <w:r w:rsidRPr="009B1F9E">
        <w:rPr>
          <w:rFonts w:ascii="Arimo" w:hAnsi="Arimo" w:cs="Arimo"/>
          <w:sz w:val="24"/>
          <w:szCs w:val="24"/>
        </w:rPr>
        <w:t>, tình cảm, trong mối quan hệ với người khác).</w:t>
      </w:r>
    </w:p>
    <w:p w14:paraId="110F89C2" w14:textId="3189105B"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t xml:space="preserve">Các nhà chuyên môn nên đăng ký khóa đào tạo này theo cặp với một đồng nghiệp trong cùng cơ quan. Để thực hiện một phương pháp mới, điều quan trọng là có thể dựa vào các nhà chuyên môn khác cùng thực hành.  </w:t>
      </w:r>
    </w:p>
    <w:p w14:paraId="110F89C3" w14:textId="77777777" w:rsidR="00762835" w:rsidRPr="009B1F9E" w:rsidRDefault="00762835" w:rsidP="00762835">
      <w:pPr>
        <w:spacing w:line="360" w:lineRule="auto"/>
        <w:jc w:val="both"/>
        <w:rPr>
          <w:rFonts w:ascii="Arimo" w:hAnsi="Arimo" w:cs="Arimo"/>
          <w:sz w:val="24"/>
          <w:szCs w:val="24"/>
        </w:rPr>
      </w:pPr>
    </w:p>
    <w:p w14:paraId="110F89C4" w14:textId="18131710" w:rsidR="00762835" w:rsidRPr="009B1F9E" w:rsidRDefault="00762835" w:rsidP="00762835">
      <w:pPr>
        <w:spacing w:line="360" w:lineRule="auto"/>
        <w:jc w:val="both"/>
        <w:rPr>
          <w:rFonts w:ascii="Arimo" w:hAnsi="Arimo" w:cs="Arimo"/>
          <w:b/>
          <w:color w:val="1F4E79" w:themeColor="accent1" w:themeShade="80"/>
          <w:sz w:val="24"/>
          <w:szCs w:val="24"/>
        </w:rPr>
      </w:pPr>
      <w:r w:rsidRPr="009B1F9E">
        <w:rPr>
          <w:rFonts w:ascii="Arimo" w:hAnsi="Arimo" w:cs="Arimo"/>
          <w:b/>
          <w:color w:val="1F4E79" w:themeColor="accent1" w:themeShade="80"/>
          <w:sz w:val="24"/>
          <w:szCs w:val="24"/>
        </w:rPr>
        <w:t xml:space="preserve">Tiêu điểm 14: đào tạo </w:t>
      </w:r>
      <w:r w:rsidR="004E7A49" w:rsidRPr="009B1F9E">
        <w:rPr>
          <w:rFonts w:ascii="Arimo" w:hAnsi="Arimo" w:cs="Arimo"/>
          <w:b/>
          <w:color w:val="1F4E79" w:themeColor="accent1" w:themeShade="80"/>
          <w:sz w:val="24"/>
          <w:szCs w:val="24"/>
        </w:rPr>
        <w:t>cần</w:t>
      </w:r>
      <w:r w:rsidRPr="009B1F9E">
        <w:rPr>
          <w:rFonts w:ascii="Arimo" w:hAnsi="Arimo" w:cs="Arimo"/>
          <w:b/>
          <w:color w:val="1F4E79" w:themeColor="accent1" w:themeShade="80"/>
          <w:sz w:val="24"/>
          <w:szCs w:val="24"/>
        </w:rPr>
        <w:t xml:space="preserve"> tập trung vào các yếu tố chính đã đề cập: </w:t>
      </w:r>
      <w:r w:rsidR="004E7A49" w:rsidRPr="009B1F9E">
        <w:rPr>
          <w:rFonts w:ascii="Arimo" w:hAnsi="Arimo" w:cs="Arimo"/>
          <w:b/>
          <w:color w:val="1F4E79" w:themeColor="accent1" w:themeShade="80"/>
          <w:sz w:val="24"/>
          <w:szCs w:val="24"/>
        </w:rPr>
        <w:t>Đ</w:t>
      </w:r>
      <w:r w:rsidRPr="009B1F9E">
        <w:rPr>
          <w:rFonts w:ascii="Arimo" w:hAnsi="Arimo" w:cs="Arimo"/>
          <w:b/>
          <w:color w:val="1F4E79" w:themeColor="accent1" w:themeShade="80"/>
          <w:sz w:val="24"/>
          <w:szCs w:val="24"/>
        </w:rPr>
        <w:t xml:space="preserve">ào tạo kéo dài nhiều ngày được thực </w:t>
      </w:r>
      <w:r w:rsidRPr="009B1F9E">
        <w:rPr>
          <w:rFonts w:ascii="Arimo" w:hAnsi="Arimo" w:cs="Arimo"/>
          <w:b/>
          <w:color w:val="1F4E79" w:themeColor="accent1" w:themeShade="80"/>
          <w:sz w:val="24"/>
          <w:szCs w:val="24"/>
        </w:rPr>
        <w:lastRenderedPageBreak/>
        <w:t xml:space="preserve">hiện trong hai đợt; </w:t>
      </w:r>
      <w:r w:rsidR="008F44DD" w:rsidRPr="009B1F9E">
        <w:rPr>
          <w:rFonts w:ascii="Arimo" w:hAnsi="Arimo" w:cs="Arimo"/>
          <w:b/>
          <w:color w:val="1F4E79" w:themeColor="accent1" w:themeShade="80"/>
          <w:sz w:val="24"/>
          <w:szCs w:val="24"/>
        </w:rPr>
        <w:t>đào tạo</w:t>
      </w:r>
      <w:r w:rsidRPr="009B1F9E">
        <w:rPr>
          <w:rFonts w:ascii="Arimo" w:hAnsi="Arimo" w:cs="Arimo"/>
          <w:b/>
          <w:color w:val="1F4E79" w:themeColor="accent1" w:themeShade="80"/>
          <w:sz w:val="24"/>
          <w:szCs w:val="24"/>
        </w:rPr>
        <w:t xml:space="preserve"> về lý thuyết cũng như về </w:t>
      </w:r>
      <w:r w:rsidR="008F44DD" w:rsidRPr="009B1F9E">
        <w:rPr>
          <w:rFonts w:ascii="Arimo" w:hAnsi="Arimo" w:cs="Arimo"/>
          <w:b/>
          <w:color w:val="1F4E79" w:themeColor="accent1" w:themeShade="80"/>
          <w:sz w:val="24"/>
          <w:szCs w:val="24"/>
        </w:rPr>
        <w:t>thực hành</w:t>
      </w:r>
      <w:r w:rsidRPr="009B1F9E">
        <w:rPr>
          <w:rFonts w:ascii="Arimo" w:hAnsi="Arimo" w:cs="Arimo"/>
          <w:b/>
          <w:color w:val="1F4E79" w:themeColor="accent1" w:themeShade="80"/>
          <w:sz w:val="24"/>
          <w:szCs w:val="24"/>
        </w:rPr>
        <w:t xml:space="preserve">; tạo thuận lợi </w:t>
      </w:r>
      <w:r w:rsidR="00A37F52" w:rsidRPr="009B1F9E">
        <w:rPr>
          <w:rFonts w:ascii="Arimo" w:hAnsi="Arimo" w:cs="Arimo"/>
          <w:b/>
          <w:color w:val="1F4E79" w:themeColor="accent1" w:themeShade="80"/>
          <w:sz w:val="24"/>
          <w:szCs w:val="24"/>
        </w:rPr>
        <w:t xml:space="preserve">gắn với </w:t>
      </w:r>
      <w:r w:rsidRPr="009B1F9E">
        <w:rPr>
          <w:rFonts w:ascii="Arimo" w:hAnsi="Arimo" w:cs="Arimo"/>
          <w:b/>
          <w:color w:val="1F4E79" w:themeColor="accent1" w:themeShade="80"/>
          <w:sz w:val="24"/>
          <w:szCs w:val="24"/>
        </w:rPr>
        <w:t xml:space="preserve">nghề nghiệp (tư pháp, giáo dục, giao tiếp) </w:t>
      </w:r>
      <w:r w:rsidR="00A37F52" w:rsidRPr="009B1F9E">
        <w:rPr>
          <w:rFonts w:ascii="Arimo" w:hAnsi="Arimo" w:cs="Arimo"/>
          <w:b/>
          <w:color w:val="1F4E79" w:themeColor="accent1" w:themeShade="80"/>
          <w:sz w:val="24"/>
          <w:szCs w:val="24"/>
        </w:rPr>
        <w:t>của các nhà chuyên môn</w:t>
      </w:r>
      <w:r w:rsidRPr="009B1F9E">
        <w:rPr>
          <w:rFonts w:ascii="Arimo" w:hAnsi="Arimo" w:cs="Arimo"/>
          <w:b/>
          <w:color w:val="1F4E79" w:themeColor="accent1" w:themeShade="80"/>
          <w:sz w:val="24"/>
          <w:szCs w:val="24"/>
        </w:rPr>
        <w:t>.</w:t>
      </w:r>
    </w:p>
    <w:p w14:paraId="110F89C5" w14:textId="77777777" w:rsidR="00762835" w:rsidRPr="009B1F9E" w:rsidRDefault="00762835" w:rsidP="00762835">
      <w:pPr>
        <w:spacing w:line="360" w:lineRule="auto"/>
        <w:jc w:val="both"/>
        <w:rPr>
          <w:rFonts w:ascii="Arimo" w:hAnsi="Arimo" w:cs="Arimo"/>
          <w:b/>
          <w:sz w:val="24"/>
          <w:szCs w:val="24"/>
        </w:rPr>
      </w:pPr>
    </w:p>
    <w:p w14:paraId="110F89CA" w14:textId="4FF97FC7"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t xml:space="preserve">Mối quan tâm chính trong việc xây dựng hệ thống tư pháp phục hồi </w:t>
      </w:r>
      <w:r w:rsidR="007C6E7E" w:rsidRPr="009B1F9E">
        <w:rPr>
          <w:rFonts w:ascii="Arimo" w:hAnsi="Arimo" w:cs="Arimo"/>
          <w:sz w:val="24"/>
          <w:szCs w:val="24"/>
        </w:rPr>
        <w:t>là</w:t>
      </w:r>
      <w:r w:rsidRPr="009B1F9E">
        <w:rPr>
          <w:rFonts w:ascii="Arimo" w:hAnsi="Arimo" w:cs="Arimo"/>
          <w:sz w:val="24"/>
          <w:szCs w:val="24"/>
        </w:rPr>
        <w:t xml:space="preserve"> sự hợp tác hiệu quả giữa các </w:t>
      </w:r>
      <w:r w:rsidR="007C6E7E" w:rsidRPr="009B1F9E">
        <w:rPr>
          <w:rFonts w:ascii="Arimo" w:hAnsi="Arimo" w:cs="Arimo"/>
          <w:sz w:val="24"/>
          <w:szCs w:val="24"/>
        </w:rPr>
        <w:t>nhà chuyên môn ở các lĩnh vực</w:t>
      </w:r>
      <w:r w:rsidRPr="009B1F9E">
        <w:rPr>
          <w:rFonts w:ascii="Arimo" w:hAnsi="Arimo" w:cs="Arimo"/>
          <w:sz w:val="24"/>
          <w:szCs w:val="24"/>
        </w:rPr>
        <w:t xml:space="preserve"> khác nhau.</w:t>
      </w:r>
      <w:r w:rsidR="007C6E7E" w:rsidRPr="009B1F9E">
        <w:rPr>
          <w:rFonts w:ascii="Arimo" w:hAnsi="Arimo" w:cs="Arimo"/>
          <w:sz w:val="24"/>
          <w:szCs w:val="24"/>
        </w:rPr>
        <w:t xml:space="preserve"> </w:t>
      </w:r>
      <w:r w:rsidRPr="009B1F9E">
        <w:rPr>
          <w:rFonts w:ascii="Arimo" w:hAnsi="Arimo" w:cs="Arimo"/>
          <w:sz w:val="24"/>
          <w:szCs w:val="24"/>
        </w:rPr>
        <w:t>Do đó, các mô-đun cơ bản đầu tiên ở cấp quốc gia</w:t>
      </w:r>
      <w:r w:rsidR="007C6E7E" w:rsidRPr="009B1F9E">
        <w:rPr>
          <w:rFonts w:ascii="Arimo" w:hAnsi="Arimo" w:cs="Arimo"/>
          <w:sz w:val="24"/>
          <w:szCs w:val="24"/>
        </w:rPr>
        <w:t xml:space="preserve"> là tạo điều kiện để</w:t>
      </w:r>
      <w:r w:rsidRPr="009B1F9E">
        <w:rPr>
          <w:rFonts w:ascii="Arimo" w:hAnsi="Arimo" w:cs="Arimo"/>
          <w:sz w:val="24"/>
          <w:szCs w:val="24"/>
        </w:rPr>
        <w:t xml:space="preserve"> các chuyên gia từ khắp nước Pháp gặp gỡ nhau. Các khóa đào tạo  cũng được tổ chức ở các vùng, tập hợp các chuyên gia </w:t>
      </w:r>
      <w:r w:rsidR="007C6E7E" w:rsidRPr="009B1F9E">
        <w:rPr>
          <w:rFonts w:ascii="Arimo" w:hAnsi="Arimo" w:cs="Arimo"/>
          <w:sz w:val="24"/>
          <w:szCs w:val="24"/>
        </w:rPr>
        <w:t xml:space="preserve">trên </w:t>
      </w:r>
      <w:r w:rsidRPr="009B1F9E">
        <w:rPr>
          <w:rFonts w:ascii="Arimo" w:hAnsi="Arimo" w:cs="Arimo"/>
          <w:sz w:val="24"/>
          <w:szCs w:val="24"/>
        </w:rPr>
        <w:t>cùng một lãnh thổ hoặc trên địa bàn.</w:t>
      </w:r>
    </w:p>
    <w:p w14:paraId="110F89CB" w14:textId="77777777" w:rsidR="00762835" w:rsidRPr="009B1F9E" w:rsidRDefault="00762835" w:rsidP="00762835">
      <w:pPr>
        <w:spacing w:line="360" w:lineRule="auto"/>
        <w:jc w:val="both"/>
        <w:rPr>
          <w:rFonts w:ascii="Arimo" w:hAnsi="Arimo" w:cs="Arimo"/>
          <w:sz w:val="24"/>
          <w:szCs w:val="24"/>
        </w:rPr>
      </w:pPr>
    </w:p>
    <w:p w14:paraId="110F89CC" w14:textId="77777777" w:rsidR="00762835" w:rsidRPr="009B1F9E" w:rsidRDefault="00762835" w:rsidP="00762835">
      <w:pPr>
        <w:spacing w:line="360" w:lineRule="auto"/>
        <w:jc w:val="both"/>
        <w:rPr>
          <w:rFonts w:ascii="Arimo" w:hAnsi="Arimo" w:cs="Arimo"/>
          <w:b/>
          <w:color w:val="1F4E79" w:themeColor="accent1" w:themeShade="80"/>
          <w:sz w:val="24"/>
          <w:szCs w:val="24"/>
        </w:rPr>
      </w:pPr>
      <w:r w:rsidRPr="009B1F9E">
        <w:rPr>
          <w:rFonts w:ascii="Arimo" w:hAnsi="Arimo" w:cs="Arimo"/>
          <w:b/>
          <w:color w:val="1F4E79" w:themeColor="accent1" w:themeShade="80"/>
          <w:sz w:val="24"/>
          <w:szCs w:val="24"/>
        </w:rPr>
        <w:t>Tiêu điểm 15 : Việc cùng tham gia vào khóa đào tạo tập hợp các chuyên gia tham gia vào cùng một dự án để thực hiện tư pháp phục hồi và tạo điều kiện cho sự hợp tác.</w:t>
      </w:r>
    </w:p>
    <w:p w14:paraId="110F89CD" w14:textId="77777777" w:rsidR="00172D19" w:rsidRPr="009B1F9E" w:rsidRDefault="00172D19" w:rsidP="008A4F49">
      <w:pPr>
        <w:spacing w:line="360" w:lineRule="auto"/>
        <w:jc w:val="both"/>
        <w:rPr>
          <w:rFonts w:ascii="Arimo" w:hAnsi="Arimo" w:cs="Arimo"/>
          <w:sz w:val="24"/>
          <w:szCs w:val="24"/>
        </w:rPr>
      </w:pPr>
    </w:p>
    <w:p w14:paraId="110F89CE" w14:textId="77777777" w:rsidR="00172D19" w:rsidRPr="009B1F9E" w:rsidRDefault="00172D19" w:rsidP="008A4F49">
      <w:pPr>
        <w:spacing w:line="360" w:lineRule="auto"/>
        <w:jc w:val="both"/>
        <w:rPr>
          <w:rFonts w:ascii="Arimo" w:hAnsi="Arimo" w:cs="Arimo"/>
          <w:sz w:val="24"/>
          <w:szCs w:val="24"/>
        </w:rPr>
      </w:pPr>
    </w:p>
    <w:p w14:paraId="110F89CF" w14:textId="77777777" w:rsidR="009D249A" w:rsidRPr="009B1F9E" w:rsidRDefault="009D249A" w:rsidP="008A4F49">
      <w:pPr>
        <w:pStyle w:val="Heading2"/>
        <w:spacing w:line="360" w:lineRule="auto"/>
        <w:jc w:val="both"/>
        <w:rPr>
          <w:rFonts w:ascii="Arimo" w:hAnsi="Arimo" w:cs="Arimo"/>
          <w:sz w:val="24"/>
          <w:szCs w:val="24"/>
        </w:rPr>
      </w:pPr>
    </w:p>
    <w:p w14:paraId="110F89D0" w14:textId="77777777" w:rsidR="007815A6" w:rsidRPr="009B1F9E" w:rsidRDefault="000519E0" w:rsidP="008A4F49">
      <w:pPr>
        <w:pStyle w:val="Heading2"/>
        <w:spacing w:line="360" w:lineRule="auto"/>
        <w:jc w:val="both"/>
        <w:rPr>
          <w:rFonts w:ascii="Arimo" w:hAnsi="Arimo" w:cs="Arimo"/>
          <w:sz w:val="24"/>
          <w:szCs w:val="24"/>
        </w:rPr>
        <w:sectPr w:rsidR="007815A6" w:rsidRPr="009B1F9E" w:rsidSect="007815A6">
          <w:type w:val="continuous"/>
          <w:pgSz w:w="11906" w:h="16838"/>
          <w:pgMar w:top="1417" w:right="1417" w:bottom="1417" w:left="1417" w:header="708" w:footer="708" w:gutter="0"/>
          <w:cols w:num="2" w:space="454"/>
          <w:docGrid w:linePitch="360"/>
        </w:sectPr>
      </w:pPr>
      <w:r w:rsidRPr="009B1F9E">
        <w:rPr>
          <w:rFonts w:ascii="Arimo" w:hAnsi="Arimo" w:cs="Arimo"/>
          <w:sz w:val="24"/>
          <w:szCs w:val="24"/>
        </w:rPr>
        <w:br w:type="page"/>
      </w:r>
      <w:bookmarkStart w:id="8" w:name="_Toc58515618"/>
    </w:p>
    <w:bookmarkEnd w:id="8"/>
    <w:p w14:paraId="110F89D1" w14:textId="31A7E769" w:rsidR="00762835" w:rsidRPr="009B1F9E" w:rsidRDefault="00762835" w:rsidP="00762835">
      <w:pPr>
        <w:jc w:val="center"/>
        <w:rPr>
          <w:rFonts w:ascii="Arimo" w:hAnsi="Arimo" w:cs="Arimo"/>
          <w:b/>
          <w:sz w:val="28"/>
          <w:szCs w:val="28"/>
          <w:lang w:val="en-US"/>
        </w:rPr>
      </w:pPr>
      <w:r w:rsidRPr="009B1F9E">
        <w:rPr>
          <w:rFonts w:ascii="Arimo" w:hAnsi="Arimo" w:cs="Arimo"/>
          <w:b/>
          <w:sz w:val="32"/>
          <w:szCs w:val="28"/>
          <w:lang w:val="en-US"/>
        </w:rPr>
        <w:lastRenderedPageBreak/>
        <w:t xml:space="preserve">III- 4. </w:t>
      </w:r>
      <w:r w:rsidR="00BD6582" w:rsidRPr="009B1F9E">
        <w:rPr>
          <w:b/>
          <w:color w:val="000000" w:themeColor="text1"/>
          <w:sz w:val="32"/>
          <w:lang w:val="en-US"/>
        </w:rPr>
        <w:t xml:space="preserve">Các </w:t>
      </w:r>
      <w:r w:rsidR="00596A8B" w:rsidRPr="009B1F9E">
        <w:rPr>
          <w:b/>
          <w:color w:val="000000" w:themeColor="text1"/>
          <w:sz w:val="32"/>
          <w:lang w:val="en-US"/>
        </w:rPr>
        <w:t>chuyên đề</w:t>
      </w:r>
      <w:r w:rsidR="00BD6582" w:rsidRPr="009B1F9E">
        <w:rPr>
          <w:b/>
          <w:color w:val="000000" w:themeColor="text1"/>
          <w:sz w:val="32"/>
          <w:lang w:val="en-US"/>
        </w:rPr>
        <w:t xml:space="preserve"> bổ sung cho quá trình đào tạo</w:t>
      </w:r>
    </w:p>
    <w:p w14:paraId="110F89D2" w14:textId="77777777" w:rsidR="00762835" w:rsidRPr="009B1F9E" w:rsidRDefault="00762835" w:rsidP="00762835">
      <w:pPr>
        <w:jc w:val="center"/>
        <w:rPr>
          <w:rFonts w:ascii="Arimo" w:hAnsi="Arimo" w:cs="Arimo"/>
          <w:b/>
          <w:sz w:val="28"/>
          <w:szCs w:val="28"/>
          <w:lang w:val="en-US"/>
        </w:rPr>
      </w:pPr>
    </w:p>
    <w:p w14:paraId="110F89D3" w14:textId="77777777" w:rsidR="007815A6" w:rsidRPr="009B1F9E" w:rsidRDefault="007815A6" w:rsidP="007815A6">
      <w:pPr>
        <w:rPr>
          <w:lang w:val="en-US"/>
        </w:rPr>
      </w:pPr>
      <w:r w:rsidRPr="009B1F9E">
        <w:rPr>
          <w:rFonts w:ascii="Times New Roman" w:hAnsi="Times New Roman"/>
          <w:noProof/>
          <w:lang w:val="en-US" w:eastAsia="en-US"/>
        </w:rPr>
        <mc:AlternateContent>
          <mc:Choice Requires="wps">
            <w:drawing>
              <wp:anchor distT="0" distB="0" distL="114300" distR="114300" simplePos="0" relativeHeight="251801600" behindDoc="0" locked="0" layoutInCell="1" allowOverlap="1" wp14:anchorId="110F8B7A" wp14:editId="110F8B7B">
                <wp:simplePos x="0" y="0"/>
                <wp:positionH relativeFrom="column">
                  <wp:posOffset>1249045</wp:posOffset>
                </wp:positionH>
                <wp:positionV relativeFrom="paragraph">
                  <wp:posOffset>34925</wp:posOffset>
                </wp:positionV>
                <wp:extent cx="3230880" cy="45085"/>
                <wp:effectExtent l="0" t="0" r="7620" b="0"/>
                <wp:wrapNone/>
                <wp:docPr id="2051" name="Rectangle 2051"/>
                <wp:cNvGraphicFramePr/>
                <a:graphic xmlns:a="http://schemas.openxmlformats.org/drawingml/2006/main">
                  <a:graphicData uri="http://schemas.microsoft.com/office/word/2010/wordprocessingShape">
                    <wps:wsp>
                      <wps:cNvSpPr/>
                      <wps:spPr>
                        <a:xfrm>
                          <a:off x="0" y="0"/>
                          <a:ext cx="323088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851B051" id="Rectangle 2051" o:spid="_x0000_s1026" style="position:absolute;margin-left:98.35pt;margin-top:2.75pt;width:254.4pt;height:3.5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" fillcolor="#9cc2e5 [1940]" stroked="f" strokeweight="1pt"/>
            </w:pict>
          </mc:Fallback>
        </mc:AlternateContent>
      </w:r>
    </w:p>
    <w:p w14:paraId="110F89D4" w14:textId="77777777" w:rsidR="007815A6" w:rsidRPr="009B1F9E" w:rsidRDefault="007815A6" w:rsidP="007815A6">
      <w:pPr>
        <w:rPr>
          <w:lang w:val="en-US"/>
        </w:rPr>
      </w:pPr>
    </w:p>
    <w:p w14:paraId="110F89D5" w14:textId="77777777" w:rsidR="00762835" w:rsidRPr="009B1F9E" w:rsidRDefault="00762835" w:rsidP="007815A6">
      <w:pPr>
        <w:rPr>
          <w:lang w:val="en-US"/>
        </w:rPr>
        <w:sectPr w:rsidR="00762835" w:rsidRPr="009B1F9E" w:rsidSect="007815A6">
          <w:type w:val="continuous"/>
          <w:pgSz w:w="11906" w:h="16838"/>
          <w:pgMar w:top="1417" w:right="1417" w:bottom="1417" w:left="1417" w:header="708" w:footer="708" w:gutter="0"/>
          <w:cols w:space="454"/>
          <w:docGrid w:linePitch="360"/>
        </w:sectPr>
      </w:pPr>
    </w:p>
    <w:p w14:paraId="110F89D6" w14:textId="38768448" w:rsidR="00762835" w:rsidRPr="009B1F9E" w:rsidRDefault="00762835" w:rsidP="00762835">
      <w:pPr>
        <w:spacing w:line="360" w:lineRule="auto"/>
        <w:jc w:val="both"/>
        <w:rPr>
          <w:rFonts w:ascii="Arimo" w:hAnsi="Arimo" w:cs="Arimo"/>
          <w:sz w:val="24"/>
          <w:szCs w:val="24"/>
          <w:lang w:val="en-US"/>
        </w:rPr>
      </w:pPr>
      <w:r w:rsidRPr="009B1F9E">
        <w:rPr>
          <w:rFonts w:ascii="Arimo" w:hAnsi="Arimo" w:cs="Arimo"/>
          <w:sz w:val="24"/>
          <w:szCs w:val="24"/>
          <w:lang w:val="en-US"/>
        </w:rPr>
        <w:lastRenderedPageBreak/>
        <w:t xml:space="preserve">Mô-đun cơ bản cung cấp cho các nhà chuyên môn kiến ​​thức lý thuyết và </w:t>
      </w:r>
      <w:r w:rsidR="007C6E7E" w:rsidRPr="009B1F9E">
        <w:rPr>
          <w:rFonts w:ascii="Arimo" w:hAnsi="Arimo" w:cs="Arimo"/>
          <w:sz w:val="24"/>
          <w:szCs w:val="24"/>
          <w:lang w:val="en-US"/>
        </w:rPr>
        <w:t>kỹ năng</w:t>
      </w:r>
      <w:r w:rsidRPr="009B1F9E">
        <w:rPr>
          <w:rFonts w:ascii="Arimo" w:hAnsi="Arimo" w:cs="Arimo"/>
          <w:sz w:val="24"/>
          <w:szCs w:val="24"/>
          <w:lang w:val="en-US"/>
        </w:rPr>
        <w:t xml:space="preserve"> thực thực hiện các biện pháp tư pháp phục hồi với </w:t>
      </w:r>
      <w:r w:rsidR="00287B00" w:rsidRPr="009B1F9E">
        <w:rPr>
          <w:rFonts w:ascii="Arimo" w:hAnsi="Arimo" w:cs="Arimo"/>
          <w:sz w:val="24"/>
          <w:szCs w:val="24"/>
          <w:lang w:val="en-US"/>
        </w:rPr>
        <w:t>người chưa</w:t>
      </w:r>
      <w:r w:rsidRPr="009B1F9E">
        <w:rPr>
          <w:rFonts w:ascii="Arimo" w:hAnsi="Arimo" w:cs="Arimo"/>
          <w:sz w:val="24"/>
          <w:szCs w:val="24"/>
          <w:lang w:val="en-US"/>
        </w:rPr>
        <w:t xml:space="preserve"> thành niên. Tuy nhiên, </w:t>
      </w:r>
      <w:r w:rsidR="000725C3" w:rsidRPr="009B1F9E">
        <w:rPr>
          <w:rFonts w:ascii="Arimo" w:hAnsi="Arimo" w:cs="Arimo"/>
          <w:sz w:val="24"/>
          <w:szCs w:val="24"/>
          <w:lang w:val="en-US"/>
        </w:rPr>
        <w:t>chuyên đề</w:t>
      </w:r>
      <w:r w:rsidRPr="009B1F9E">
        <w:rPr>
          <w:rFonts w:ascii="Arimo" w:hAnsi="Arimo" w:cs="Arimo"/>
          <w:sz w:val="24"/>
          <w:szCs w:val="24"/>
          <w:lang w:val="en-US"/>
        </w:rPr>
        <w:t xml:space="preserve"> cơ bản này là một phần của khóa đào tạo cá nhân hóa: </w:t>
      </w:r>
      <w:r w:rsidR="007C6E7E" w:rsidRPr="009B1F9E">
        <w:rPr>
          <w:rFonts w:ascii="Arimo" w:hAnsi="Arimo" w:cs="Arimo"/>
          <w:sz w:val="24"/>
          <w:szCs w:val="24"/>
          <w:lang w:val="en-US"/>
        </w:rPr>
        <w:t>T</w:t>
      </w:r>
      <w:r w:rsidRPr="009B1F9E">
        <w:rPr>
          <w:rFonts w:ascii="Arimo" w:hAnsi="Arimo" w:cs="Arimo"/>
          <w:sz w:val="24"/>
          <w:szCs w:val="24"/>
          <w:lang w:val="en-US"/>
        </w:rPr>
        <w:t xml:space="preserve">ùy thuộc vào đào tạo cơ bản (ban đầu), kinh nghiệm của từng người và </w:t>
      </w:r>
      <w:r w:rsidR="007C6E7E" w:rsidRPr="009B1F9E">
        <w:rPr>
          <w:rFonts w:ascii="Arimo" w:hAnsi="Arimo" w:cs="Arimo"/>
          <w:sz w:val="24"/>
          <w:szCs w:val="24"/>
          <w:lang w:val="en-US"/>
        </w:rPr>
        <w:t>công việc của họ</w:t>
      </w:r>
      <w:r w:rsidRPr="009B1F9E">
        <w:rPr>
          <w:rFonts w:ascii="Arimo" w:hAnsi="Arimo" w:cs="Arimo"/>
          <w:sz w:val="24"/>
          <w:szCs w:val="24"/>
          <w:lang w:val="en-US"/>
        </w:rPr>
        <w:t>, bất kỳ nhà chuyên môn nào sau khi đã theo học mô-đun cơ bản đều có thể chọn từ các mô-đun bên dưới để tiếp tục để phát triển các kỹ năng theo nhu cầu cụ thể của mình.</w:t>
      </w:r>
    </w:p>
    <w:p w14:paraId="110F89D7" w14:textId="77777777" w:rsidR="00762835" w:rsidRPr="009B1F9E" w:rsidRDefault="00762835" w:rsidP="00762835">
      <w:pPr>
        <w:spacing w:line="360" w:lineRule="auto"/>
        <w:jc w:val="both"/>
        <w:rPr>
          <w:rFonts w:ascii="Arimo" w:hAnsi="Arimo" w:cs="Arimo"/>
          <w:sz w:val="24"/>
          <w:szCs w:val="24"/>
          <w:lang w:val="en-US"/>
        </w:rPr>
      </w:pPr>
    </w:p>
    <w:p w14:paraId="110F89D8" w14:textId="35BD8F4E" w:rsidR="00762835" w:rsidRPr="009B1F9E" w:rsidRDefault="00762835" w:rsidP="00B36868">
      <w:pPr>
        <w:spacing w:line="360" w:lineRule="auto"/>
        <w:jc w:val="both"/>
        <w:rPr>
          <w:rFonts w:ascii="Arimo" w:hAnsi="Arimo" w:cs="Arimo"/>
          <w:b/>
          <w:color w:val="FF0000"/>
          <w:sz w:val="24"/>
          <w:szCs w:val="24"/>
          <w:lang w:val="en-US"/>
        </w:rPr>
      </w:pPr>
      <w:r w:rsidRPr="009B1F9E">
        <w:rPr>
          <w:rFonts w:ascii="Arimo" w:hAnsi="Arimo" w:cs="Arimo"/>
          <w:b/>
          <w:color w:val="FF0000"/>
          <w:sz w:val="24"/>
          <w:szCs w:val="24"/>
          <w:lang w:val="en-US"/>
        </w:rPr>
        <w:t xml:space="preserve">4 </w:t>
      </w:r>
      <w:r w:rsidR="00A31170" w:rsidRPr="009B1F9E">
        <w:rPr>
          <w:rFonts w:ascii="Arimo" w:hAnsi="Arimo" w:cs="Arimo"/>
          <w:b/>
          <w:color w:val="FF0000"/>
          <w:sz w:val="24"/>
          <w:szCs w:val="24"/>
          <w:lang w:val="en-US"/>
        </w:rPr>
        <w:t>chuyên đề</w:t>
      </w:r>
      <w:r w:rsidRPr="009B1F9E">
        <w:rPr>
          <w:rFonts w:ascii="Arimo" w:hAnsi="Arimo" w:cs="Arimo"/>
          <w:b/>
          <w:color w:val="FF0000"/>
          <w:sz w:val="24"/>
          <w:szCs w:val="24"/>
          <w:lang w:val="en-US"/>
        </w:rPr>
        <w:t xml:space="preserve"> chuyên sâu</w:t>
      </w:r>
    </w:p>
    <w:p w14:paraId="110F89DB" w14:textId="37C697CB" w:rsidR="00762835" w:rsidRPr="009B1F9E" w:rsidRDefault="00A31170" w:rsidP="00B36868">
      <w:pPr>
        <w:spacing w:line="360" w:lineRule="auto"/>
        <w:jc w:val="both"/>
        <w:rPr>
          <w:rFonts w:ascii="Arimo" w:hAnsi="Arimo" w:cs="Arimo"/>
          <w:b/>
          <w:sz w:val="24"/>
          <w:szCs w:val="24"/>
          <w:lang w:val="en-US"/>
        </w:rPr>
      </w:pPr>
      <w:r w:rsidRPr="009B1F9E">
        <w:rPr>
          <w:rFonts w:ascii="Arimo" w:hAnsi="Arimo" w:cs="Arimo"/>
          <w:b/>
          <w:sz w:val="24"/>
          <w:szCs w:val="24"/>
          <w:lang w:val="en-US"/>
        </w:rPr>
        <w:t>Chuyên đề</w:t>
      </w:r>
      <w:r w:rsidR="007C6E7E" w:rsidRPr="009B1F9E">
        <w:rPr>
          <w:rFonts w:ascii="Arimo" w:hAnsi="Arimo" w:cs="Arimo"/>
          <w:b/>
          <w:sz w:val="24"/>
          <w:szCs w:val="24"/>
          <w:lang w:val="en-US"/>
        </w:rPr>
        <w:t xml:space="preserve"> 1</w:t>
      </w:r>
      <w:r w:rsidR="00ED390A" w:rsidRPr="009B1F9E">
        <w:rPr>
          <w:rFonts w:ascii="Arimo" w:hAnsi="Arimo" w:cs="Arimo"/>
          <w:b/>
          <w:sz w:val="24"/>
          <w:szCs w:val="24"/>
          <w:lang w:val="en-US"/>
        </w:rPr>
        <w:t>:</w:t>
      </w:r>
      <w:r w:rsidR="007C6E7E" w:rsidRPr="009B1F9E">
        <w:rPr>
          <w:rFonts w:ascii="Arimo" w:hAnsi="Arimo" w:cs="Arimo"/>
          <w:b/>
          <w:sz w:val="24"/>
          <w:szCs w:val="24"/>
          <w:lang w:val="en-US"/>
        </w:rPr>
        <w:t xml:space="preserve"> </w:t>
      </w:r>
      <w:r w:rsidR="00762835" w:rsidRPr="009B1F9E">
        <w:rPr>
          <w:rFonts w:ascii="Arimo" w:hAnsi="Arimo" w:cs="Arimo"/>
          <w:b/>
          <w:sz w:val="24"/>
          <w:szCs w:val="24"/>
          <w:lang w:val="en-US"/>
        </w:rPr>
        <w:t>Hòa giải phục hồi</w:t>
      </w:r>
    </w:p>
    <w:p w14:paraId="110F89DD" w14:textId="5323DD12" w:rsidR="00762835" w:rsidRPr="009B1F9E" w:rsidRDefault="00762835">
      <w:pPr>
        <w:spacing w:line="360" w:lineRule="auto"/>
        <w:jc w:val="both"/>
        <w:rPr>
          <w:rFonts w:ascii="Arimo" w:hAnsi="Arimo" w:cs="Arimo"/>
          <w:b/>
          <w:sz w:val="24"/>
          <w:szCs w:val="24"/>
        </w:rPr>
      </w:pPr>
      <w:r w:rsidRPr="009B1F9E">
        <w:rPr>
          <w:rFonts w:ascii="Arimo" w:hAnsi="Arimo" w:cs="Arimo"/>
          <w:sz w:val="24"/>
          <w:szCs w:val="24"/>
          <w:lang w:val="en-US"/>
        </w:rPr>
        <w:t xml:space="preserve">Hòa giải phục hồi </w:t>
      </w:r>
      <w:r w:rsidR="00ED390A" w:rsidRPr="009B1F9E">
        <w:rPr>
          <w:rFonts w:ascii="Arimo" w:hAnsi="Arimo" w:cs="Arimo"/>
          <w:sz w:val="24"/>
          <w:szCs w:val="24"/>
          <w:lang w:val="en-US"/>
        </w:rPr>
        <w:t>tạo ra</w:t>
      </w:r>
      <w:r w:rsidRPr="009B1F9E">
        <w:rPr>
          <w:rFonts w:ascii="Arimo" w:hAnsi="Arimo" w:cs="Arimo"/>
          <w:sz w:val="24"/>
          <w:szCs w:val="24"/>
          <w:lang w:val="en-US"/>
        </w:rPr>
        <w:t xml:space="preserve"> </w:t>
      </w:r>
      <w:r w:rsidR="00ED390A" w:rsidRPr="009B1F9E">
        <w:rPr>
          <w:rFonts w:ascii="Arimo" w:hAnsi="Arimo" w:cs="Arimo"/>
          <w:sz w:val="24"/>
          <w:szCs w:val="24"/>
          <w:lang w:val="en-US"/>
        </w:rPr>
        <w:t xml:space="preserve">một cuộc gặp gỡ tự nguyện </w:t>
      </w:r>
      <w:r w:rsidRPr="009B1F9E">
        <w:rPr>
          <w:rFonts w:ascii="Arimo" w:hAnsi="Arimo" w:cs="Arimo"/>
          <w:sz w:val="24"/>
          <w:szCs w:val="24"/>
          <w:lang w:val="en-US"/>
        </w:rPr>
        <w:t xml:space="preserve">cho mọi người, nạn nhân và </w:t>
      </w:r>
      <w:r w:rsidR="00ED390A" w:rsidRPr="009B1F9E">
        <w:rPr>
          <w:rFonts w:ascii="Arimo" w:hAnsi="Arimo" w:cs="Arimo"/>
          <w:sz w:val="24"/>
          <w:szCs w:val="24"/>
          <w:lang w:val="en-US"/>
        </w:rPr>
        <w:t xml:space="preserve">người </w:t>
      </w:r>
      <w:r w:rsidRPr="009B1F9E">
        <w:rPr>
          <w:rFonts w:ascii="Arimo" w:hAnsi="Arimo" w:cs="Arimo"/>
          <w:sz w:val="24"/>
          <w:szCs w:val="24"/>
          <w:lang w:val="en-US"/>
        </w:rPr>
        <w:t>phạm</w:t>
      </w:r>
      <w:r w:rsidR="00ED390A" w:rsidRPr="009B1F9E">
        <w:rPr>
          <w:rFonts w:ascii="Arimo" w:hAnsi="Arimo" w:cs="Arimo"/>
          <w:sz w:val="24"/>
          <w:szCs w:val="24"/>
          <w:lang w:val="en-US"/>
        </w:rPr>
        <w:t xml:space="preserve"> tội</w:t>
      </w:r>
      <w:r w:rsidRPr="009B1F9E">
        <w:rPr>
          <w:rFonts w:ascii="Arimo" w:hAnsi="Arimo" w:cs="Arimo"/>
          <w:sz w:val="24"/>
          <w:szCs w:val="24"/>
          <w:lang w:val="en-US"/>
        </w:rPr>
        <w:t xml:space="preserve">, </w:t>
      </w:r>
      <w:r w:rsidR="00ED390A" w:rsidRPr="009B1F9E">
        <w:rPr>
          <w:rFonts w:ascii="Arimo" w:hAnsi="Arimo" w:cs="Arimo"/>
          <w:sz w:val="24"/>
          <w:szCs w:val="24"/>
          <w:lang w:val="en-US"/>
        </w:rPr>
        <w:t xml:space="preserve">người có </w:t>
      </w:r>
      <w:r w:rsidRPr="009B1F9E">
        <w:rPr>
          <w:rFonts w:ascii="Arimo" w:hAnsi="Arimo" w:cs="Arimo"/>
          <w:sz w:val="24"/>
          <w:szCs w:val="24"/>
          <w:lang w:val="en-US"/>
        </w:rPr>
        <w:t xml:space="preserve">liên quan. </w:t>
      </w:r>
      <w:r w:rsidR="003F0030" w:rsidRPr="009B1F9E">
        <w:rPr>
          <w:rFonts w:ascii="Arimo" w:hAnsi="Arimo" w:cs="Arimo"/>
          <w:sz w:val="24"/>
          <w:szCs w:val="24"/>
        </w:rPr>
        <w:t>C</w:t>
      </w:r>
      <w:r w:rsidRPr="009B1F9E">
        <w:rPr>
          <w:rFonts w:ascii="Arimo" w:hAnsi="Arimo" w:cs="Arimo"/>
          <w:sz w:val="24"/>
          <w:szCs w:val="24"/>
        </w:rPr>
        <w:t xml:space="preserve">uộc gặp mặt </w:t>
      </w:r>
      <w:r w:rsidR="00ED390A" w:rsidRPr="009B1F9E">
        <w:rPr>
          <w:rFonts w:ascii="Arimo" w:hAnsi="Arimo" w:cs="Arimo"/>
          <w:sz w:val="24"/>
          <w:szCs w:val="24"/>
        </w:rPr>
        <w:t>trực tiếp</w:t>
      </w:r>
      <w:r w:rsidRPr="009B1F9E">
        <w:rPr>
          <w:rFonts w:ascii="Arimo" w:hAnsi="Arimo" w:cs="Arimo"/>
          <w:sz w:val="24"/>
          <w:szCs w:val="24"/>
        </w:rPr>
        <w:t xml:space="preserve"> không phải là bắt buộc. </w:t>
      </w:r>
      <w:r w:rsidR="003F0030" w:rsidRPr="009B1F9E">
        <w:rPr>
          <w:rFonts w:ascii="Arimo" w:hAnsi="Arimo" w:cs="Arimo"/>
          <w:sz w:val="24"/>
          <w:szCs w:val="24"/>
        </w:rPr>
        <w:t>Trước hết là</w:t>
      </w:r>
      <w:r w:rsidRPr="009B1F9E">
        <w:rPr>
          <w:rFonts w:ascii="Arimo" w:hAnsi="Arimo" w:cs="Arimo"/>
          <w:sz w:val="24"/>
          <w:szCs w:val="24"/>
        </w:rPr>
        <w:t xml:space="preserve"> các cuộc phỏng vấn cá nhân với từng người tham gia, </w:t>
      </w:r>
      <w:r w:rsidR="003F0030" w:rsidRPr="009B1F9E">
        <w:rPr>
          <w:rFonts w:ascii="Arimo" w:hAnsi="Arimo" w:cs="Arimo"/>
          <w:sz w:val="24"/>
          <w:szCs w:val="24"/>
        </w:rPr>
        <w:t xml:space="preserve">sau đó, </w:t>
      </w:r>
      <w:r w:rsidRPr="009B1F9E">
        <w:rPr>
          <w:rFonts w:ascii="Arimo" w:hAnsi="Arimo" w:cs="Arimo"/>
          <w:sz w:val="24"/>
          <w:szCs w:val="24"/>
        </w:rPr>
        <w:t xml:space="preserve">nếu cần thiết thì sẽ </w:t>
      </w:r>
      <w:r w:rsidR="00ED390A" w:rsidRPr="009B1F9E">
        <w:rPr>
          <w:rFonts w:ascii="Arimo" w:hAnsi="Arimo" w:cs="Arimo"/>
          <w:sz w:val="24"/>
          <w:szCs w:val="24"/>
        </w:rPr>
        <w:t>quyết định</w:t>
      </w:r>
      <w:r w:rsidRPr="009B1F9E">
        <w:rPr>
          <w:rFonts w:ascii="Arimo" w:hAnsi="Arimo" w:cs="Arimo"/>
          <w:sz w:val="24"/>
          <w:szCs w:val="24"/>
        </w:rPr>
        <w:t xml:space="preserve"> những người này gặp nhau.</w:t>
      </w:r>
    </w:p>
    <w:p w14:paraId="110F89DE" w14:textId="1427BB7E"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t xml:space="preserve">Những cuộc hòa giải phục hồi đầu tiên được cung cấp ở Pháp cho người lớn diễn ra trong khuôn khổ nghiên cứu - hành động, kết hợp với các nhà nghiên cứu về tội phạm học. Các nhà chuyên môn đã được hỗ trợ trong quá trình này bằng cách xây dựng các công cụ hoặc </w:t>
      </w:r>
      <w:r w:rsidR="00986C75" w:rsidRPr="009B1F9E">
        <w:rPr>
          <w:rFonts w:ascii="Arimo" w:hAnsi="Arimo" w:cs="Arimo"/>
          <w:sz w:val="24"/>
          <w:szCs w:val="24"/>
        </w:rPr>
        <w:lastRenderedPageBreak/>
        <w:t>tiêu chuẩn</w:t>
      </w:r>
      <w:r w:rsidR="003D17EE" w:rsidRPr="009B1F9E">
        <w:rPr>
          <w:rFonts w:ascii="Arimo" w:hAnsi="Arimo" w:cs="Arimo"/>
          <w:color w:val="FF0000"/>
          <w:sz w:val="24"/>
          <w:szCs w:val="24"/>
        </w:rPr>
        <w:t xml:space="preserve"> </w:t>
      </w:r>
      <w:r w:rsidRPr="009B1F9E">
        <w:rPr>
          <w:rFonts w:ascii="Arimo" w:hAnsi="Arimo" w:cs="Arimo"/>
          <w:sz w:val="24"/>
          <w:szCs w:val="24"/>
        </w:rPr>
        <w:t>thúc đẩy việc triển khai hệ thống.</w:t>
      </w:r>
    </w:p>
    <w:p w14:paraId="110F89E1" w14:textId="09A0F539" w:rsidR="00762835" w:rsidRPr="009B1F9E" w:rsidRDefault="00B36868" w:rsidP="00762835">
      <w:pPr>
        <w:spacing w:line="360" w:lineRule="auto"/>
        <w:jc w:val="both"/>
        <w:rPr>
          <w:rFonts w:ascii="Arimo" w:hAnsi="Arimo" w:cs="Arimo"/>
          <w:sz w:val="24"/>
          <w:szCs w:val="24"/>
        </w:rPr>
      </w:pPr>
      <w:r w:rsidRPr="009B1F9E">
        <w:rPr>
          <w:rFonts w:ascii="Arimo" w:hAnsi="Arimo" w:cs="Arimo"/>
          <w:sz w:val="24"/>
          <w:szCs w:val="24"/>
          <w:u w:val="single"/>
        </w:rPr>
        <w:t>Mục đích</w:t>
      </w:r>
      <w:r w:rsidR="000541FE" w:rsidRPr="009B1F9E">
        <w:rPr>
          <w:rFonts w:ascii="Arimo" w:hAnsi="Arimo" w:cs="Arimo"/>
          <w:sz w:val="24"/>
          <w:szCs w:val="24"/>
          <w:u w:val="single"/>
        </w:rPr>
        <w:t xml:space="preserve"> của </w:t>
      </w:r>
      <w:r w:rsidR="003F0030" w:rsidRPr="009B1F9E">
        <w:rPr>
          <w:rFonts w:ascii="Arimo" w:hAnsi="Arimo" w:cs="Arimo"/>
          <w:sz w:val="24"/>
          <w:szCs w:val="24"/>
          <w:u w:val="single"/>
        </w:rPr>
        <w:t>chuyên đề</w:t>
      </w:r>
      <w:r w:rsidR="000541FE" w:rsidRPr="009B1F9E">
        <w:rPr>
          <w:rFonts w:ascii="Arimo" w:hAnsi="Arimo" w:cs="Arimo"/>
          <w:sz w:val="24"/>
          <w:szCs w:val="24"/>
          <w:u w:val="single"/>
        </w:rPr>
        <w:t xml:space="preserve"> 1</w:t>
      </w:r>
      <w:r w:rsidR="00762835" w:rsidRPr="009B1F9E">
        <w:rPr>
          <w:rFonts w:ascii="Arimo" w:hAnsi="Arimo" w:cs="Arimo"/>
          <w:sz w:val="24"/>
          <w:szCs w:val="24"/>
        </w:rPr>
        <w:t>:</w:t>
      </w:r>
    </w:p>
    <w:p w14:paraId="110F89E2" w14:textId="40CB95E0" w:rsidR="00762835" w:rsidRPr="009B1F9E" w:rsidRDefault="00ED390A" w:rsidP="00A56D2B">
      <w:pPr>
        <w:pStyle w:val="ListParagraph"/>
        <w:numPr>
          <w:ilvl w:val="0"/>
          <w:numId w:val="13"/>
        </w:numPr>
        <w:spacing w:line="360" w:lineRule="auto"/>
        <w:ind w:left="426"/>
        <w:jc w:val="both"/>
        <w:rPr>
          <w:rFonts w:ascii="Arimo" w:hAnsi="Arimo" w:cs="Arimo"/>
          <w:sz w:val="24"/>
          <w:szCs w:val="24"/>
        </w:rPr>
      </w:pPr>
      <w:r w:rsidRPr="009B1F9E">
        <w:rPr>
          <w:rFonts w:ascii="Arimo" w:hAnsi="Arimo" w:cs="Arimo"/>
          <w:sz w:val="24"/>
          <w:szCs w:val="24"/>
        </w:rPr>
        <w:t>Hướng dẫn cách x</w:t>
      </w:r>
      <w:r w:rsidR="00762835" w:rsidRPr="009B1F9E">
        <w:rPr>
          <w:rFonts w:ascii="Arimo" w:hAnsi="Arimo" w:cs="Arimo"/>
          <w:sz w:val="24"/>
          <w:szCs w:val="24"/>
        </w:rPr>
        <w:t>ác định các đặc điểm cụ thể của hòa giải phục hồi giữa thủ phạm / nạn nhân</w:t>
      </w:r>
      <w:r w:rsidRPr="009B1F9E">
        <w:rPr>
          <w:rFonts w:ascii="Arimo" w:hAnsi="Arimo" w:cs="Arimo"/>
          <w:sz w:val="24"/>
          <w:szCs w:val="24"/>
        </w:rPr>
        <w:t>.</w:t>
      </w:r>
    </w:p>
    <w:p w14:paraId="110F89E3" w14:textId="7A2A94CA" w:rsidR="00762835" w:rsidRPr="009B1F9E" w:rsidRDefault="00762835" w:rsidP="00A56D2B">
      <w:pPr>
        <w:pStyle w:val="ListParagraph"/>
        <w:numPr>
          <w:ilvl w:val="0"/>
          <w:numId w:val="13"/>
        </w:numPr>
        <w:spacing w:line="360" w:lineRule="auto"/>
        <w:ind w:left="426"/>
        <w:jc w:val="both"/>
        <w:rPr>
          <w:rFonts w:ascii="Arimo" w:hAnsi="Arimo" w:cs="Arimo"/>
          <w:sz w:val="24"/>
          <w:szCs w:val="24"/>
        </w:rPr>
      </w:pPr>
      <w:r w:rsidRPr="009B1F9E">
        <w:rPr>
          <w:rFonts w:ascii="Arimo" w:hAnsi="Arimo" w:cs="Arimo"/>
          <w:sz w:val="24"/>
          <w:szCs w:val="24"/>
        </w:rPr>
        <w:t xml:space="preserve">Hiểu và xây dựng tư thế của người điều hành </w:t>
      </w:r>
      <w:r w:rsidR="00ED390A" w:rsidRPr="009B1F9E">
        <w:rPr>
          <w:rFonts w:ascii="Arimo" w:hAnsi="Arimo" w:cs="Arimo"/>
          <w:sz w:val="24"/>
          <w:szCs w:val="24"/>
        </w:rPr>
        <w:t>(chính là hòa giải viên).</w:t>
      </w:r>
    </w:p>
    <w:p w14:paraId="110F89E4" w14:textId="4EF23348" w:rsidR="00762835" w:rsidRPr="009B1F9E" w:rsidRDefault="00762835" w:rsidP="00A56D2B">
      <w:pPr>
        <w:pStyle w:val="ListParagraph"/>
        <w:numPr>
          <w:ilvl w:val="0"/>
          <w:numId w:val="12"/>
        </w:numPr>
        <w:spacing w:line="360" w:lineRule="auto"/>
        <w:ind w:left="426"/>
        <w:jc w:val="both"/>
        <w:rPr>
          <w:rFonts w:ascii="Arimo" w:hAnsi="Arimo" w:cs="Arimo"/>
          <w:sz w:val="24"/>
          <w:szCs w:val="24"/>
        </w:rPr>
      </w:pPr>
      <w:r w:rsidRPr="009B1F9E">
        <w:rPr>
          <w:rFonts w:ascii="Arimo" w:hAnsi="Arimo" w:cs="Arimo"/>
          <w:sz w:val="24"/>
          <w:szCs w:val="24"/>
        </w:rPr>
        <w:t>Sử dụng các công cụ thích hợp để tiến hành phỏng vấn ở các giai đoạn khác nhau của hòa giải</w:t>
      </w:r>
      <w:r w:rsidR="00ED390A" w:rsidRPr="009B1F9E">
        <w:rPr>
          <w:rFonts w:ascii="Arimo" w:hAnsi="Arimo" w:cs="Arimo"/>
          <w:sz w:val="24"/>
          <w:szCs w:val="24"/>
        </w:rPr>
        <w:t>.</w:t>
      </w:r>
    </w:p>
    <w:p w14:paraId="110F89E5" w14:textId="3CA62AD9" w:rsidR="00762835" w:rsidRPr="009B1F9E" w:rsidRDefault="00762835" w:rsidP="00A56D2B">
      <w:pPr>
        <w:pStyle w:val="ListParagraph"/>
        <w:numPr>
          <w:ilvl w:val="0"/>
          <w:numId w:val="12"/>
        </w:numPr>
        <w:spacing w:line="360" w:lineRule="auto"/>
        <w:ind w:left="426"/>
        <w:jc w:val="both"/>
        <w:rPr>
          <w:rFonts w:ascii="Arimo" w:hAnsi="Arimo" w:cs="Arimo"/>
          <w:sz w:val="24"/>
          <w:szCs w:val="24"/>
        </w:rPr>
      </w:pPr>
      <w:r w:rsidRPr="009B1F9E">
        <w:rPr>
          <w:rFonts w:ascii="Arimo" w:hAnsi="Arimo" w:cs="Arimo"/>
          <w:sz w:val="24"/>
          <w:szCs w:val="24"/>
        </w:rPr>
        <w:t xml:space="preserve">Thực hiện các biện pháp hòa giải phục hồi với </w:t>
      </w:r>
      <w:r w:rsidR="00287B00" w:rsidRPr="009B1F9E">
        <w:rPr>
          <w:rFonts w:ascii="Arimo" w:hAnsi="Arimo" w:cs="Arimo"/>
          <w:sz w:val="24"/>
          <w:szCs w:val="24"/>
        </w:rPr>
        <w:t>người chưa</w:t>
      </w:r>
      <w:r w:rsidRPr="009B1F9E">
        <w:rPr>
          <w:rFonts w:ascii="Arimo" w:hAnsi="Arimo" w:cs="Arimo"/>
          <w:sz w:val="24"/>
          <w:szCs w:val="24"/>
        </w:rPr>
        <w:t xml:space="preserve"> thành niên</w:t>
      </w:r>
      <w:r w:rsidR="00ED390A" w:rsidRPr="009B1F9E">
        <w:rPr>
          <w:rFonts w:ascii="Arimo" w:hAnsi="Arimo" w:cs="Arimo"/>
          <w:sz w:val="24"/>
          <w:szCs w:val="24"/>
        </w:rPr>
        <w:t>.</w:t>
      </w:r>
    </w:p>
    <w:p w14:paraId="110F89E6" w14:textId="77777777" w:rsidR="00762835" w:rsidRPr="009B1F9E" w:rsidRDefault="00762835" w:rsidP="00762835">
      <w:pPr>
        <w:spacing w:line="360" w:lineRule="auto"/>
        <w:jc w:val="both"/>
        <w:rPr>
          <w:rFonts w:ascii="Arimo" w:hAnsi="Arimo" w:cs="Arimo"/>
          <w:color w:val="C00000"/>
          <w:sz w:val="24"/>
          <w:szCs w:val="24"/>
        </w:rPr>
      </w:pPr>
    </w:p>
    <w:p w14:paraId="110F89E7" w14:textId="42E06269" w:rsidR="00762835" w:rsidRPr="009B1F9E" w:rsidRDefault="00B73A88" w:rsidP="00B36868">
      <w:pPr>
        <w:spacing w:line="360" w:lineRule="auto"/>
        <w:jc w:val="both"/>
        <w:rPr>
          <w:rFonts w:ascii="Arimo" w:hAnsi="Arimo" w:cs="Arimo"/>
          <w:b/>
          <w:sz w:val="24"/>
          <w:szCs w:val="24"/>
        </w:rPr>
      </w:pPr>
      <w:r w:rsidRPr="009B1F9E">
        <w:rPr>
          <w:rFonts w:ascii="Arimo" w:hAnsi="Arimo" w:cs="Arimo"/>
          <w:b/>
          <w:sz w:val="24"/>
          <w:szCs w:val="24"/>
          <w:lang w:val="en-US"/>
        </w:rPr>
        <w:t>Chuyên đề</w:t>
      </w:r>
      <w:r w:rsidR="00ED390A" w:rsidRPr="009B1F9E">
        <w:rPr>
          <w:rFonts w:ascii="Arimo" w:hAnsi="Arimo" w:cs="Arimo"/>
          <w:b/>
          <w:sz w:val="24"/>
          <w:szCs w:val="24"/>
          <w:lang w:val="en-US"/>
        </w:rPr>
        <w:t xml:space="preserve"> 2: </w:t>
      </w:r>
      <w:r w:rsidR="00762835" w:rsidRPr="009B1F9E">
        <w:rPr>
          <w:rFonts w:ascii="Arimo" w:hAnsi="Arimo" w:cs="Arimo"/>
          <w:b/>
          <w:sz w:val="24"/>
          <w:szCs w:val="24"/>
        </w:rPr>
        <w:t>Hội nghị phục hồi hoặc hội nghị nhóm gia đình</w:t>
      </w:r>
    </w:p>
    <w:p w14:paraId="110F89E8" w14:textId="06C22C0D"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t xml:space="preserve">Trong khuôn khổ của hội nghị phục hồi hoặc hội nghị nhóm gia đình, những người khác sẽ tham gia cùng </w:t>
      </w:r>
      <w:r w:rsidR="00385590" w:rsidRPr="009B1F9E">
        <w:rPr>
          <w:rFonts w:ascii="Arimo" w:hAnsi="Arimo" w:cs="Arimo"/>
          <w:sz w:val="24"/>
          <w:szCs w:val="24"/>
        </w:rPr>
        <w:t xml:space="preserve">người </w:t>
      </w:r>
      <w:r w:rsidRPr="009B1F9E">
        <w:rPr>
          <w:rFonts w:ascii="Arimo" w:hAnsi="Arimo" w:cs="Arimo"/>
          <w:sz w:val="24"/>
          <w:szCs w:val="24"/>
        </w:rPr>
        <w:t>phạm</w:t>
      </w:r>
      <w:r w:rsidR="00385590" w:rsidRPr="009B1F9E">
        <w:rPr>
          <w:rFonts w:ascii="Arimo" w:hAnsi="Arimo" w:cs="Arimo"/>
          <w:sz w:val="24"/>
          <w:szCs w:val="24"/>
        </w:rPr>
        <w:t xml:space="preserve"> tội</w:t>
      </w:r>
      <w:r w:rsidRPr="009B1F9E">
        <w:rPr>
          <w:rFonts w:ascii="Arimo" w:hAnsi="Arimo" w:cs="Arimo"/>
          <w:sz w:val="24"/>
          <w:szCs w:val="24"/>
        </w:rPr>
        <w:t xml:space="preserve"> và nạn nhân trong cuộc họp</w:t>
      </w:r>
      <w:r w:rsidR="00385590" w:rsidRPr="009B1F9E">
        <w:rPr>
          <w:rFonts w:ascii="Arimo" w:hAnsi="Arimo" w:cs="Arimo"/>
          <w:sz w:val="24"/>
          <w:szCs w:val="24"/>
        </w:rPr>
        <w:t>. H</w:t>
      </w:r>
      <w:r w:rsidRPr="009B1F9E">
        <w:rPr>
          <w:rFonts w:ascii="Arimo" w:hAnsi="Arimo" w:cs="Arimo"/>
          <w:sz w:val="24"/>
          <w:szCs w:val="24"/>
        </w:rPr>
        <w:t xml:space="preserve">ọ có thể là cha mẹ, người thân, các nhà chuyên môn, v.v., bất kỳ người nào có thể hỗ trợ các bên </w:t>
      </w:r>
      <w:r w:rsidR="00385590" w:rsidRPr="009B1F9E">
        <w:rPr>
          <w:rFonts w:ascii="Arimo" w:hAnsi="Arimo" w:cs="Arimo"/>
          <w:sz w:val="24"/>
          <w:szCs w:val="24"/>
        </w:rPr>
        <w:t>bao gồm cả nạn nhân và người liên quan</w:t>
      </w:r>
      <w:r w:rsidRPr="009B1F9E">
        <w:rPr>
          <w:rFonts w:ascii="Arimo" w:hAnsi="Arimo" w:cs="Arimo"/>
          <w:sz w:val="24"/>
          <w:szCs w:val="24"/>
        </w:rPr>
        <w:t xml:space="preserve">. Họ sẽ được chỉ định bởi </w:t>
      </w:r>
      <w:r w:rsidR="00CC5F18" w:rsidRPr="009B1F9E">
        <w:rPr>
          <w:rFonts w:ascii="Arimo" w:hAnsi="Arimo" w:cs="Arimo"/>
          <w:sz w:val="24"/>
          <w:szCs w:val="24"/>
        </w:rPr>
        <w:t xml:space="preserve">người phạm tội </w:t>
      </w:r>
      <w:r w:rsidRPr="009B1F9E">
        <w:rPr>
          <w:rFonts w:ascii="Arimo" w:hAnsi="Arimo" w:cs="Arimo"/>
          <w:sz w:val="24"/>
          <w:szCs w:val="24"/>
        </w:rPr>
        <w:t xml:space="preserve">và nạn nhân. </w:t>
      </w:r>
      <w:r w:rsidR="00CC5F18" w:rsidRPr="009B1F9E">
        <w:rPr>
          <w:rFonts w:ascii="Arimo" w:hAnsi="Arimo" w:cs="Arimo"/>
          <w:sz w:val="24"/>
          <w:szCs w:val="24"/>
        </w:rPr>
        <w:t>K</w:t>
      </w:r>
      <w:r w:rsidRPr="009B1F9E">
        <w:rPr>
          <w:rFonts w:ascii="Arimo" w:hAnsi="Arimo" w:cs="Arimo"/>
          <w:sz w:val="24"/>
          <w:szCs w:val="24"/>
        </w:rPr>
        <w:t xml:space="preserve">hi </w:t>
      </w:r>
      <w:r w:rsidR="00385590" w:rsidRPr="009B1F9E">
        <w:rPr>
          <w:rFonts w:ascii="Arimo" w:hAnsi="Arimo" w:cs="Arimo"/>
          <w:sz w:val="24"/>
          <w:szCs w:val="24"/>
        </w:rPr>
        <w:t>người phạm tội</w:t>
      </w:r>
      <w:r w:rsidRPr="009B1F9E">
        <w:rPr>
          <w:rFonts w:ascii="Arimo" w:hAnsi="Arimo" w:cs="Arimo"/>
          <w:sz w:val="24"/>
          <w:szCs w:val="24"/>
        </w:rPr>
        <w:t xml:space="preserve"> và nạn nhân đã </w:t>
      </w:r>
      <w:r w:rsidR="00CC5F18" w:rsidRPr="009B1F9E">
        <w:rPr>
          <w:rFonts w:ascii="Arimo" w:hAnsi="Arimo" w:cs="Arimo"/>
          <w:sz w:val="24"/>
          <w:szCs w:val="24"/>
        </w:rPr>
        <w:t>đề xuất những người này thì</w:t>
      </w:r>
      <w:r w:rsidRPr="009B1F9E">
        <w:rPr>
          <w:rFonts w:ascii="Arimo" w:hAnsi="Arimo" w:cs="Arimo"/>
          <w:sz w:val="24"/>
          <w:szCs w:val="24"/>
        </w:rPr>
        <w:t xml:space="preserve"> cần phải đảm bảo rằng </w:t>
      </w:r>
      <w:r w:rsidR="00B73A88" w:rsidRPr="009B1F9E">
        <w:rPr>
          <w:rFonts w:ascii="Arimo" w:hAnsi="Arimo" w:cs="Arimo"/>
          <w:sz w:val="24"/>
          <w:szCs w:val="24"/>
        </w:rPr>
        <w:t>họ</w:t>
      </w:r>
      <w:r w:rsidRPr="009B1F9E">
        <w:rPr>
          <w:rFonts w:ascii="Arimo" w:hAnsi="Arimo" w:cs="Arimo"/>
          <w:sz w:val="24"/>
          <w:szCs w:val="24"/>
        </w:rPr>
        <w:t xml:space="preserve"> </w:t>
      </w:r>
      <w:r w:rsidR="00CC5F18" w:rsidRPr="009B1F9E">
        <w:rPr>
          <w:rFonts w:ascii="Arimo" w:hAnsi="Arimo" w:cs="Arimo"/>
          <w:sz w:val="24"/>
          <w:szCs w:val="24"/>
        </w:rPr>
        <w:t>sẵn sàng tham gia vào quá trình phục hồi</w:t>
      </w:r>
      <w:r w:rsidRPr="009B1F9E">
        <w:rPr>
          <w:rFonts w:ascii="Arimo" w:hAnsi="Arimo" w:cs="Arimo"/>
          <w:sz w:val="24"/>
          <w:szCs w:val="24"/>
        </w:rPr>
        <w:t>.</w:t>
      </w:r>
    </w:p>
    <w:p w14:paraId="2EDF1089" w14:textId="77777777" w:rsidR="00B73A88" w:rsidRPr="009B1F9E" w:rsidRDefault="00B73A88" w:rsidP="00762835">
      <w:pPr>
        <w:spacing w:line="360" w:lineRule="auto"/>
        <w:jc w:val="both"/>
        <w:rPr>
          <w:rFonts w:ascii="Arimo" w:hAnsi="Arimo" w:cs="Arimo"/>
          <w:sz w:val="24"/>
          <w:szCs w:val="24"/>
        </w:rPr>
      </w:pPr>
    </w:p>
    <w:p w14:paraId="110F89EA" w14:textId="45BFC5E1"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u w:val="single"/>
        </w:rPr>
        <w:lastRenderedPageBreak/>
        <w:t xml:space="preserve">Mục </w:t>
      </w:r>
      <w:r w:rsidR="007D61D9" w:rsidRPr="009B1F9E">
        <w:rPr>
          <w:rFonts w:ascii="Arimo" w:hAnsi="Arimo" w:cs="Arimo"/>
          <w:sz w:val="24"/>
          <w:szCs w:val="24"/>
          <w:u w:val="single"/>
        </w:rPr>
        <w:t xml:space="preserve">đích của </w:t>
      </w:r>
      <w:r w:rsidR="00B73A88" w:rsidRPr="009B1F9E">
        <w:rPr>
          <w:rFonts w:ascii="Arimo" w:hAnsi="Arimo" w:cs="Arimo"/>
          <w:sz w:val="24"/>
          <w:szCs w:val="24"/>
          <w:u w:val="single"/>
        </w:rPr>
        <w:t>chuyên đề</w:t>
      </w:r>
      <w:r w:rsidRPr="009B1F9E">
        <w:rPr>
          <w:rFonts w:ascii="Arimo" w:hAnsi="Arimo" w:cs="Arimo"/>
          <w:sz w:val="24"/>
          <w:szCs w:val="24"/>
        </w:rPr>
        <w:t>:</w:t>
      </w:r>
    </w:p>
    <w:p w14:paraId="110F89EB" w14:textId="255617DD" w:rsidR="00762835" w:rsidRPr="009B1F9E" w:rsidRDefault="00762835" w:rsidP="00A56D2B">
      <w:pPr>
        <w:pStyle w:val="ListParagraph"/>
        <w:numPr>
          <w:ilvl w:val="0"/>
          <w:numId w:val="14"/>
        </w:numPr>
        <w:spacing w:line="360" w:lineRule="auto"/>
        <w:ind w:left="426"/>
        <w:jc w:val="both"/>
        <w:rPr>
          <w:rFonts w:ascii="Arimo" w:hAnsi="Arimo" w:cs="Arimo"/>
          <w:sz w:val="24"/>
          <w:szCs w:val="24"/>
        </w:rPr>
      </w:pPr>
      <w:r w:rsidRPr="009B1F9E">
        <w:rPr>
          <w:rFonts w:ascii="Arimo" w:hAnsi="Arimo" w:cs="Arimo"/>
          <w:sz w:val="24"/>
          <w:szCs w:val="24"/>
        </w:rPr>
        <w:t>Xác định các đặc điểm cụ thể của hội nghị phục hồi</w:t>
      </w:r>
      <w:r w:rsidR="005E2B4E" w:rsidRPr="009B1F9E">
        <w:rPr>
          <w:rFonts w:ascii="Arimo" w:hAnsi="Arimo" w:cs="Arimo"/>
          <w:sz w:val="24"/>
          <w:szCs w:val="24"/>
        </w:rPr>
        <w:t>.</w:t>
      </w:r>
    </w:p>
    <w:p w14:paraId="110F89EC" w14:textId="72DE49E8" w:rsidR="00762835" w:rsidRPr="009B1F9E" w:rsidRDefault="00762835" w:rsidP="00A56D2B">
      <w:pPr>
        <w:pStyle w:val="ListParagraph"/>
        <w:numPr>
          <w:ilvl w:val="0"/>
          <w:numId w:val="14"/>
        </w:numPr>
        <w:spacing w:line="360" w:lineRule="auto"/>
        <w:ind w:left="426"/>
        <w:jc w:val="both"/>
        <w:rPr>
          <w:rFonts w:ascii="Arimo" w:hAnsi="Arimo" w:cs="Arimo"/>
          <w:sz w:val="24"/>
          <w:szCs w:val="24"/>
        </w:rPr>
      </w:pPr>
      <w:r w:rsidRPr="009B1F9E">
        <w:rPr>
          <w:rFonts w:ascii="Arimo" w:hAnsi="Arimo" w:cs="Arimo"/>
          <w:sz w:val="24"/>
          <w:szCs w:val="24"/>
        </w:rPr>
        <w:t>Áp dụng tư thế của người tạo thuận lợi / điều hành viên</w:t>
      </w:r>
      <w:r w:rsidR="005E2B4E" w:rsidRPr="009B1F9E">
        <w:rPr>
          <w:rFonts w:ascii="Arimo" w:hAnsi="Arimo" w:cs="Arimo"/>
          <w:sz w:val="24"/>
          <w:szCs w:val="24"/>
        </w:rPr>
        <w:t>.</w:t>
      </w:r>
    </w:p>
    <w:p w14:paraId="110F89ED" w14:textId="6917128A" w:rsidR="00762835" w:rsidRPr="009B1F9E" w:rsidRDefault="00762835" w:rsidP="00A56D2B">
      <w:pPr>
        <w:pStyle w:val="ListParagraph"/>
        <w:numPr>
          <w:ilvl w:val="0"/>
          <w:numId w:val="14"/>
        </w:numPr>
        <w:spacing w:line="360" w:lineRule="auto"/>
        <w:ind w:left="426"/>
        <w:jc w:val="both"/>
        <w:rPr>
          <w:rFonts w:ascii="Arimo" w:hAnsi="Arimo" w:cs="Arimo"/>
          <w:sz w:val="24"/>
          <w:szCs w:val="24"/>
        </w:rPr>
      </w:pPr>
      <w:r w:rsidRPr="009B1F9E">
        <w:rPr>
          <w:rFonts w:ascii="Arimo" w:hAnsi="Arimo" w:cs="Arimo"/>
          <w:sz w:val="24"/>
          <w:szCs w:val="24"/>
        </w:rPr>
        <w:t>Phát triển các kỹ thuật phỏng vấn về các giai đoạn khác nhau của quá trình phục hồi: từ chuẩn bị cá nhân đến họp nhóm trong khuôn khổ hội nghị phục hồi</w:t>
      </w:r>
      <w:r w:rsidR="005E2B4E" w:rsidRPr="009B1F9E">
        <w:rPr>
          <w:rFonts w:ascii="Arimo" w:hAnsi="Arimo" w:cs="Arimo"/>
          <w:sz w:val="24"/>
          <w:szCs w:val="24"/>
        </w:rPr>
        <w:t>.</w:t>
      </w:r>
    </w:p>
    <w:p w14:paraId="110F89EE" w14:textId="7DBF0E4C" w:rsidR="00762835" w:rsidRPr="009B1F9E" w:rsidRDefault="00762835" w:rsidP="00A56D2B">
      <w:pPr>
        <w:pStyle w:val="ListParagraph"/>
        <w:numPr>
          <w:ilvl w:val="0"/>
          <w:numId w:val="14"/>
        </w:numPr>
        <w:spacing w:line="360" w:lineRule="auto"/>
        <w:ind w:left="426"/>
        <w:jc w:val="both"/>
        <w:rPr>
          <w:rFonts w:ascii="Arimo" w:hAnsi="Arimo" w:cs="Arimo"/>
          <w:sz w:val="24"/>
          <w:szCs w:val="24"/>
        </w:rPr>
      </w:pPr>
      <w:r w:rsidRPr="009B1F9E">
        <w:rPr>
          <w:rFonts w:ascii="Arimo" w:hAnsi="Arimo" w:cs="Arimo"/>
          <w:sz w:val="24"/>
          <w:szCs w:val="24"/>
        </w:rPr>
        <w:t xml:space="preserve">Thực hiện các biện pháp hội nghị phục hồi với </w:t>
      </w:r>
      <w:r w:rsidR="00287B00" w:rsidRPr="009B1F9E">
        <w:rPr>
          <w:rFonts w:ascii="Arimo" w:hAnsi="Arimo" w:cs="Arimo"/>
          <w:sz w:val="24"/>
          <w:szCs w:val="24"/>
        </w:rPr>
        <w:t>người chưa</w:t>
      </w:r>
      <w:r w:rsidRPr="009B1F9E">
        <w:rPr>
          <w:rFonts w:ascii="Arimo" w:hAnsi="Arimo" w:cs="Arimo"/>
          <w:sz w:val="24"/>
          <w:szCs w:val="24"/>
        </w:rPr>
        <w:t xml:space="preserve"> thành niên</w:t>
      </w:r>
      <w:r w:rsidR="00AB75A8" w:rsidRPr="009B1F9E">
        <w:rPr>
          <w:rFonts w:ascii="Arimo" w:hAnsi="Arimo" w:cs="Arimo"/>
          <w:sz w:val="24"/>
          <w:szCs w:val="24"/>
        </w:rPr>
        <w:t>.</w:t>
      </w:r>
    </w:p>
    <w:p w14:paraId="110F89EF" w14:textId="77777777" w:rsidR="00762835" w:rsidRPr="009B1F9E" w:rsidRDefault="00762835" w:rsidP="00762835">
      <w:pPr>
        <w:pStyle w:val="ListParagraph"/>
        <w:spacing w:line="360" w:lineRule="auto"/>
        <w:ind w:left="1440"/>
        <w:jc w:val="both"/>
        <w:rPr>
          <w:rFonts w:ascii="Arimo" w:hAnsi="Arimo" w:cs="Arimo"/>
          <w:sz w:val="24"/>
          <w:szCs w:val="24"/>
        </w:rPr>
      </w:pPr>
    </w:p>
    <w:p w14:paraId="110F89F0" w14:textId="352F351D" w:rsidR="00762835" w:rsidRPr="009B1F9E" w:rsidRDefault="00AB75A8" w:rsidP="00B36868">
      <w:pPr>
        <w:spacing w:line="360" w:lineRule="auto"/>
        <w:jc w:val="both"/>
        <w:rPr>
          <w:rFonts w:ascii="Arimo" w:hAnsi="Arimo" w:cs="Arimo"/>
          <w:sz w:val="24"/>
          <w:szCs w:val="24"/>
        </w:rPr>
      </w:pPr>
      <w:r w:rsidRPr="009B1F9E">
        <w:rPr>
          <w:rFonts w:ascii="Arimo" w:hAnsi="Arimo" w:cs="Arimo"/>
          <w:b/>
          <w:sz w:val="24"/>
          <w:szCs w:val="24"/>
          <w:lang w:val="en-US"/>
        </w:rPr>
        <w:t xml:space="preserve">Chuyên đề 3: </w:t>
      </w:r>
      <w:r w:rsidR="00762835" w:rsidRPr="009B1F9E">
        <w:rPr>
          <w:rFonts w:ascii="Arimo" w:hAnsi="Arimo" w:cs="Arimo"/>
          <w:b/>
          <w:sz w:val="24"/>
          <w:szCs w:val="24"/>
        </w:rPr>
        <w:t>Vòng tròn phục hồi</w:t>
      </w:r>
    </w:p>
    <w:p w14:paraId="110F89F1" w14:textId="1B45DB6E" w:rsidR="00762835" w:rsidRPr="009B1F9E" w:rsidRDefault="00762835" w:rsidP="00FD7C1F">
      <w:pPr>
        <w:spacing w:line="360" w:lineRule="auto"/>
        <w:ind w:firstLine="708"/>
        <w:jc w:val="both"/>
        <w:rPr>
          <w:rFonts w:ascii="Arimo" w:hAnsi="Arimo" w:cs="Arimo"/>
          <w:sz w:val="24"/>
          <w:szCs w:val="24"/>
        </w:rPr>
      </w:pPr>
      <w:r w:rsidRPr="009B1F9E">
        <w:rPr>
          <w:rFonts w:ascii="Arimo" w:hAnsi="Arimo" w:cs="Arimo"/>
          <w:sz w:val="24"/>
          <w:szCs w:val="24"/>
        </w:rPr>
        <w:t xml:space="preserve">Trong số các biện pháp được trình bày trong phụ lục của </w:t>
      </w:r>
      <w:r w:rsidR="00AB75A8" w:rsidRPr="009B1F9E">
        <w:rPr>
          <w:rFonts w:ascii="Arimo" w:hAnsi="Arimo" w:cs="Arimo"/>
          <w:sz w:val="24"/>
          <w:szCs w:val="24"/>
        </w:rPr>
        <w:t>T</w:t>
      </w:r>
      <w:r w:rsidRPr="009B1F9E">
        <w:rPr>
          <w:rFonts w:ascii="Arimo" w:hAnsi="Arimo" w:cs="Arimo"/>
          <w:sz w:val="24"/>
          <w:szCs w:val="24"/>
        </w:rPr>
        <w:t>hông tư ngày 15</w:t>
      </w:r>
      <w:r w:rsidR="00AB75A8" w:rsidRPr="009B1F9E">
        <w:rPr>
          <w:rFonts w:ascii="Arimo" w:hAnsi="Arimo" w:cs="Arimo"/>
          <w:sz w:val="24"/>
          <w:szCs w:val="24"/>
        </w:rPr>
        <w:t>/</w:t>
      </w:r>
      <w:r w:rsidRPr="009B1F9E">
        <w:rPr>
          <w:rFonts w:ascii="Arimo" w:hAnsi="Arimo" w:cs="Arimo"/>
          <w:sz w:val="24"/>
          <w:szCs w:val="24"/>
        </w:rPr>
        <w:t>3</w:t>
      </w:r>
      <w:r w:rsidR="00AB75A8" w:rsidRPr="009B1F9E">
        <w:rPr>
          <w:rFonts w:ascii="Arimo" w:hAnsi="Arimo" w:cs="Arimo"/>
          <w:sz w:val="24"/>
          <w:szCs w:val="24"/>
        </w:rPr>
        <w:t>/</w:t>
      </w:r>
      <w:r w:rsidRPr="009B1F9E">
        <w:rPr>
          <w:rFonts w:ascii="Arimo" w:hAnsi="Arimo" w:cs="Arimo"/>
          <w:sz w:val="24"/>
          <w:szCs w:val="24"/>
        </w:rPr>
        <w:t>2017, có Vòng hỗ trợ và Trách nhiệm (CSR) và Vòng Hỗ trợ và Nguồn lực (CAR). Những công cụ này nhằm vào những người bị kết án, giam giữ và khi mãn hạn tù, những người có nguy cơ tái phạm cao, được thúc đẩy bởi sự cô lập xã hội. Được tạo thành từ một nhóm hỗ trợ bao gồm các tình nguyện viên và một nhóm các nguồn lực (các chuyên gia), các biện pháp này nhằm mục đích tái hòa nhập xã hội của người phạm tội.</w:t>
      </w:r>
    </w:p>
    <w:p w14:paraId="110F89F2" w14:textId="61FFC268" w:rsidR="00762835" w:rsidRPr="009B1F9E" w:rsidRDefault="00AB75A8" w:rsidP="00FD7C1F">
      <w:pPr>
        <w:spacing w:line="360" w:lineRule="auto"/>
        <w:ind w:firstLine="708"/>
        <w:jc w:val="both"/>
        <w:rPr>
          <w:rFonts w:ascii="Arimo" w:hAnsi="Arimo" w:cs="Arimo"/>
          <w:sz w:val="24"/>
          <w:szCs w:val="24"/>
        </w:rPr>
      </w:pPr>
      <w:r w:rsidRPr="009B1F9E">
        <w:rPr>
          <w:rFonts w:ascii="Arimo" w:hAnsi="Arimo" w:cs="Arimo"/>
          <w:sz w:val="24"/>
          <w:szCs w:val="24"/>
        </w:rPr>
        <w:t>Chuyên đề</w:t>
      </w:r>
      <w:r w:rsidR="00762835" w:rsidRPr="009B1F9E">
        <w:rPr>
          <w:rFonts w:ascii="Arimo" w:hAnsi="Arimo" w:cs="Arimo"/>
          <w:sz w:val="24"/>
          <w:szCs w:val="24"/>
        </w:rPr>
        <w:t xml:space="preserve"> này nhằm mục đích nắm vững các nguyên tắc và phương thức của hệ thống CSR / CAR để có thể triển khai chúng. Các biến thể CER (Vòng trao đổi phục hồi) và PPD (Tài trợ </w:t>
      </w:r>
      <w:r w:rsidR="00762835" w:rsidRPr="009B1F9E">
        <w:rPr>
          <w:rFonts w:ascii="Arimo" w:hAnsi="Arimo" w:cs="Arimo"/>
          <w:sz w:val="24"/>
          <w:szCs w:val="24"/>
        </w:rPr>
        <w:lastRenderedPageBreak/>
        <w:t>tạm thời) sẽ được trình bày và thảo luận.</w:t>
      </w:r>
    </w:p>
    <w:p w14:paraId="110F89F3" w14:textId="735E0A2D" w:rsidR="00762835" w:rsidRPr="009B1F9E" w:rsidRDefault="00B36868" w:rsidP="00B36868">
      <w:pPr>
        <w:spacing w:line="360" w:lineRule="auto"/>
        <w:jc w:val="both"/>
        <w:rPr>
          <w:rFonts w:ascii="Arimo" w:hAnsi="Arimo" w:cs="Arimo"/>
          <w:sz w:val="24"/>
          <w:szCs w:val="24"/>
        </w:rPr>
      </w:pPr>
      <w:r w:rsidRPr="009B1F9E">
        <w:rPr>
          <w:rFonts w:ascii="Arimo" w:hAnsi="Arimo" w:cs="Arimo"/>
          <w:sz w:val="24"/>
          <w:szCs w:val="24"/>
          <w:u w:val="single"/>
        </w:rPr>
        <w:t>Mục đích</w:t>
      </w:r>
      <w:r w:rsidR="007D61D9" w:rsidRPr="009B1F9E">
        <w:rPr>
          <w:rFonts w:ascii="Arimo" w:hAnsi="Arimo" w:cs="Arimo"/>
          <w:sz w:val="24"/>
          <w:szCs w:val="24"/>
          <w:u w:val="single"/>
        </w:rPr>
        <w:t xml:space="preserve"> của chuyên đề</w:t>
      </w:r>
      <w:r w:rsidR="00762835" w:rsidRPr="009B1F9E">
        <w:rPr>
          <w:rFonts w:ascii="Arimo" w:hAnsi="Arimo" w:cs="Arimo"/>
          <w:sz w:val="24"/>
          <w:szCs w:val="24"/>
        </w:rPr>
        <w:t xml:space="preserve">: </w:t>
      </w:r>
    </w:p>
    <w:p w14:paraId="110F89F4" w14:textId="54C63434" w:rsidR="00762835" w:rsidRPr="009B1F9E" w:rsidRDefault="00762835" w:rsidP="00A56D2B">
      <w:pPr>
        <w:pStyle w:val="ListParagraph"/>
        <w:numPr>
          <w:ilvl w:val="0"/>
          <w:numId w:val="15"/>
        </w:numPr>
        <w:spacing w:line="360" w:lineRule="auto"/>
        <w:ind w:left="426"/>
        <w:jc w:val="both"/>
        <w:rPr>
          <w:rFonts w:ascii="Arimo" w:hAnsi="Arimo" w:cs="Arimo"/>
          <w:sz w:val="24"/>
          <w:szCs w:val="24"/>
        </w:rPr>
      </w:pPr>
      <w:r w:rsidRPr="009B1F9E">
        <w:rPr>
          <w:rFonts w:ascii="Arimo" w:hAnsi="Arimo" w:cs="Arimo"/>
          <w:sz w:val="24"/>
          <w:szCs w:val="24"/>
        </w:rPr>
        <w:t xml:space="preserve">Thiết lập Vòng hỗ trợ và Trách nhiệm (CSR) và Vòng Hỗ trợ và Nguồn lực (CAR) với </w:t>
      </w:r>
      <w:r w:rsidR="00102D6D" w:rsidRPr="009B1F9E">
        <w:rPr>
          <w:rFonts w:ascii="Arimo" w:hAnsi="Arimo" w:cs="Arimo"/>
          <w:sz w:val="24"/>
          <w:szCs w:val="24"/>
        </w:rPr>
        <w:t>người chưa</w:t>
      </w:r>
      <w:r w:rsidRPr="009B1F9E">
        <w:rPr>
          <w:rFonts w:ascii="Arimo" w:hAnsi="Arimo" w:cs="Arimo"/>
          <w:sz w:val="24"/>
          <w:szCs w:val="24"/>
        </w:rPr>
        <w:t xml:space="preserve"> thành niên</w:t>
      </w:r>
      <w:r w:rsidR="005E2B4E" w:rsidRPr="009B1F9E">
        <w:rPr>
          <w:rFonts w:ascii="Arimo" w:hAnsi="Arimo" w:cs="Arimo"/>
          <w:sz w:val="24"/>
          <w:szCs w:val="24"/>
        </w:rPr>
        <w:t>.</w:t>
      </w:r>
    </w:p>
    <w:p w14:paraId="110F89F5" w14:textId="52CD9085" w:rsidR="00762835" w:rsidRPr="009B1F9E" w:rsidRDefault="00762835" w:rsidP="00A56D2B">
      <w:pPr>
        <w:pStyle w:val="ListParagraph"/>
        <w:numPr>
          <w:ilvl w:val="0"/>
          <w:numId w:val="15"/>
        </w:numPr>
        <w:spacing w:line="360" w:lineRule="auto"/>
        <w:ind w:left="426"/>
        <w:jc w:val="both"/>
        <w:rPr>
          <w:rFonts w:ascii="Arimo" w:hAnsi="Arimo" w:cs="Arimo"/>
          <w:sz w:val="24"/>
          <w:szCs w:val="24"/>
        </w:rPr>
      </w:pPr>
      <w:r w:rsidRPr="009B1F9E">
        <w:rPr>
          <w:rFonts w:ascii="Arimo" w:hAnsi="Arimo" w:cs="Arimo"/>
          <w:sz w:val="24"/>
          <w:szCs w:val="24"/>
        </w:rPr>
        <w:t>Xác định các tình huống thích hợp để áp dụng</w:t>
      </w:r>
      <w:r w:rsidR="005E2B4E" w:rsidRPr="009B1F9E">
        <w:rPr>
          <w:rFonts w:ascii="Arimo" w:hAnsi="Arimo" w:cs="Arimo"/>
          <w:sz w:val="24"/>
          <w:szCs w:val="24"/>
        </w:rPr>
        <w:t>.</w:t>
      </w:r>
    </w:p>
    <w:p w14:paraId="110F89F6" w14:textId="77777777" w:rsidR="00762835" w:rsidRPr="009B1F9E" w:rsidRDefault="00762835" w:rsidP="00A56D2B">
      <w:pPr>
        <w:pStyle w:val="ListParagraph"/>
        <w:numPr>
          <w:ilvl w:val="0"/>
          <w:numId w:val="15"/>
        </w:numPr>
        <w:spacing w:line="360" w:lineRule="auto"/>
        <w:ind w:left="426"/>
        <w:jc w:val="both"/>
        <w:rPr>
          <w:rFonts w:ascii="Arimo" w:hAnsi="Arimo" w:cs="Arimo"/>
          <w:sz w:val="24"/>
          <w:szCs w:val="24"/>
        </w:rPr>
      </w:pPr>
      <w:r w:rsidRPr="009B1F9E">
        <w:rPr>
          <w:rFonts w:ascii="Arimo" w:hAnsi="Arimo" w:cs="Arimo"/>
          <w:sz w:val="24"/>
          <w:szCs w:val="24"/>
        </w:rPr>
        <w:t>Có thái độ chuyên nghiệp đúng đắn</w:t>
      </w:r>
    </w:p>
    <w:p w14:paraId="110F89F7" w14:textId="332E3228" w:rsidR="00762835" w:rsidRPr="009B1F9E" w:rsidRDefault="00762835" w:rsidP="00A56D2B">
      <w:pPr>
        <w:pStyle w:val="ListParagraph"/>
        <w:numPr>
          <w:ilvl w:val="0"/>
          <w:numId w:val="15"/>
        </w:numPr>
        <w:spacing w:line="360" w:lineRule="auto"/>
        <w:ind w:left="426"/>
        <w:jc w:val="both"/>
        <w:rPr>
          <w:rFonts w:ascii="Arimo" w:hAnsi="Arimo" w:cs="Arimo"/>
          <w:sz w:val="24"/>
          <w:szCs w:val="24"/>
        </w:rPr>
      </w:pPr>
      <w:r w:rsidRPr="009B1F9E">
        <w:rPr>
          <w:rFonts w:ascii="Arimo" w:hAnsi="Arimo" w:cs="Arimo"/>
          <w:sz w:val="24"/>
          <w:szCs w:val="24"/>
        </w:rPr>
        <w:t>Đánh giá tác dụng của công cụ</w:t>
      </w:r>
      <w:r w:rsidR="005E2B4E" w:rsidRPr="009B1F9E">
        <w:rPr>
          <w:rFonts w:ascii="Arimo" w:hAnsi="Arimo" w:cs="Arimo"/>
          <w:sz w:val="24"/>
          <w:szCs w:val="24"/>
        </w:rPr>
        <w:t>.</w:t>
      </w:r>
    </w:p>
    <w:p w14:paraId="110F89F8" w14:textId="0E46FB55" w:rsidR="00762835" w:rsidRPr="009B1F9E" w:rsidRDefault="00762835" w:rsidP="00A56D2B">
      <w:pPr>
        <w:pStyle w:val="ListParagraph"/>
        <w:numPr>
          <w:ilvl w:val="0"/>
          <w:numId w:val="15"/>
        </w:numPr>
        <w:spacing w:line="360" w:lineRule="auto"/>
        <w:ind w:left="426"/>
        <w:jc w:val="both"/>
        <w:rPr>
          <w:rFonts w:ascii="Arimo" w:hAnsi="Arimo" w:cs="Arimo"/>
          <w:sz w:val="24"/>
          <w:szCs w:val="24"/>
        </w:rPr>
      </w:pPr>
      <w:r w:rsidRPr="009B1F9E">
        <w:rPr>
          <w:rFonts w:ascii="Arimo" w:hAnsi="Arimo" w:cs="Arimo"/>
          <w:sz w:val="24"/>
          <w:szCs w:val="24"/>
        </w:rPr>
        <w:t>Biết CER (Vòng trao đổi phục hồi) và PPD (Tài trợ tạm thời)</w:t>
      </w:r>
      <w:r w:rsidR="005E2B4E" w:rsidRPr="009B1F9E">
        <w:rPr>
          <w:rFonts w:ascii="Arimo" w:hAnsi="Arimo" w:cs="Arimo"/>
          <w:sz w:val="24"/>
          <w:szCs w:val="24"/>
        </w:rPr>
        <w:t>.</w:t>
      </w:r>
    </w:p>
    <w:p w14:paraId="110F89F9" w14:textId="77777777" w:rsidR="00762835" w:rsidRPr="009B1F9E" w:rsidRDefault="00762835" w:rsidP="00762835">
      <w:pPr>
        <w:pStyle w:val="ListParagraph"/>
        <w:spacing w:line="360" w:lineRule="auto"/>
        <w:ind w:left="1440"/>
        <w:jc w:val="both"/>
        <w:rPr>
          <w:rFonts w:ascii="Arimo" w:hAnsi="Arimo" w:cs="Arimo"/>
          <w:sz w:val="24"/>
          <w:szCs w:val="24"/>
        </w:rPr>
      </w:pPr>
    </w:p>
    <w:p w14:paraId="110F89FA" w14:textId="2BD1F982" w:rsidR="00762835" w:rsidRPr="009B1F9E" w:rsidRDefault="007D61D9" w:rsidP="00B36868">
      <w:pPr>
        <w:spacing w:line="360" w:lineRule="auto"/>
        <w:jc w:val="both"/>
        <w:rPr>
          <w:rFonts w:ascii="Arimo" w:hAnsi="Arimo" w:cs="Arimo"/>
          <w:b/>
          <w:sz w:val="24"/>
          <w:szCs w:val="24"/>
        </w:rPr>
      </w:pPr>
      <w:r w:rsidRPr="009B1F9E">
        <w:rPr>
          <w:rFonts w:ascii="Arimo" w:hAnsi="Arimo" w:cs="Arimo"/>
          <w:b/>
          <w:sz w:val="24"/>
          <w:szCs w:val="24"/>
          <w:lang w:val="en-US"/>
        </w:rPr>
        <w:t xml:space="preserve">Chuyên đề 4: </w:t>
      </w:r>
      <w:r w:rsidR="00762835" w:rsidRPr="009B1F9E">
        <w:rPr>
          <w:rFonts w:ascii="Arimo" w:hAnsi="Arimo" w:cs="Arimo"/>
          <w:b/>
          <w:sz w:val="24"/>
          <w:szCs w:val="24"/>
        </w:rPr>
        <w:t xml:space="preserve">Gặp gỡ giữa người bị giam giữ / nạn nhân (RDV), người bị kết án / nạn nhân (RCV): Cách tiếp cận các cuộc gặp tập thể với </w:t>
      </w:r>
      <w:r w:rsidR="003C245E" w:rsidRPr="009B1F9E">
        <w:rPr>
          <w:rFonts w:ascii="Arimo" w:hAnsi="Arimo" w:cs="Arimo"/>
          <w:b/>
          <w:sz w:val="24"/>
          <w:szCs w:val="24"/>
        </w:rPr>
        <w:t>người chưa</w:t>
      </w:r>
      <w:r w:rsidR="00762835" w:rsidRPr="009B1F9E">
        <w:rPr>
          <w:rFonts w:ascii="Arimo" w:hAnsi="Arimo" w:cs="Arimo"/>
          <w:b/>
          <w:sz w:val="24"/>
          <w:szCs w:val="24"/>
        </w:rPr>
        <w:t xml:space="preserve"> thành niên</w:t>
      </w:r>
    </w:p>
    <w:p w14:paraId="110F89FB" w14:textId="77777777" w:rsidR="00762835" w:rsidRPr="009B1F9E" w:rsidRDefault="00762835" w:rsidP="00FD7C1F">
      <w:pPr>
        <w:spacing w:line="360" w:lineRule="auto"/>
        <w:ind w:firstLine="708"/>
        <w:jc w:val="both"/>
        <w:rPr>
          <w:rFonts w:ascii="Arimo" w:hAnsi="Arimo" w:cs="Arimo"/>
          <w:sz w:val="24"/>
          <w:szCs w:val="24"/>
        </w:rPr>
      </w:pPr>
      <w:r w:rsidRPr="009B1F9E">
        <w:rPr>
          <w:rFonts w:ascii="Arimo" w:hAnsi="Arimo" w:cs="Arimo"/>
          <w:sz w:val="24"/>
          <w:szCs w:val="24"/>
        </w:rPr>
        <w:t>Thực hành tư pháp phục hồi đã được giới thiệu ở Pháp cho đối tượng thành niên theo phương thức gặp gỡ nạn nhân / người bị bắt giữ. Lần đầu tiên diễn ra vào năm 2010 tại Nhà giam Poissy.</w:t>
      </w:r>
    </w:p>
    <w:p w14:paraId="110F89FC" w14:textId="6D0A6EB1" w:rsidR="00762835" w:rsidRPr="009B1F9E" w:rsidRDefault="00762835" w:rsidP="00FD7C1F">
      <w:pPr>
        <w:spacing w:line="360" w:lineRule="auto"/>
        <w:ind w:firstLine="708"/>
        <w:jc w:val="both"/>
        <w:rPr>
          <w:rFonts w:ascii="Arimo" w:hAnsi="Arimo" w:cs="Arimo"/>
          <w:sz w:val="24"/>
          <w:szCs w:val="24"/>
        </w:rPr>
      </w:pPr>
      <w:r w:rsidRPr="009B1F9E">
        <w:rPr>
          <w:rFonts w:ascii="Arimo" w:hAnsi="Arimo" w:cs="Arimo"/>
          <w:sz w:val="24"/>
          <w:szCs w:val="24"/>
        </w:rPr>
        <w:t>Gặp gỡ giữa người bị giam giữ / nạn nhân (RDV), người bị kết án / nạn nhân (RCV)</w:t>
      </w:r>
      <w:r w:rsidR="003D6650" w:rsidRPr="009B1F9E">
        <w:rPr>
          <w:rFonts w:ascii="Arimo" w:hAnsi="Arimo" w:cs="Arimo"/>
          <w:sz w:val="24"/>
          <w:szCs w:val="24"/>
        </w:rPr>
        <w:t>, mỗi</w:t>
      </w:r>
      <w:r w:rsidRPr="009B1F9E">
        <w:rPr>
          <w:rFonts w:ascii="Arimo" w:hAnsi="Arimo" w:cs="Arimo"/>
          <w:sz w:val="24"/>
          <w:szCs w:val="24"/>
        </w:rPr>
        <w:t xml:space="preserve"> nhóm từ 3 đến 5 người bị kết án và cùng một số nạn nhân, những người không quen biết nhau, nhưng cùng một loại tội phạm, </w:t>
      </w:r>
      <w:r w:rsidR="003D6650" w:rsidRPr="009B1F9E">
        <w:rPr>
          <w:rFonts w:ascii="Arimo" w:hAnsi="Arimo" w:cs="Arimo"/>
          <w:sz w:val="24"/>
          <w:szCs w:val="24"/>
        </w:rPr>
        <w:t xml:space="preserve">để </w:t>
      </w:r>
      <w:r w:rsidRPr="009B1F9E">
        <w:rPr>
          <w:rFonts w:ascii="Arimo" w:hAnsi="Arimo" w:cs="Arimo"/>
          <w:sz w:val="24"/>
          <w:szCs w:val="24"/>
        </w:rPr>
        <w:t xml:space="preserve">thảo luận về hậu quả của tội phạm, hành vi phạm tội đã thực hiện hoặc bị </w:t>
      </w:r>
      <w:r w:rsidRPr="009B1F9E">
        <w:rPr>
          <w:rFonts w:ascii="Arimo" w:hAnsi="Arimo" w:cs="Arimo"/>
          <w:sz w:val="24"/>
          <w:szCs w:val="24"/>
        </w:rPr>
        <w:lastRenderedPageBreak/>
        <w:t>hại. Ngoài hai người điều hành, hai thành viên cộng đồng tình nguyện và được đào tạo cũng tham gia cùng họ.</w:t>
      </w:r>
    </w:p>
    <w:p w14:paraId="110F89FD" w14:textId="440DD643"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t xml:space="preserve">Khóa đào tạo này sẽ giúp chúng ta có thể suy nghĩ về những điều chỉnh cần thiết để đáp ứng các đặc điểm cụ thể của </w:t>
      </w:r>
      <w:r w:rsidR="003C245E" w:rsidRPr="009B1F9E">
        <w:rPr>
          <w:rFonts w:ascii="Arimo" w:hAnsi="Arimo" w:cs="Arimo"/>
          <w:sz w:val="24"/>
          <w:szCs w:val="24"/>
        </w:rPr>
        <w:t>người chưa</w:t>
      </w:r>
      <w:r w:rsidRPr="009B1F9E">
        <w:rPr>
          <w:rFonts w:ascii="Arimo" w:hAnsi="Arimo" w:cs="Arimo"/>
          <w:sz w:val="24"/>
          <w:szCs w:val="24"/>
        </w:rPr>
        <w:t xml:space="preserve"> thành niên và phát triển phương pháp này vì lợi ích của trẻ.</w:t>
      </w:r>
    </w:p>
    <w:p w14:paraId="110F89FE" w14:textId="0D9E787D" w:rsidR="00B36868" w:rsidRPr="009B1F9E" w:rsidRDefault="00B36868" w:rsidP="00B36868">
      <w:pPr>
        <w:spacing w:line="360" w:lineRule="auto"/>
        <w:jc w:val="both"/>
        <w:rPr>
          <w:rFonts w:ascii="Arimo" w:hAnsi="Arimo" w:cs="Arimo"/>
          <w:sz w:val="24"/>
          <w:szCs w:val="24"/>
        </w:rPr>
      </w:pPr>
      <w:r w:rsidRPr="009B1F9E">
        <w:rPr>
          <w:rFonts w:ascii="Arimo" w:hAnsi="Arimo" w:cs="Arimo"/>
          <w:sz w:val="24"/>
          <w:szCs w:val="24"/>
          <w:u w:val="single"/>
        </w:rPr>
        <w:t>Mục đích</w:t>
      </w:r>
      <w:r w:rsidR="003D6650" w:rsidRPr="009B1F9E">
        <w:rPr>
          <w:rFonts w:ascii="Arimo" w:hAnsi="Arimo" w:cs="Arimo"/>
          <w:sz w:val="24"/>
          <w:szCs w:val="24"/>
          <w:u w:val="single"/>
        </w:rPr>
        <w:t xml:space="preserve"> của chuyên đề</w:t>
      </w:r>
      <w:r w:rsidRPr="009B1F9E">
        <w:rPr>
          <w:rFonts w:ascii="Arimo" w:hAnsi="Arimo" w:cs="Arimo"/>
          <w:sz w:val="24"/>
          <w:szCs w:val="24"/>
        </w:rPr>
        <w:t xml:space="preserve">: </w:t>
      </w:r>
    </w:p>
    <w:p w14:paraId="110F89FF" w14:textId="58ABECA1" w:rsidR="00762835" w:rsidRPr="009B1F9E" w:rsidRDefault="00762835" w:rsidP="00A56D2B">
      <w:pPr>
        <w:pStyle w:val="ListParagraph"/>
        <w:numPr>
          <w:ilvl w:val="0"/>
          <w:numId w:val="16"/>
        </w:numPr>
        <w:spacing w:line="360" w:lineRule="auto"/>
        <w:ind w:left="426"/>
        <w:jc w:val="both"/>
        <w:rPr>
          <w:rFonts w:ascii="Arimo" w:hAnsi="Arimo" w:cs="Arimo"/>
          <w:sz w:val="24"/>
          <w:szCs w:val="24"/>
        </w:rPr>
      </w:pPr>
      <w:r w:rsidRPr="009B1F9E">
        <w:rPr>
          <w:rFonts w:ascii="Arimo" w:hAnsi="Arimo" w:cs="Arimo"/>
          <w:sz w:val="24"/>
          <w:szCs w:val="24"/>
        </w:rPr>
        <w:t>Xác định các đặc điểm cụ thể của cuộc gặp RDV/ RCV</w:t>
      </w:r>
      <w:r w:rsidR="003D6650" w:rsidRPr="009B1F9E">
        <w:rPr>
          <w:rFonts w:ascii="Arimo" w:hAnsi="Arimo" w:cs="Arimo"/>
          <w:sz w:val="24"/>
          <w:szCs w:val="24"/>
        </w:rPr>
        <w:t>.</w:t>
      </w:r>
    </w:p>
    <w:p w14:paraId="110F8A00" w14:textId="14B44800" w:rsidR="00762835" w:rsidRPr="009B1F9E" w:rsidRDefault="00762835" w:rsidP="00A56D2B">
      <w:pPr>
        <w:pStyle w:val="ListParagraph"/>
        <w:numPr>
          <w:ilvl w:val="0"/>
          <w:numId w:val="16"/>
        </w:numPr>
        <w:spacing w:line="360" w:lineRule="auto"/>
        <w:ind w:left="426"/>
        <w:jc w:val="both"/>
        <w:rPr>
          <w:rFonts w:ascii="Arimo" w:hAnsi="Arimo" w:cs="Arimo"/>
          <w:sz w:val="24"/>
          <w:szCs w:val="24"/>
        </w:rPr>
      </w:pPr>
      <w:r w:rsidRPr="009B1F9E">
        <w:rPr>
          <w:rFonts w:ascii="Arimo" w:hAnsi="Arimo" w:cs="Arimo"/>
          <w:sz w:val="24"/>
          <w:szCs w:val="24"/>
        </w:rPr>
        <w:lastRenderedPageBreak/>
        <w:t>Áp dụng tư thế của người tạo thuận lợi / điều hành viên</w:t>
      </w:r>
      <w:r w:rsidR="003D6650" w:rsidRPr="009B1F9E">
        <w:rPr>
          <w:rFonts w:ascii="Arimo" w:hAnsi="Arimo" w:cs="Arimo"/>
          <w:sz w:val="24"/>
          <w:szCs w:val="24"/>
        </w:rPr>
        <w:t>.</w:t>
      </w:r>
    </w:p>
    <w:p w14:paraId="110F8A01" w14:textId="44455CBC" w:rsidR="00762835" w:rsidRPr="009B1F9E" w:rsidRDefault="00762835" w:rsidP="00A56D2B">
      <w:pPr>
        <w:pStyle w:val="ListParagraph"/>
        <w:numPr>
          <w:ilvl w:val="0"/>
          <w:numId w:val="16"/>
        </w:numPr>
        <w:spacing w:line="360" w:lineRule="auto"/>
        <w:ind w:left="426"/>
        <w:jc w:val="both"/>
        <w:rPr>
          <w:rFonts w:ascii="Arimo" w:hAnsi="Arimo" w:cs="Arimo"/>
          <w:sz w:val="24"/>
          <w:szCs w:val="24"/>
        </w:rPr>
      </w:pPr>
      <w:r w:rsidRPr="009B1F9E">
        <w:rPr>
          <w:rFonts w:ascii="Arimo" w:hAnsi="Arimo" w:cs="Arimo"/>
          <w:sz w:val="24"/>
          <w:szCs w:val="24"/>
        </w:rPr>
        <w:t>Sử dụng các công cụ thích hợp: tiến hành phỏng vấn ở các giai đoạn khác nhau của quy trình</w:t>
      </w:r>
      <w:r w:rsidR="003D6650" w:rsidRPr="009B1F9E">
        <w:rPr>
          <w:rFonts w:ascii="Arimo" w:hAnsi="Arimo" w:cs="Arimo"/>
          <w:sz w:val="24"/>
          <w:szCs w:val="24"/>
        </w:rPr>
        <w:t>.</w:t>
      </w:r>
    </w:p>
    <w:p w14:paraId="110F8A02" w14:textId="5A8FC601" w:rsidR="00762835" w:rsidRPr="009B1F9E" w:rsidRDefault="00762835" w:rsidP="00A56D2B">
      <w:pPr>
        <w:pStyle w:val="ListParagraph"/>
        <w:numPr>
          <w:ilvl w:val="0"/>
          <w:numId w:val="16"/>
        </w:numPr>
        <w:spacing w:line="360" w:lineRule="auto"/>
        <w:ind w:left="426"/>
        <w:jc w:val="both"/>
        <w:rPr>
          <w:rFonts w:ascii="Arimo" w:hAnsi="Arimo" w:cs="Arimo"/>
          <w:sz w:val="24"/>
          <w:szCs w:val="24"/>
        </w:rPr>
      </w:pPr>
      <w:r w:rsidRPr="009B1F9E">
        <w:rPr>
          <w:rFonts w:ascii="Arimo" w:hAnsi="Arimo" w:cs="Arimo"/>
          <w:sz w:val="24"/>
          <w:szCs w:val="24"/>
        </w:rPr>
        <w:t xml:space="preserve">Thực hiện các cuộc gặp RDV / RCV với </w:t>
      </w:r>
      <w:r w:rsidR="003C245E" w:rsidRPr="009B1F9E">
        <w:rPr>
          <w:rFonts w:ascii="Arimo" w:hAnsi="Arimo" w:cs="Arimo"/>
          <w:sz w:val="24"/>
          <w:szCs w:val="24"/>
        </w:rPr>
        <w:t>người chưa</w:t>
      </w:r>
      <w:r w:rsidRPr="009B1F9E">
        <w:rPr>
          <w:rFonts w:ascii="Arimo" w:hAnsi="Arimo" w:cs="Arimo"/>
          <w:sz w:val="24"/>
          <w:szCs w:val="24"/>
        </w:rPr>
        <w:t xml:space="preserve"> thành niên</w:t>
      </w:r>
      <w:r w:rsidR="003D6650" w:rsidRPr="009B1F9E">
        <w:rPr>
          <w:rFonts w:ascii="Arimo" w:hAnsi="Arimo" w:cs="Arimo"/>
          <w:sz w:val="24"/>
          <w:szCs w:val="24"/>
        </w:rPr>
        <w:t>.</w:t>
      </w:r>
    </w:p>
    <w:p w14:paraId="110F8A03" w14:textId="77777777" w:rsidR="00710466" w:rsidRPr="009B1F9E" w:rsidRDefault="00710466" w:rsidP="00B36868">
      <w:pPr>
        <w:pStyle w:val="ListParagraph"/>
        <w:spacing w:line="360" w:lineRule="auto"/>
        <w:ind w:left="426"/>
        <w:jc w:val="both"/>
        <w:rPr>
          <w:rFonts w:ascii="Arimo" w:hAnsi="Arimo" w:cs="Arimo"/>
          <w:sz w:val="24"/>
          <w:szCs w:val="24"/>
          <w:shd w:val="clear" w:color="auto" w:fill="FFFFFF"/>
        </w:rPr>
      </w:pPr>
    </w:p>
    <w:p w14:paraId="110F8A04" w14:textId="77777777" w:rsidR="00DF3EA1" w:rsidRPr="009B1F9E" w:rsidRDefault="00130B29" w:rsidP="00130B29">
      <w:pPr>
        <w:spacing w:line="360" w:lineRule="auto"/>
        <w:jc w:val="both"/>
        <w:rPr>
          <w:rFonts w:ascii="Arimo" w:hAnsi="Arimo" w:cs="Arimo"/>
          <w:sz w:val="24"/>
          <w:szCs w:val="24"/>
        </w:rPr>
      </w:pPr>
      <w:r w:rsidRPr="009B1F9E">
        <w:rPr>
          <w:rFonts w:ascii="Arimo" w:hAnsi="Arimo" w:cs="Arimo"/>
          <w:sz w:val="24"/>
          <w:szCs w:val="24"/>
        </w:rPr>
        <w:t xml:space="preserve"> </w:t>
      </w:r>
    </w:p>
    <w:p w14:paraId="110F8A05" w14:textId="77777777" w:rsidR="007B6323" w:rsidRPr="009B1F9E" w:rsidRDefault="00AA4BD1" w:rsidP="00130B29">
      <w:pPr>
        <w:spacing w:line="360" w:lineRule="auto"/>
        <w:jc w:val="both"/>
        <w:rPr>
          <w:rFonts w:ascii="Arimo" w:hAnsi="Arimo" w:cs="Arimo"/>
          <w:b/>
          <w:sz w:val="24"/>
          <w:szCs w:val="24"/>
        </w:rPr>
      </w:pPr>
      <w:r w:rsidRPr="009B1F9E">
        <w:rPr>
          <w:rFonts w:ascii="Arimo" w:hAnsi="Arimo" w:cs="Arimo"/>
          <w:b/>
          <w:sz w:val="24"/>
          <w:szCs w:val="24"/>
        </w:rPr>
        <w:br w:type="page"/>
      </w:r>
    </w:p>
    <w:p w14:paraId="110F8A06" w14:textId="77777777" w:rsidR="007815A6" w:rsidRPr="009B1F9E" w:rsidRDefault="007815A6" w:rsidP="008A4F49">
      <w:pPr>
        <w:pStyle w:val="Heading2"/>
        <w:jc w:val="both"/>
        <w:rPr>
          <w:rFonts w:ascii="Arimo" w:hAnsi="Arimo" w:cs="Arimo"/>
          <w:sz w:val="24"/>
          <w:szCs w:val="24"/>
        </w:rPr>
        <w:sectPr w:rsidR="007815A6" w:rsidRPr="009B1F9E" w:rsidSect="007815A6">
          <w:type w:val="continuous"/>
          <w:pgSz w:w="11906" w:h="16838"/>
          <w:pgMar w:top="1417" w:right="1417" w:bottom="1417" w:left="1417" w:header="708" w:footer="708" w:gutter="0"/>
          <w:cols w:num="2" w:space="454"/>
          <w:docGrid w:linePitch="360"/>
        </w:sectPr>
      </w:pPr>
      <w:bookmarkStart w:id="9" w:name="_Toc58515622"/>
    </w:p>
    <w:bookmarkEnd w:id="9"/>
    <w:p w14:paraId="110F8A07" w14:textId="34036972" w:rsidR="00762835" w:rsidRPr="009B1F9E" w:rsidRDefault="00762835" w:rsidP="00762835">
      <w:pPr>
        <w:jc w:val="center"/>
        <w:rPr>
          <w:rFonts w:ascii="Arimo" w:hAnsi="Arimo" w:cs="Arimo"/>
          <w:b/>
          <w:sz w:val="32"/>
        </w:rPr>
      </w:pPr>
      <w:r w:rsidRPr="009B1F9E">
        <w:rPr>
          <w:rFonts w:ascii="Arimo" w:hAnsi="Arimo" w:cs="Arimo"/>
          <w:b/>
          <w:sz w:val="32"/>
        </w:rPr>
        <w:lastRenderedPageBreak/>
        <w:t xml:space="preserve">III-5 : </w:t>
      </w:r>
      <w:r w:rsidR="00BD6582" w:rsidRPr="009B1F9E">
        <w:rPr>
          <w:b/>
          <w:color w:val="000000" w:themeColor="text1"/>
          <w:sz w:val="32"/>
        </w:rPr>
        <w:t xml:space="preserve">Các chuyên đề và kỹ thuật cho tư pháp phục hồi vì lợi ích của </w:t>
      </w:r>
      <w:r w:rsidR="003C245E" w:rsidRPr="009B1F9E">
        <w:rPr>
          <w:b/>
          <w:color w:val="000000" w:themeColor="text1"/>
          <w:sz w:val="32"/>
        </w:rPr>
        <w:t>người chưa</w:t>
      </w:r>
      <w:r w:rsidR="00BD6582" w:rsidRPr="009B1F9E">
        <w:rPr>
          <w:b/>
          <w:color w:val="000000" w:themeColor="text1"/>
          <w:sz w:val="32"/>
        </w:rPr>
        <w:t xml:space="preserve"> thành niên</w:t>
      </w:r>
    </w:p>
    <w:p w14:paraId="110F8A08" w14:textId="77777777" w:rsidR="007815A6" w:rsidRPr="009B1F9E" w:rsidRDefault="007815A6" w:rsidP="008A4F49">
      <w:pPr>
        <w:jc w:val="both"/>
        <w:rPr>
          <w:rFonts w:ascii="Arimo" w:hAnsi="Arimo" w:cs="Arimo"/>
          <w:sz w:val="24"/>
          <w:szCs w:val="24"/>
        </w:rPr>
      </w:pPr>
      <w:r w:rsidRPr="009B1F9E">
        <w:rPr>
          <w:rFonts w:ascii="Times New Roman" w:hAnsi="Times New Roman"/>
          <w:noProof/>
          <w:lang w:val="en-US" w:eastAsia="en-US"/>
        </w:rPr>
        <mc:AlternateContent>
          <mc:Choice Requires="wps">
            <w:drawing>
              <wp:anchor distT="0" distB="0" distL="114300" distR="114300" simplePos="0" relativeHeight="251803648" behindDoc="0" locked="0" layoutInCell="1" allowOverlap="1" wp14:anchorId="110F8B7C" wp14:editId="110F8B7D">
                <wp:simplePos x="0" y="0"/>
                <wp:positionH relativeFrom="column">
                  <wp:posOffset>1645920</wp:posOffset>
                </wp:positionH>
                <wp:positionV relativeFrom="paragraph">
                  <wp:posOffset>90170</wp:posOffset>
                </wp:positionV>
                <wp:extent cx="3154680" cy="45719"/>
                <wp:effectExtent l="0" t="0" r="7620" b="0"/>
                <wp:wrapNone/>
                <wp:docPr id="2052" name="Rectangle 2052"/>
                <wp:cNvGraphicFramePr/>
                <a:graphic xmlns:a="http://schemas.openxmlformats.org/drawingml/2006/main">
                  <a:graphicData uri="http://schemas.microsoft.com/office/word/2010/wordprocessingShape">
                    <wps:wsp>
                      <wps:cNvSpPr/>
                      <wps:spPr>
                        <a:xfrm>
                          <a:off x="0" y="0"/>
                          <a:ext cx="3154680" cy="45719"/>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36B7BB7" id="Rectangle 2052" o:spid="_x0000_s1026" style="position:absolute;margin-left:129.6pt;margin-top:7.1pt;width:248.4pt;height:3.6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" fillcolor="#9cc2e5 [1940]" stroked="f" strokeweight="1pt"/>
            </w:pict>
          </mc:Fallback>
        </mc:AlternateContent>
      </w:r>
    </w:p>
    <w:p w14:paraId="110F8A09" w14:textId="77777777" w:rsidR="007815A6" w:rsidRPr="009B1F9E" w:rsidRDefault="007815A6" w:rsidP="008A4F49">
      <w:pPr>
        <w:jc w:val="both"/>
        <w:rPr>
          <w:rFonts w:ascii="Arimo" w:hAnsi="Arimo" w:cs="Arimo"/>
          <w:sz w:val="24"/>
          <w:szCs w:val="24"/>
        </w:rPr>
      </w:pPr>
    </w:p>
    <w:p w14:paraId="110F8A0A" w14:textId="77777777" w:rsidR="007815A6" w:rsidRPr="009B1F9E" w:rsidRDefault="007815A6" w:rsidP="008A4F49">
      <w:pPr>
        <w:jc w:val="both"/>
        <w:rPr>
          <w:rFonts w:ascii="Arimo" w:hAnsi="Arimo" w:cs="Arimo"/>
          <w:sz w:val="24"/>
          <w:szCs w:val="24"/>
        </w:rPr>
        <w:sectPr w:rsidR="007815A6" w:rsidRPr="009B1F9E" w:rsidSect="007815A6">
          <w:type w:val="continuous"/>
          <w:pgSz w:w="11906" w:h="16838"/>
          <w:pgMar w:top="1417" w:right="1417" w:bottom="1417" w:left="1417" w:header="708" w:footer="708" w:gutter="0"/>
          <w:cols w:space="454"/>
          <w:docGrid w:linePitch="360"/>
        </w:sectPr>
      </w:pPr>
    </w:p>
    <w:p w14:paraId="110F8A0B" w14:textId="01F10965"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lastRenderedPageBreak/>
        <w:t xml:space="preserve">Trong các cuộc thảo luận với các nhà chuyên môn để hỗ trợ các chương trình thí điểm với </w:t>
      </w:r>
      <w:r w:rsidR="003C245E" w:rsidRPr="009B1F9E">
        <w:rPr>
          <w:rFonts w:ascii="Arimo" w:hAnsi="Arimo" w:cs="Arimo"/>
          <w:sz w:val="24"/>
          <w:szCs w:val="24"/>
        </w:rPr>
        <w:t>người chưa</w:t>
      </w:r>
      <w:r w:rsidRPr="009B1F9E">
        <w:rPr>
          <w:rFonts w:ascii="Arimo" w:hAnsi="Arimo" w:cs="Arimo"/>
          <w:sz w:val="24"/>
          <w:szCs w:val="24"/>
        </w:rPr>
        <w:t xml:space="preserve"> thành niên, chúng tôi đã ghi nhận các chủ đề lặp lại liên quan đến hỗ trợ cụ thể cho nạn nhân, những thách thức của việc thực hành trong bối cảnh phạm tội có tính chất tình dục hoặc các đặc điểm cụ thể của việc can thiệp với </w:t>
      </w:r>
      <w:r w:rsidR="003C245E" w:rsidRPr="009B1F9E">
        <w:rPr>
          <w:rFonts w:ascii="Arimo" w:hAnsi="Arimo" w:cs="Arimo"/>
          <w:sz w:val="24"/>
          <w:szCs w:val="24"/>
        </w:rPr>
        <w:t>người chưa</w:t>
      </w:r>
      <w:r w:rsidRPr="009B1F9E">
        <w:rPr>
          <w:rFonts w:ascii="Arimo" w:hAnsi="Arimo" w:cs="Arimo"/>
          <w:sz w:val="24"/>
          <w:szCs w:val="24"/>
        </w:rPr>
        <w:t xml:space="preserve"> thành niên trong khuôn khổ tư pháp.</w:t>
      </w:r>
    </w:p>
    <w:p w14:paraId="110F8A0C" w14:textId="77777777" w:rsidR="00B36868" w:rsidRPr="009B1F9E" w:rsidRDefault="00B36868" w:rsidP="00762835">
      <w:pPr>
        <w:spacing w:line="360" w:lineRule="auto"/>
        <w:jc w:val="both"/>
        <w:rPr>
          <w:rFonts w:ascii="Arimo" w:hAnsi="Arimo" w:cs="Arimo"/>
          <w:sz w:val="24"/>
          <w:szCs w:val="24"/>
        </w:rPr>
      </w:pPr>
    </w:p>
    <w:p w14:paraId="110F8A0D" w14:textId="1702060A" w:rsidR="00762835" w:rsidRPr="009B1F9E" w:rsidRDefault="00762835" w:rsidP="00B36868">
      <w:pPr>
        <w:spacing w:line="360" w:lineRule="auto"/>
        <w:jc w:val="both"/>
        <w:rPr>
          <w:rFonts w:ascii="Arimo" w:hAnsi="Arimo" w:cs="Arimo"/>
          <w:b/>
          <w:color w:val="C00000"/>
          <w:sz w:val="24"/>
          <w:szCs w:val="24"/>
        </w:rPr>
      </w:pPr>
      <w:r w:rsidRPr="009B1F9E">
        <w:rPr>
          <w:rFonts w:ascii="Arimo" w:hAnsi="Arimo" w:cs="Arimo"/>
          <w:b/>
          <w:color w:val="C00000"/>
          <w:sz w:val="24"/>
          <w:szCs w:val="24"/>
        </w:rPr>
        <w:t>Nạn nhân: hỗ trợ và đảm bảo an toàn cho nạn nhân trong các biện pháp tư pháp phục hồi</w:t>
      </w:r>
    </w:p>
    <w:p w14:paraId="110F8A0E" w14:textId="7DC6D17C"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t xml:space="preserve">Trong </w:t>
      </w:r>
      <w:r w:rsidR="002D6C0F" w:rsidRPr="009B1F9E">
        <w:rPr>
          <w:rFonts w:ascii="Arimo" w:hAnsi="Arimo" w:cs="Arimo"/>
          <w:sz w:val="24"/>
          <w:szCs w:val="24"/>
        </w:rPr>
        <w:t>T</w:t>
      </w:r>
      <w:r w:rsidRPr="009B1F9E">
        <w:rPr>
          <w:rFonts w:ascii="Arimo" w:hAnsi="Arimo" w:cs="Arimo"/>
          <w:sz w:val="24"/>
          <w:szCs w:val="24"/>
        </w:rPr>
        <w:t>hông tư ngày 15</w:t>
      </w:r>
      <w:r w:rsidR="002D6C0F" w:rsidRPr="009B1F9E">
        <w:rPr>
          <w:rFonts w:ascii="Arimo" w:hAnsi="Arimo" w:cs="Arimo"/>
          <w:sz w:val="24"/>
          <w:szCs w:val="24"/>
        </w:rPr>
        <w:t>/</w:t>
      </w:r>
      <w:r w:rsidRPr="009B1F9E">
        <w:rPr>
          <w:rFonts w:ascii="Arimo" w:hAnsi="Arimo" w:cs="Arimo"/>
          <w:sz w:val="24"/>
          <w:szCs w:val="24"/>
        </w:rPr>
        <w:t>3</w:t>
      </w:r>
      <w:r w:rsidR="002D6C0F" w:rsidRPr="009B1F9E">
        <w:rPr>
          <w:rFonts w:ascii="Arimo" w:hAnsi="Arimo" w:cs="Arimo"/>
          <w:sz w:val="24"/>
          <w:szCs w:val="24"/>
        </w:rPr>
        <w:t>/</w:t>
      </w:r>
      <w:r w:rsidRPr="009B1F9E">
        <w:rPr>
          <w:rFonts w:ascii="Arimo" w:hAnsi="Arimo" w:cs="Arimo"/>
          <w:sz w:val="24"/>
          <w:szCs w:val="24"/>
        </w:rPr>
        <w:t>2017</w:t>
      </w:r>
      <w:r w:rsidR="00986C75" w:rsidRPr="009B1F9E">
        <w:rPr>
          <w:rFonts w:ascii="Arimo" w:hAnsi="Arimo" w:cs="Arimo"/>
          <w:sz w:val="24"/>
          <w:szCs w:val="24"/>
        </w:rPr>
        <w:t xml:space="preserve"> về việc triển khai tư pháp phục hồi</w:t>
      </w:r>
      <w:r w:rsidRPr="009B1F9E">
        <w:rPr>
          <w:rFonts w:ascii="Arimo" w:hAnsi="Arimo" w:cs="Arimo"/>
          <w:sz w:val="24"/>
          <w:szCs w:val="24"/>
        </w:rPr>
        <w:t>, lưu ý đến việc nâng cao cảnh giác để đảm bảo bảo vệ nạn nhân</w:t>
      </w:r>
      <w:r w:rsidR="002D6C0F" w:rsidRPr="009B1F9E">
        <w:rPr>
          <w:rFonts w:ascii="Arimo" w:hAnsi="Arimo" w:cs="Arimo"/>
          <w:sz w:val="24"/>
          <w:szCs w:val="24"/>
        </w:rPr>
        <w:t xml:space="preserve">, tránh </w:t>
      </w:r>
      <w:r w:rsidRPr="009B1F9E">
        <w:rPr>
          <w:rFonts w:ascii="Arimo" w:hAnsi="Arimo" w:cs="Arimo"/>
          <w:sz w:val="24"/>
          <w:szCs w:val="24"/>
        </w:rPr>
        <w:t xml:space="preserve">nguy cơ nhân chứng bị khuất phục hoặc nạn nhân bị đe dọa, đặc biệt là trong bối cảnh nội bộ gia đình, do có thể tác động gây ảnh hưởng.  </w:t>
      </w:r>
    </w:p>
    <w:p w14:paraId="110F8A0F" w14:textId="77777777" w:rsidR="008329AD" w:rsidRPr="009B1F9E" w:rsidRDefault="008329AD" w:rsidP="00762835">
      <w:pPr>
        <w:spacing w:line="360" w:lineRule="auto"/>
        <w:jc w:val="both"/>
        <w:rPr>
          <w:rFonts w:ascii="Arimo" w:hAnsi="Arimo" w:cs="Arimo"/>
          <w:sz w:val="24"/>
          <w:szCs w:val="24"/>
        </w:rPr>
      </w:pPr>
    </w:p>
    <w:p w14:paraId="110F8A10" w14:textId="4C0D4200"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t xml:space="preserve">Các nhà chuyên môn cũng nêu việc sợ phải nói về những sự việc đã xảy ra với nạn nhân </w:t>
      </w:r>
      <w:r w:rsidR="00A31121" w:rsidRPr="009B1F9E">
        <w:rPr>
          <w:rFonts w:ascii="Arimo" w:hAnsi="Arimo" w:cs="Arimo"/>
          <w:sz w:val="24"/>
          <w:szCs w:val="24"/>
        </w:rPr>
        <w:t>có khả năng gợi</w:t>
      </w:r>
      <w:r w:rsidRPr="009B1F9E">
        <w:rPr>
          <w:rFonts w:ascii="Arimo" w:hAnsi="Arimo" w:cs="Arimo"/>
          <w:sz w:val="24"/>
          <w:szCs w:val="24"/>
        </w:rPr>
        <w:t xml:space="preserve"> lại </w:t>
      </w:r>
      <w:r w:rsidR="00A31121" w:rsidRPr="009B1F9E">
        <w:rPr>
          <w:rFonts w:ascii="Arimo" w:hAnsi="Arimo" w:cs="Arimo"/>
          <w:sz w:val="24"/>
          <w:szCs w:val="24"/>
        </w:rPr>
        <w:t xml:space="preserve">nỗi </w:t>
      </w:r>
      <w:r w:rsidRPr="009B1F9E">
        <w:rPr>
          <w:rFonts w:ascii="Arimo" w:hAnsi="Arimo" w:cs="Arimo"/>
          <w:sz w:val="24"/>
          <w:szCs w:val="24"/>
        </w:rPr>
        <w:t xml:space="preserve">đau khổ và </w:t>
      </w:r>
      <w:r w:rsidR="00A31121" w:rsidRPr="009B1F9E">
        <w:rPr>
          <w:rFonts w:ascii="Arimo" w:hAnsi="Arimo" w:cs="Arimo"/>
          <w:sz w:val="24"/>
          <w:szCs w:val="24"/>
        </w:rPr>
        <w:t>sự tổn thương của</w:t>
      </w:r>
      <w:r w:rsidRPr="009B1F9E">
        <w:rPr>
          <w:rFonts w:ascii="Arimo" w:hAnsi="Arimo" w:cs="Arimo"/>
          <w:sz w:val="24"/>
          <w:szCs w:val="24"/>
        </w:rPr>
        <w:t xml:space="preserve"> nạn nhân.</w:t>
      </w:r>
    </w:p>
    <w:p w14:paraId="110F8A11" w14:textId="3D9BA6B8" w:rsidR="00762835" w:rsidRPr="009B1F9E" w:rsidRDefault="00A31121" w:rsidP="00762835">
      <w:pPr>
        <w:spacing w:line="360" w:lineRule="auto"/>
        <w:jc w:val="both"/>
        <w:rPr>
          <w:rFonts w:ascii="Arimo" w:hAnsi="Arimo" w:cs="Arimo"/>
          <w:sz w:val="24"/>
          <w:szCs w:val="24"/>
        </w:rPr>
      </w:pPr>
      <w:r w:rsidRPr="009B1F9E">
        <w:rPr>
          <w:rFonts w:ascii="Arimo" w:hAnsi="Arimo" w:cs="Arimo"/>
          <w:sz w:val="24"/>
          <w:szCs w:val="24"/>
        </w:rPr>
        <w:t>Chuyên đề</w:t>
      </w:r>
      <w:r w:rsidR="00762835" w:rsidRPr="009B1F9E">
        <w:rPr>
          <w:rFonts w:ascii="Arimo" w:hAnsi="Arimo" w:cs="Arimo"/>
          <w:sz w:val="24"/>
          <w:szCs w:val="24"/>
        </w:rPr>
        <w:t xml:space="preserve"> bổ sung này, tập trung vào nghiên cứu về nạn nhân, nhằm cung cấp các tiêu chuẩn lý thuyết và </w:t>
      </w:r>
      <w:r w:rsidR="00986C75" w:rsidRPr="009B1F9E">
        <w:rPr>
          <w:rFonts w:ascii="Arimo" w:hAnsi="Arimo" w:cs="Arimo"/>
          <w:sz w:val="24"/>
          <w:szCs w:val="24"/>
        </w:rPr>
        <w:t xml:space="preserve">thực </w:t>
      </w:r>
      <w:r w:rsidR="00986C75" w:rsidRPr="009B1F9E">
        <w:rPr>
          <w:rFonts w:ascii="Arimo" w:hAnsi="Arimo" w:cs="Arimo"/>
          <w:sz w:val="24"/>
          <w:szCs w:val="24"/>
        </w:rPr>
        <w:lastRenderedPageBreak/>
        <w:t xml:space="preserve">hành </w:t>
      </w:r>
      <w:r w:rsidR="00762835" w:rsidRPr="009B1F9E">
        <w:rPr>
          <w:rFonts w:ascii="Arimo" w:hAnsi="Arimo" w:cs="Arimo"/>
          <w:sz w:val="24"/>
          <w:szCs w:val="24"/>
        </w:rPr>
        <w:t>cho các nhà chuyên môn để cung cấp hỗ trợ sát nhất có thể cho nhu cầu của nạn nhân</w:t>
      </w:r>
      <w:r w:rsidRPr="009B1F9E">
        <w:rPr>
          <w:rFonts w:ascii="Arimo" w:hAnsi="Arimo" w:cs="Arimo"/>
          <w:sz w:val="24"/>
          <w:szCs w:val="24"/>
        </w:rPr>
        <w:t>.</w:t>
      </w:r>
      <w:r w:rsidR="00762835" w:rsidRPr="009B1F9E">
        <w:rPr>
          <w:rFonts w:ascii="Arimo" w:hAnsi="Arimo" w:cs="Arimo"/>
          <w:sz w:val="24"/>
          <w:szCs w:val="24"/>
        </w:rPr>
        <w:t xml:space="preserve"> </w:t>
      </w:r>
    </w:p>
    <w:p w14:paraId="110F8A12" w14:textId="1CEB4D01" w:rsidR="00762835" w:rsidRPr="009B1F9E" w:rsidRDefault="00B36868" w:rsidP="00762835">
      <w:pPr>
        <w:spacing w:line="360" w:lineRule="auto"/>
        <w:jc w:val="both"/>
        <w:rPr>
          <w:rFonts w:ascii="Arimo" w:hAnsi="Arimo" w:cs="Arimo"/>
          <w:sz w:val="24"/>
          <w:szCs w:val="24"/>
        </w:rPr>
      </w:pPr>
      <w:r w:rsidRPr="009B1F9E">
        <w:rPr>
          <w:rFonts w:ascii="Arimo" w:hAnsi="Arimo" w:cs="Arimo"/>
          <w:sz w:val="24"/>
          <w:szCs w:val="24"/>
          <w:u w:val="single"/>
        </w:rPr>
        <w:t>Mục đích</w:t>
      </w:r>
      <w:r w:rsidR="00A31121" w:rsidRPr="009B1F9E">
        <w:rPr>
          <w:rFonts w:ascii="Arimo" w:hAnsi="Arimo" w:cs="Arimo"/>
          <w:sz w:val="24"/>
          <w:szCs w:val="24"/>
          <w:u w:val="single"/>
        </w:rPr>
        <w:t xml:space="preserve"> của chuyên đề</w:t>
      </w:r>
      <w:r w:rsidRPr="009B1F9E">
        <w:rPr>
          <w:rFonts w:ascii="Arimo" w:hAnsi="Arimo" w:cs="Arimo"/>
          <w:sz w:val="24"/>
          <w:szCs w:val="24"/>
        </w:rPr>
        <w:t xml:space="preserve">: </w:t>
      </w:r>
    </w:p>
    <w:p w14:paraId="110F8A13" w14:textId="26DD40C7" w:rsidR="00762835" w:rsidRPr="009B1F9E" w:rsidRDefault="00762835" w:rsidP="00A56D2B">
      <w:pPr>
        <w:pStyle w:val="ListParagraph"/>
        <w:numPr>
          <w:ilvl w:val="0"/>
          <w:numId w:val="17"/>
        </w:numPr>
        <w:spacing w:line="360" w:lineRule="auto"/>
        <w:ind w:left="426"/>
        <w:jc w:val="both"/>
        <w:rPr>
          <w:rFonts w:ascii="Arimo" w:hAnsi="Arimo" w:cs="Arimo"/>
          <w:sz w:val="24"/>
          <w:szCs w:val="24"/>
        </w:rPr>
      </w:pPr>
      <w:r w:rsidRPr="009B1F9E">
        <w:rPr>
          <w:rFonts w:ascii="Arimo" w:hAnsi="Arimo" w:cs="Arimo"/>
          <w:sz w:val="24"/>
          <w:szCs w:val="24"/>
        </w:rPr>
        <w:t>Hiểu được hậu quả của hành vi phạm tội đối với nạn nhân, sang chấn tâm lý, tác động ngắn hạn, trung hạn và dài hạn của nó và cách xử trí</w:t>
      </w:r>
      <w:r w:rsidR="00A31121" w:rsidRPr="009B1F9E">
        <w:rPr>
          <w:rFonts w:ascii="Arimo" w:hAnsi="Arimo" w:cs="Arimo"/>
          <w:sz w:val="24"/>
          <w:szCs w:val="24"/>
        </w:rPr>
        <w:t>.</w:t>
      </w:r>
    </w:p>
    <w:p w14:paraId="110F8A14" w14:textId="198F3B29" w:rsidR="00762835" w:rsidRPr="009B1F9E" w:rsidRDefault="00762835" w:rsidP="00A56D2B">
      <w:pPr>
        <w:pStyle w:val="ListParagraph"/>
        <w:numPr>
          <w:ilvl w:val="0"/>
          <w:numId w:val="17"/>
        </w:numPr>
        <w:spacing w:line="360" w:lineRule="auto"/>
        <w:ind w:left="426"/>
        <w:jc w:val="both"/>
        <w:rPr>
          <w:rFonts w:ascii="Arimo" w:hAnsi="Arimo" w:cs="Arimo"/>
          <w:sz w:val="24"/>
          <w:szCs w:val="24"/>
        </w:rPr>
      </w:pPr>
      <w:r w:rsidRPr="009B1F9E">
        <w:rPr>
          <w:rFonts w:ascii="Arimo" w:hAnsi="Arimo" w:cs="Arimo"/>
          <w:sz w:val="24"/>
          <w:szCs w:val="24"/>
        </w:rPr>
        <w:t>Biết các điểm cần cảnh giác, các biện pháp phòng ngừa cần thực hiện và các rủi ro để hỗ trợ nạn nhân trong quá trình tư pháp phục hồi</w:t>
      </w:r>
      <w:r w:rsidR="00A31121" w:rsidRPr="009B1F9E">
        <w:rPr>
          <w:rFonts w:ascii="Arimo" w:hAnsi="Arimo" w:cs="Arimo"/>
          <w:sz w:val="24"/>
          <w:szCs w:val="24"/>
        </w:rPr>
        <w:t>.</w:t>
      </w:r>
      <w:r w:rsidRPr="009B1F9E">
        <w:rPr>
          <w:rFonts w:ascii="Arimo" w:hAnsi="Arimo" w:cs="Arimo"/>
          <w:sz w:val="24"/>
          <w:szCs w:val="24"/>
        </w:rPr>
        <w:t xml:space="preserve"> </w:t>
      </w:r>
    </w:p>
    <w:p w14:paraId="110F8A15" w14:textId="48C8A896" w:rsidR="00762835" w:rsidRPr="009B1F9E" w:rsidRDefault="00762835" w:rsidP="00A56D2B">
      <w:pPr>
        <w:pStyle w:val="ListParagraph"/>
        <w:numPr>
          <w:ilvl w:val="0"/>
          <w:numId w:val="17"/>
        </w:numPr>
        <w:spacing w:line="360" w:lineRule="auto"/>
        <w:ind w:left="426"/>
        <w:jc w:val="both"/>
        <w:rPr>
          <w:rFonts w:ascii="Arimo" w:hAnsi="Arimo" w:cs="Arimo"/>
          <w:sz w:val="24"/>
          <w:szCs w:val="24"/>
        </w:rPr>
      </w:pPr>
      <w:r w:rsidRPr="009B1F9E">
        <w:rPr>
          <w:rFonts w:ascii="Arimo" w:hAnsi="Arimo" w:cs="Arimo"/>
          <w:sz w:val="24"/>
          <w:szCs w:val="24"/>
        </w:rPr>
        <w:t xml:space="preserve">Xây dựng và thực hiện các cuộc phỏng vấn thích hợp, có tính đến các điểm dễ thương tổn của nạn nhân, cũng như của </w:t>
      </w:r>
      <w:r w:rsidR="00A31121" w:rsidRPr="009B1F9E">
        <w:rPr>
          <w:rFonts w:ascii="Arimo" w:hAnsi="Arimo" w:cs="Arimo"/>
          <w:sz w:val="24"/>
          <w:szCs w:val="24"/>
        </w:rPr>
        <w:t>người</w:t>
      </w:r>
      <w:r w:rsidRPr="009B1F9E">
        <w:rPr>
          <w:rFonts w:ascii="Arimo" w:hAnsi="Arimo" w:cs="Arimo"/>
          <w:sz w:val="24"/>
          <w:szCs w:val="24"/>
        </w:rPr>
        <w:t xml:space="preserve"> phạm</w:t>
      </w:r>
      <w:r w:rsidR="00A31121" w:rsidRPr="009B1F9E">
        <w:rPr>
          <w:rFonts w:ascii="Arimo" w:hAnsi="Arimo" w:cs="Arimo"/>
          <w:sz w:val="24"/>
          <w:szCs w:val="24"/>
        </w:rPr>
        <w:t xml:space="preserve"> tội</w:t>
      </w:r>
      <w:r w:rsidRPr="009B1F9E">
        <w:rPr>
          <w:rFonts w:ascii="Arimo" w:hAnsi="Arimo" w:cs="Arimo"/>
          <w:sz w:val="24"/>
          <w:szCs w:val="24"/>
        </w:rPr>
        <w:t xml:space="preserve"> và gia đình, với mục đích tạo điều kiện thực hiện cuộc gặp.</w:t>
      </w:r>
    </w:p>
    <w:p w14:paraId="110F8A16" w14:textId="4E6BD31F" w:rsidR="00762835" w:rsidRPr="009B1F9E" w:rsidRDefault="00762835" w:rsidP="00A56D2B">
      <w:pPr>
        <w:pStyle w:val="ListParagraph"/>
        <w:numPr>
          <w:ilvl w:val="0"/>
          <w:numId w:val="17"/>
        </w:numPr>
        <w:spacing w:line="360" w:lineRule="auto"/>
        <w:ind w:left="426"/>
        <w:jc w:val="both"/>
        <w:rPr>
          <w:rFonts w:ascii="Arimo" w:hAnsi="Arimo" w:cs="Arimo"/>
          <w:sz w:val="24"/>
          <w:szCs w:val="24"/>
        </w:rPr>
      </w:pPr>
      <w:r w:rsidRPr="009B1F9E">
        <w:rPr>
          <w:rFonts w:ascii="Arimo" w:hAnsi="Arimo" w:cs="Arimo"/>
          <w:sz w:val="24"/>
          <w:szCs w:val="24"/>
        </w:rPr>
        <w:t>Biết cách phát hiện và nắm giữ những điều có thể được sử dụng lại trong cuộc gặp gỡ giữa thủ phạm và nạn nhân</w:t>
      </w:r>
      <w:r w:rsidR="00A31121" w:rsidRPr="009B1F9E">
        <w:rPr>
          <w:rFonts w:ascii="Arimo" w:hAnsi="Arimo" w:cs="Arimo"/>
          <w:sz w:val="24"/>
          <w:szCs w:val="24"/>
        </w:rPr>
        <w:t>.</w:t>
      </w:r>
    </w:p>
    <w:p w14:paraId="110F8A17" w14:textId="77777777" w:rsidR="00762835" w:rsidRPr="009B1F9E" w:rsidRDefault="00762835" w:rsidP="00762835">
      <w:pPr>
        <w:spacing w:line="360" w:lineRule="auto"/>
        <w:jc w:val="both"/>
        <w:rPr>
          <w:rFonts w:ascii="Arimo" w:hAnsi="Arimo" w:cs="Arimo"/>
          <w:b/>
          <w:color w:val="323E4F" w:themeColor="text2" w:themeShade="BF"/>
          <w:sz w:val="24"/>
          <w:szCs w:val="24"/>
        </w:rPr>
      </w:pPr>
      <w:r w:rsidRPr="009B1F9E">
        <w:rPr>
          <w:rFonts w:ascii="Arimo" w:hAnsi="Arimo" w:cs="Arimo"/>
          <w:b/>
          <w:color w:val="323E4F" w:themeColor="text2" w:themeShade="BF"/>
          <w:sz w:val="24"/>
          <w:szCs w:val="24"/>
        </w:rPr>
        <w:t>Tiêu điểm 16 : không chỉ trong đào tạo, mà còn trong tất cả các hoạt động tư pháp phục hồi, cần phải dành một vị trí quan trọng cho các vấn đề về nạn nhân</w:t>
      </w:r>
    </w:p>
    <w:p w14:paraId="110F8A18" w14:textId="77777777" w:rsidR="00762835" w:rsidRPr="009B1F9E" w:rsidRDefault="00762835" w:rsidP="00762835">
      <w:pPr>
        <w:spacing w:line="360" w:lineRule="auto"/>
        <w:jc w:val="both"/>
        <w:rPr>
          <w:rFonts w:ascii="Arimo" w:hAnsi="Arimo" w:cs="Arimo"/>
          <w:sz w:val="24"/>
          <w:szCs w:val="24"/>
        </w:rPr>
      </w:pPr>
    </w:p>
    <w:p w14:paraId="110F8A19" w14:textId="77777777" w:rsidR="00762835" w:rsidRPr="009B1F9E" w:rsidRDefault="00762835" w:rsidP="00762835">
      <w:pPr>
        <w:spacing w:line="360" w:lineRule="auto"/>
        <w:jc w:val="both"/>
        <w:rPr>
          <w:rFonts w:ascii="Arimo" w:hAnsi="Arimo" w:cs="Arimo"/>
          <w:b/>
          <w:color w:val="C00000"/>
          <w:sz w:val="24"/>
          <w:szCs w:val="24"/>
        </w:rPr>
      </w:pPr>
      <w:r w:rsidRPr="009B1F9E">
        <w:rPr>
          <w:rFonts w:ascii="Arimo" w:hAnsi="Arimo" w:cs="Arimo"/>
          <w:b/>
          <w:color w:val="C00000"/>
          <w:sz w:val="24"/>
          <w:szCs w:val="24"/>
        </w:rPr>
        <w:lastRenderedPageBreak/>
        <w:t>Tư pháp phục hồi trong bối cảnh tội phạm tình dục</w:t>
      </w:r>
    </w:p>
    <w:p w14:paraId="110F8A1A" w14:textId="1823A578"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t xml:space="preserve">Trong </w:t>
      </w:r>
      <w:r w:rsidR="00A31121" w:rsidRPr="009B1F9E">
        <w:rPr>
          <w:rFonts w:ascii="Arimo" w:hAnsi="Arimo" w:cs="Arimo"/>
          <w:sz w:val="24"/>
          <w:szCs w:val="24"/>
        </w:rPr>
        <w:t>T</w:t>
      </w:r>
      <w:r w:rsidRPr="009B1F9E">
        <w:rPr>
          <w:rFonts w:ascii="Arimo" w:hAnsi="Arimo" w:cs="Arimo"/>
          <w:sz w:val="24"/>
          <w:szCs w:val="24"/>
        </w:rPr>
        <w:t>hông tư ngày 15</w:t>
      </w:r>
      <w:r w:rsidR="00A31121" w:rsidRPr="009B1F9E">
        <w:rPr>
          <w:rFonts w:ascii="Arimo" w:hAnsi="Arimo" w:cs="Arimo"/>
          <w:sz w:val="24"/>
          <w:szCs w:val="24"/>
        </w:rPr>
        <w:t>/</w:t>
      </w:r>
      <w:r w:rsidRPr="009B1F9E">
        <w:rPr>
          <w:rFonts w:ascii="Arimo" w:hAnsi="Arimo" w:cs="Arimo"/>
          <w:sz w:val="24"/>
          <w:szCs w:val="24"/>
        </w:rPr>
        <w:t>3</w:t>
      </w:r>
      <w:r w:rsidR="00A31121" w:rsidRPr="009B1F9E">
        <w:rPr>
          <w:rFonts w:ascii="Arimo" w:hAnsi="Arimo" w:cs="Arimo"/>
          <w:sz w:val="24"/>
          <w:szCs w:val="24"/>
        </w:rPr>
        <w:t>/</w:t>
      </w:r>
      <w:r w:rsidRPr="009B1F9E">
        <w:rPr>
          <w:rFonts w:ascii="Arimo" w:hAnsi="Arimo" w:cs="Arimo"/>
          <w:sz w:val="24"/>
          <w:szCs w:val="24"/>
        </w:rPr>
        <w:t>2017</w:t>
      </w:r>
      <w:r w:rsidR="00986C75" w:rsidRPr="009B1F9E">
        <w:rPr>
          <w:rFonts w:ascii="Arimo" w:hAnsi="Arimo" w:cs="Arimo"/>
          <w:sz w:val="24"/>
          <w:szCs w:val="24"/>
        </w:rPr>
        <w:t xml:space="preserve"> về việc triển khai tư pháp phục hồi, </w:t>
      </w:r>
      <w:r w:rsidRPr="009B1F9E">
        <w:rPr>
          <w:rFonts w:ascii="Arimo" w:hAnsi="Arimo" w:cs="Arimo"/>
          <w:sz w:val="24"/>
          <w:szCs w:val="24"/>
        </w:rPr>
        <w:t>nhà lập pháp không muốn giới hạn các hành vi phạm tội có thể được áp dụng biện pháp tư pháp phục hồi. Tuy nhiên, cần chú ý nâng cao cảnh giác để đảm bảo bảo vệ nạn nhân. Đồng thời, các nhà chuyên môn đã phản ánh bối cảnh đặc biệt nhạy cảm của tội phạm tình dục (số lượng tội phạm khá lớn ở Pháp) để đề xuất biện pháp phục hồi cho những người có liên quan.</w:t>
      </w:r>
    </w:p>
    <w:p w14:paraId="110F8A1B" w14:textId="4463051D" w:rsidR="00762835" w:rsidRPr="009B1F9E" w:rsidRDefault="00A31121" w:rsidP="00762835">
      <w:pPr>
        <w:spacing w:line="360" w:lineRule="auto"/>
        <w:jc w:val="both"/>
        <w:rPr>
          <w:rFonts w:ascii="Arimo" w:hAnsi="Arimo" w:cs="Arimo"/>
          <w:sz w:val="24"/>
          <w:szCs w:val="24"/>
        </w:rPr>
      </w:pPr>
      <w:r w:rsidRPr="009B1F9E">
        <w:rPr>
          <w:rFonts w:ascii="Arimo" w:hAnsi="Arimo" w:cs="Arimo"/>
          <w:sz w:val="24"/>
          <w:szCs w:val="24"/>
        </w:rPr>
        <w:t>Chuyên đề</w:t>
      </w:r>
      <w:r w:rsidR="00762835" w:rsidRPr="009B1F9E">
        <w:rPr>
          <w:rFonts w:ascii="Arimo" w:hAnsi="Arimo" w:cs="Arimo"/>
          <w:sz w:val="24"/>
          <w:szCs w:val="24"/>
        </w:rPr>
        <w:t xml:space="preserve"> bổ sung này, tập trung vào thủ phạm của tội phạm tình dục, nhằm mục đích cung cấp các tiêu chuẩn lý thuyết và </w:t>
      </w:r>
      <w:r w:rsidR="00986C75" w:rsidRPr="009B1F9E">
        <w:rPr>
          <w:rFonts w:ascii="Arimo" w:hAnsi="Arimo" w:cs="Arimo"/>
          <w:sz w:val="24"/>
          <w:szCs w:val="24"/>
        </w:rPr>
        <w:t>thực hành</w:t>
      </w:r>
      <w:r w:rsidR="00986C75" w:rsidRPr="009B1F9E">
        <w:rPr>
          <w:rFonts w:ascii="Arimo" w:hAnsi="Arimo" w:cs="Arimo"/>
          <w:color w:val="FF0000"/>
          <w:sz w:val="24"/>
          <w:szCs w:val="24"/>
        </w:rPr>
        <w:t xml:space="preserve"> </w:t>
      </w:r>
      <w:r w:rsidR="00762835" w:rsidRPr="009B1F9E">
        <w:rPr>
          <w:rFonts w:ascii="Arimo" w:hAnsi="Arimo" w:cs="Arimo"/>
          <w:sz w:val="24"/>
          <w:szCs w:val="24"/>
        </w:rPr>
        <w:t>cho các nhà chuyên môn nhằm hỗ trợ gần nhất có thể với nhu cầu của những người tham gia.</w:t>
      </w:r>
    </w:p>
    <w:p w14:paraId="110F8A1C" w14:textId="207BEF8A" w:rsidR="00B36868" w:rsidRPr="009B1F9E" w:rsidRDefault="00B36868" w:rsidP="00B36868">
      <w:pPr>
        <w:spacing w:line="360" w:lineRule="auto"/>
        <w:jc w:val="both"/>
        <w:rPr>
          <w:rFonts w:ascii="Arimo" w:hAnsi="Arimo" w:cs="Arimo"/>
          <w:sz w:val="24"/>
          <w:szCs w:val="24"/>
        </w:rPr>
      </w:pPr>
      <w:r w:rsidRPr="009B1F9E">
        <w:rPr>
          <w:rFonts w:ascii="Arimo" w:hAnsi="Arimo" w:cs="Arimo"/>
          <w:sz w:val="24"/>
          <w:szCs w:val="24"/>
          <w:u w:val="single"/>
        </w:rPr>
        <w:t>Mục đích</w:t>
      </w:r>
      <w:r w:rsidR="00A31121" w:rsidRPr="009B1F9E">
        <w:rPr>
          <w:rFonts w:ascii="Arimo" w:hAnsi="Arimo" w:cs="Arimo"/>
          <w:sz w:val="24"/>
          <w:szCs w:val="24"/>
          <w:u w:val="single"/>
        </w:rPr>
        <w:t xml:space="preserve"> của chuyên đề</w:t>
      </w:r>
      <w:r w:rsidRPr="009B1F9E">
        <w:rPr>
          <w:rFonts w:ascii="Arimo" w:hAnsi="Arimo" w:cs="Arimo"/>
          <w:sz w:val="24"/>
          <w:szCs w:val="24"/>
        </w:rPr>
        <w:t xml:space="preserve">: </w:t>
      </w:r>
    </w:p>
    <w:p w14:paraId="110F8A1D" w14:textId="242921A8" w:rsidR="00762835" w:rsidRPr="009B1F9E" w:rsidRDefault="00762835" w:rsidP="00A56D2B">
      <w:pPr>
        <w:pStyle w:val="ListParagraph"/>
        <w:numPr>
          <w:ilvl w:val="0"/>
          <w:numId w:val="18"/>
        </w:numPr>
        <w:spacing w:line="360" w:lineRule="auto"/>
        <w:ind w:left="426"/>
        <w:jc w:val="both"/>
        <w:rPr>
          <w:rFonts w:ascii="Arimo" w:hAnsi="Arimo" w:cs="Arimo"/>
          <w:sz w:val="24"/>
          <w:szCs w:val="24"/>
        </w:rPr>
      </w:pPr>
      <w:r w:rsidRPr="009B1F9E">
        <w:rPr>
          <w:rFonts w:ascii="Arimo" w:hAnsi="Arimo" w:cs="Arimo"/>
          <w:sz w:val="24"/>
          <w:szCs w:val="24"/>
        </w:rPr>
        <w:t>Xác định các chi tiết cụ thể thủ phạm của tội phạm tình dục và theo bản chất của tội phạm tình dục</w:t>
      </w:r>
      <w:r w:rsidR="00A31121" w:rsidRPr="009B1F9E">
        <w:rPr>
          <w:rFonts w:ascii="Arimo" w:hAnsi="Arimo" w:cs="Arimo"/>
          <w:sz w:val="24"/>
          <w:szCs w:val="24"/>
        </w:rPr>
        <w:t>.</w:t>
      </w:r>
    </w:p>
    <w:p w14:paraId="110F8A1E" w14:textId="3D85C9AC" w:rsidR="00762835" w:rsidRPr="009B1F9E" w:rsidRDefault="00762835" w:rsidP="00A56D2B">
      <w:pPr>
        <w:pStyle w:val="ListParagraph"/>
        <w:numPr>
          <w:ilvl w:val="0"/>
          <w:numId w:val="18"/>
        </w:numPr>
        <w:spacing w:line="360" w:lineRule="auto"/>
        <w:ind w:left="426"/>
        <w:jc w:val="both"/>
        <w:rPr>
          <w:rFonts w:ascii="Arimo" w:hAnsi="Arimo" w:cs="Arimo"/>
          <w:sz w:val="24"/>
          <w:szCs w:val="24"/>
        </w:rPr>
      </w:pPr>
      <w:r w:rsidRPr="009B1F9E">
        <w:rPr>
          <w:rFonts w:ascii="Arimo" w:hAnsi="Arimo" w:cs="Arimo"/>
          <w:sz w:val="24"/>
          <w:szCs w:val="24"/>
        </w:rPr>
        <w:t xml:space="preserve">Xác định ảnh hưởng của tội phạm tình dục đối với thủ phạm và nạn nhân </w:t>
      </w:r>
      <w:r w:rsidR="00CB7687" w:rsidRPr="009B1F9E">
        <w:rPr>
          <w:rFonts w:ascii="Arimo" w:hAnsi="Arimo" w:cs="Arimo"/>
          <w:sz w:val="24"/>
          <w:szCs w:val="24"/>
        </w:rPr>
        <w:t>người chưa thành niên</w:t>
      </w:r>
      <w:r w:rsidRPr="009B1F9E">
        <w:rPr>
          <w:rFonts w:ascii="Arimo" w:hAnsi="Arimo" w:cs="Arimo"/>
          <w:sz w:val="24"/>
          <w:szCs w:val="24"/>
        </w:rPr>
        <w:t xml:space="preserve"> và xác định tác động cảm xúc của họ</w:t>
      </w:r>
      <w:r w:rsidR="00A31121" w:rsidRPr="009B1F9E">
        <w:rPr>
          <w:rFonts w:ascii="Arimo" w:hAnsi="Arimo" w:cs="Arimo"/>
          <w:sz w:val="24"/>
          <w:szCs w:val="24"/>
        </w:rPr>
        <w:t>.</w:t>
      </w:r>
    </w:p>
    <w:p w14:paraId="110F8A1F" w14:textId="77777777" w:rsidR="00762835" w:rsidRPr="009B1F9E" w:rsidRDefault="00762835" w:rsidP="00A56D2B">
      <w:pPr>
        <w:pStyle w:val="ListParagraph"/>
        <w:numPr>
          <w:ilvl w:val="0"/>
          <w:numId w:val="18"/>
        </w:numPr>
        <w:spacing w:line="360" w:lineRule="auto"/>
        <w:ind w:left="426"/>
        <w:jc w:val="both"/>
        <w:rPr>
          <w:rFonts w:ascii="Arimo" w:hAnsi="Arimo" w:cs="Arimo"/>
          <w:sz w:val="24"/>
          <w:szCs w:val="24"/>
        </w:rPr>
      </w:pPr>
      <w:r w:rsidRPr="009B1F9E">
        <w:rPr>
          <w:rFonts w:ascii="Arimo" w:hAnsi="Arimo" w:cs="Arimo"/>
          <w:sz w:val="24"/>
          <w:szCs w:val="24"/>
        </w:rPr>
        <w:t xml:space="preserve">Xây dựng và thực hiện các cuộc phỏng vấn thích hợp, có tính đến các điểm dễ tổn thương của thủ phạm cũng như của nạn nhân và </w:t>
      </w:r>
      <w:r w:rsidRPr="009B1F9E">
        <w:rPr>
          <w:rFonts w:ascii="Arimo" w:hAnsi="Arimo" w:cs="Arimo"/>
          <w:sz w:val="24"/>
          <w:szCs w:val="24"/>
        </w:rPr>
        <w:lastRenderedPageBreak/>
        <w:t>gia đình, với mục đích tạo điều kiện thực hiện cuộc gặp.</w:t>
      </w:r>
    </w:p>
    <w:p w14:paraId="110F8A20" w14:textId="5FB0E530" w:rsidR="00762835" w:rsidRPr="009B1F9E" w:rsidRDefault="00762835" w:rsidP="00A56D2B">
      <w:pPr>
        <w:pStyle w:val="ListParagraph"/>
        <w:numPr>
          <w:ilvl w:val="0"/>
          <w:numId w:val="18"/>
        </w:numPr>
        <w:spacing w:line="360" w:lineRule="auto"/>
        <w:ind w:left="426"/>
        <w:jc w:val="both"/>
        <w:rPr>
          <w:rFonts w:ascii="Arimo" w:hAnsi="Arimo" w:cs="Arimo"/>
          <w:sz w:val="24"/>
          <w:szCs w:val="24"/>
        </w:rPr>
      </w:pPr>
      <w:r w:rsidRPr="009B1F9E">
        <w:rPr>
          <w:rFonts w:ascii="Arimo" w:hAnsi="Arimo" w:cs="Arimo"/>
          <w:sz w:val="24"/>
          <w:szCs w:val="24"/>
        </w:rPr>
        <w:t xml:space="preserve">Biết cách phát hiện và nắm giữ những điểm có thể tái hiện trong cuộc gặp gỡ giữa </w:t>
      </w:r>
      <w:r w:rsidR="00A31121" w:rsidRPr="009B1F9E">
        <w:rPr>
          <w:rFonts w:ascii="Arimo" w:hAnsi="Arimo" w:cs="Arimo"/>
          <w:sz w:val="24"/>
          <w:szCs w:val="24"/>
        </w:rPr>
        <w:t xml:space="preserve">người </w:t>
      </w:r>
      <w:r w:rsidRPr="009B1F9E">
        <w:rPr>
          <w:rFonts w:ascii="Arimo" w:hAnsi="Arimo" w:cs="Arimo"/>
          <w:sz w:val="24"/>
          <w:szCs w:val="24"/>
        </w:rPr>
        <w:t>phạm</w:t>
      </w:r>
      <w:r w:rsidR="00A31121" w:rsidRPr="009B1F9E">
        <w:rPr>
          <w:rFonts w:ascii="Arimo" w:hAnsi="Arimo" w:cs="Arimo"/>
          <w:sz w:val="24"/>
          <w:szCs w:val="24"/>
        </w:rPr>
        <w:t xml:space="preserve"> tội</w:t>
      </w:r>
      <w:r w:rsidRPr="009B1F9E">
        <w:rPr>
          <w:rFonts w:ascii="Arimo" w:hAnsi="Arimo" w:cs="Arimo"/>
          <w:sz w:val="24"/>
          <w:szCs w:val="24"/>
        </w:rPr>
        <w:t xml:space="preserve"> và nạn nhân, các yếu tố tâm thần kinh </w:t>
      </w:r>
      <w:r w:rsidR="00986C75" w:rsidRPr="009B1F9E">
        <w:rPr>
          <w:rFonts w:ascii="Arimo" w:hAnsi="Arimo" w:cs="Arimo"/>
          <w:sz w:val="24"/>
          <w:szCs w:val="24"/>
        </w:rPr>
        <w:t>của người phạm tội</w:t>
      </w:r>
      <w:r w:rsidR="00241F66" w:rsidRPr="009B1F9E">
        <w:rPr>
          <w:rFonts w:ascii="Arimo" w:hAnsi="Arimo" w:cs="Arimo"/>
          <w:sz w:val="24"/>
          <w:szCs w:val="24"/>
        </w:rPr>
        <w:t xml:space="preserve"> </w:t>
      </w:r>
      <w:r w:rsidRPr="009B1F9E">
        <w:rPr>
          <w:rFonts w:ascii="Arimo" w:hAnsi="Arimo" w:cs="Arimo"/>
          <w:sz w:val="24"/>
          <w:szCs w:val="24"/>
        </w:rPr>
        <w:t>và bệnh lý tâm thần của việc thực hiện hành động tội phạm.</w:t>
      </w:r>
    </w:p>
    <w:p w14:paraId="110F8A21" w14:textId="77777777" w:rsidR="00762835" w:rsidRPr="009B1F9E" w:rsidRDefault="00762835" w:rsidP="00762835">
      <w:pPr>
        <w:pStyle w:val="ListParagraph"/>
        <w:spacing w:line="360" w:lineRule="auto"/>
        <w:ind w:left="1440"/>
        <w:jc w:val="both"/>
        <w:rPr>
          <w:rFonts w:ascii="Arimo" w:hAnsi="Arimo" w:cs="Arimo"/>
          <w:sz w:val="24"/>
          <w:szCs w:val="24"/>
        </w:rPr>
      </w:pPr>
    </w:p>
    <w:p w14:paraId="110F8A22" w14:textId="6056B25A" w:rsidR="00762835" w:rsidRPr="009B1F9E" w:rsidRDefault="00762835" w:rsidP="00B36868">
      <w:pPr>
        <w:spacing w:line="360" w:lineRule="auto"/>
        <w:jc w:val="both"/>
        <w:rPr>
          <w:rFonts w:ascii="Arimo" w:hAnsi="Arimo" w:cs="Arimo"/>
          <w:b/>
          <w:color w:val="C00000"/>
          <w:sz w:val="24"/>
          <w:szCs w:val="24"/>
        </w:rPr>
      </w:pPr>
      <w:r w:rsidRPr="009B1F9E">
        <w:rPr>
          <w:rFonts w:ascii="Arimo" w:hAnsi="Arimo" w:cs="Arimo"/>
          <w:b/>
          <w:color w:val="C00000"/>
          <w:sz w:val="24"/>
          <w:szCs w:val="24"/>
        </w:rPr>
        <w:t xml:space="preserve">Người chưa thành niên được đồng hành trong khuôn khổ pháp lý: việc hỗ trợ </w:t>
      </w:r>
      <w:r w:rsidR="00D7421D" w:rsidRPr="009B1F9E">
        <w:rPr>
          <w:rFonts w:ascii="Arimo" w:hAnsi="Arimo" w:cs="Arimo"/>
          <w:b/>
          <w:color w:val="C00000"/>
          <w:sz w:val="24"/>
          <w:szCs w:val="24"/>
        </w:rPr>
        <w:t>người chưa thành niên và thanh niên</w:t>
      </w:r>
      <w:r w:rsidRPr="009B1F9E">
        <w:rPr>
          <w:rFonts w:ascii="Arimo" w:hAnsi="Arimo" w:cs="Arimo"/>
          <w:b/>
          <w:color w:val="C00000"/>
          <w:sz w:val="24"/>
          <w:szCs w:val="24"/>
        </w:rPr>
        <w:t xml:space="preserve"> được tòa án theo dõi trong suốt quá trình tư pháp phục hồi</w:t>
      </w:r>
    </w:p>
    <w:p w14:paraId="110F8A24" w14:textId="3A41D8BF"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t xml:space="preserve">Trong số các học viên được đào tạo </w:t>
      </w:r>
      <w:r w:rsidR="00A31121" w:rsidRPr="009B1F9E">
        <w:rPr>
          <w:rFonts w:ascii="Arimo" w:hAnsi="Arimo" w:cs="Arimo"/>
          <w:sz w:val="24"/>
          <w:szCs w:val="24"/>
        </w:rPr>
        <w:t xml:space="preserve">trở thành </w:t>
      </w:r>
      <w:r w:rsidRPr="009B1F9E">
        <w:rPr>
          <w:rFonts w:ascii="Arimo" w:hAnsi="Arimo" w:cs="Arimo"/>
          <w:sz w:val="24"/>
          <w:szCs w:val="24"/>
        </w:rPr>
        <w:t xml:space="preserve">người điều hành hoạt động tư pháp phục hồi, một số không quen hoặc chưa quen với việc can thiệp vào đối tượng là </w:t>
      </w:r>
      <w:r w:rsidR="00D7421D" w:rsidRPr="009B1F9E">
        <w:rPr>
          <w:rFonts w:ascii="Arimo" w:hAnsi="Arimo" w:cs="Arimo"/>
          <w:sz w:val="24"/>
          <w:szCs w:val="24"/>
        </w:rPr>
        <w:t>người chưa</w:t>
      </w:r>
      <w:r w:rsidRPr="009B1F9E">
        <w:rPr>
          <w:rFonts w:ascii="Arimo" w:hAnsi="Arimo" w:cs="Arimo"/>
          <w:sz w:val="24"/>
          <w:szCs w:val="24"/>
        </w:rPr>
        <w:t xml:space="preserve"> thành niên được theo dõi trong khuôn khổ tư pháp.</w:t>
      </w:r>
    </w:p>
    <w:p w14:paraId="110F8A25" w14:textId="6620CCF8" w:rsidR="00B36868" w:rsidRPr="009B1F9E" w:rsidRDefault="00B36868" w:rsidP="00B36868">
      <w:pPr>
        <w:spacing w:line="360" w:lineRule="auto"/>
        <w:jc w:val="both"/>
        <w:rPr>
          <w:rFonts w:ascii="Arimo" w:hAnsi="Arimo" w:cs="Arimo"/>
          <w:sz w:val="24"/>
          <w:szCs w:val="24"/>
        </w:rPr>
      </w:pPr>
      <w:r w:rsidRPr="009B1F9E">
        <w:rPr>
          <w:rFonts w:ascii="Arimo" w:hAnsi="Arimo" w:cs="Arimo"/>
          <w:sz w:val="24"/>
          <w:szCs w:val="24"/>
          <w:u w:val="single"/>
        </w:rPr>
        <w:t>Mục đích</w:t>
      </w:r>
      <w:r w:rsidR="00A31121" w:rsidRPr="009B1F9E">
        <w:rPr>
          <w:rFonts w:ascii="Arimo" w:hAnsi="Arimo" w:cs="Arimo"/>
          <w:sz w:val="24"/>
          <w:szCs w:val="24"/>
          <w:u w:val="single"/>
        </w:rPr>
        <w:t xml:space="preserve"> của chuyên đề</w:t>
      </w:r>
      <w:r w:rsidRPr="009B1F9E">
        <w:rPr>
          <w:rFonts w:ascii="Arimo" w:hAnsi="Arimo" w:cs="Arimo"/>
          <w:sz w:val="24"/>
          <w:szCs w:val="24"/>
        </w:rPr>
        <w:t xml:space="preserve">: </w:t>
      </w:r>
    </w:p>
    <w:p w14:paraId="110F8A26" w14:textId="7EABCCAB" w:rsidR="00762835" w:rsidRPr="009B1F9E" w:rsidRDefault="00762835" w:rsidP="00A56D2B">
      <w:pPr>
        <w:pStyle w:val="ListParagraph"/>
        <w:numPr>
          <w:ilvl w:val="0"/>
          <w:numId w:val="19"/>
        </w:numPr>
        <w:spacing w:line="360" w:lineRule="auto"/>
        <w:ind w:left="426"/>
        <w:jc w:val="both"/>
        <w:rPr>
          <w:rFonts w:ascii="Arimo" w:hAnsi="Arimo" w:cs="Arimo"/>
          <w:sz w:val="24"/>
          <w:szCs w:val="24"/>
        </w:rPr>
      </w:pPr>
      <w:r w:rsidRPr="009B1F9E">
        <w:rPr>
          <w:rFonts w:ascii="Arimo" w:hAnsi="Arimo" w:cs="Arimo"/>
          <w:sz w:val="24"/>
          <w:szCs w:val="24"/>
        </w:rPr>
        <w:t>Xác định các đặc điểm cụ thể của một hoạt động thực hành với công chúng nhỏ tuổi (</w:t>
      </w:r>
      <w:r w:rsidR="008F1C29" w:rsidRPr="009B1F9E">
        <w:rPr>
          <w:rFonts w:ascii="Arimo" w:hAnsi="Arimo" w:cs="Arimo"/>
          <w:sz w:val="24"/>
          <w:szCs w:val="24"/>
        </w:rPr>
        <w:t>người chưa</w:t>
      </w:r>
      <w:r w:rsidRPr="009B1F9E">
        <w:rPr>
          <w:rFonts w:ascii="Arimo" w:hAnsi="Arimo" w:cs="Arimo"/>
          <w:sz w:val="24"/>
          <w:szCs w:val="24"/>
        </w:rPr>
        <w:t xml:space="preserve"> thành niên không chịu giãi bày, đối đầu, từ chối, hung hăng, hay thay đổi ..., vị trí của những người nắm giữ quyền của cha mẹ)</w:t>
      </w:r>
    </w:p>
    <w:p w14:paraId="110F8A27" w14:textId="3300314A" w:rsidR="00762835" w:rsidRPr="009B1F9E" w:rsidRDefault="00762835" w:rsidP="00A56D2B">
      <w:pPr>
        <w:pStyle w:val="ListParagraph"/>
        <w:numPr>
          <w:ilvl w:val="0"/>
          <w:numId w:val="19"/>
        </w:numPr>
        <w:spacing w:line="360" w:lineRule="auto"/>
        <w:ind w:left="426"/>
        <w:jc w:val="both"/>
        <w:rPr>
          <w:rFonts w:ascii="Arimo" w:hAnsi="Arimo" w:cs="Arimo"/>
          <w:sz w:val="24"/>
          <w:szCs w:val="24"/>
        </w:rPr>
      </w:pPr>
      <w:r w:rsidRPr="009B1F9E">
        <w:rPr>
          <w:rFonts w:ascii="Arimo" w:hAnsi="Arimo" w:cs="Arimo"/>
          <w:sz w:val="24"/>
          <w:szCs w:val="24"/>
        </w:rPr>
        <w:t xml:space="preserve">Điều chỉnh việc thực hành tư pháp phục hồi cho phù hợp với đặc tính của </w:t>
      </w:r>
      <w:r w:rsidR="008F1C29" w:rsidRPr="009B1F9E">
        <w:rPr>
          <w:rFonts w:ascii="Arimo" w:hAnsi="Arimo" w:cs="Arimo"/>
          <w:sz w:val="24"/>
          <w:szCs w:val="24"/>
        </w:rPr>
        <w:t>người chưa thành niên.</w:t>
      </w:r>
    </w:p>
    <w:p w14:paraId="110F8A28" w14:textId="5633D71B" w:rsidR="00762835" w:rsidRPr="009B1F9E" w:rsidRDefault="00762835" w:rsidP="00A56D2B">
      <w:pPr>
        <w:pStyle w:val="ListParagraph"/>
        <w:numPr>
          <w:ilvl w:val="0"/>
          <w:numId w:val="19"/>
        </w:numPr>
        <w:spacing w:line="360" w:lineRule="auto"/>
        <w:ind w:left="426"/>
        <w:jc w:val="both"/>
        <w:rPr>
          <w:rFonts w:ascii="Arimo" w:hAnsi="Arimo" w:cs="Arimo"/>
          <w:sz w:val="24"/>
          <w:szCs w:val="24"/>
        </w:rPr>
      </w:pPr>
      <w:r w:rsidRPr="009B1F9E">
        <w:rPr>
          <w:rFonts w:ascii="Arimo" w:hAnsi="Arimo" w:cs="Arimo"/>
          <w:sz w:val="24"/>
          <w:szCs w:val="24"/>
        </w:rPr>
        <w:lastRenderedPageBreak/>
        <w:t xml:space="preserve">Biết cách giao tiếp với </w:t>
      </w:r>
      <w:r w:rsidR="008F1C29" w:rsidRPr="009B1F9E">
        <w:rPr>
          <w:rFonts w:ascii="Arimo" w:hAnsi="Arimo" w:cs="Arimo"/>
          <w:sz w:val="24"/>
          <w:szCs w:val="24"/>
        </w:rPr>
        <w:t>người chưa thành niên</w:t>
      </w:r>
      <w:r w:rsidRPr="009B1F9E">
        <w:rPr>
          <w:rFonts w:ascii="Arimo" w:hAnsi="Arimo" w:cs="Arimo"/>
          <w:sz w:val="24"/>
          <w:szCs w:val="24"/>
        </w:rPr>
        <w:t xml:space="preserve"> và cha mẹ của chúng</w:t>
      </w:r>
      <w:r w:rsidR="00A31121" w:rsidRPr="009B1F9E">
        <w:rPr>
          <w:rFonts w:ascii="Arimo" w:hAnsi="Arimo" w:cs="Arimo"/>
          <w:sz w:val="24"/>
          <w:szCs w:val="24"/>
        </w:rPr>
        <w:t>.</w:t>
      </w:r>
    </w:p>
    <w:p w14:paraId="110F8A29" w14:textId="5B168B75" w:rsidR="00762835" w:rsidRPr="009B1F9E" w:rsidRDefault="00762835" w:rsidP="00A56D2B">
      <w:pPr>
        <w:pStyle w:val="ListParagraph"/>
        <w:numPr>
          <w:ilvl w:val="0"/>
          <w:numId w:val="19"/>
        </w:numPr>
        <w:spacing w:line="360" w:lineRule="auto"/>
        <w:ind w:left="426"/>
        <w:jc w:val="both"/>
        <w:rPr>
          <w:rFonts w:ascii="Arimo" w:hAnsi="Arimo" w:cs="Arimo"/>
          <w:sz w:val="24"/>
          <w:szCs w:val="24"/>
        </w:rPr>
      </w:pPr>
      <w:r w:rsidRPr="009B1F9E">
        <w:rPr>
          <w:rFonts w:ascii="Arimo" w:hAnsi="Arimo" w:cs="Arimo"/>
          <w:sz w:val="24"/>
          <w:szCs w:val="24"/>
        </w:rPr>
        <w:t xml:space="preserve">Biết các phương thức can thiệp giáo dục và các thủ tục tố tụng đặc thù của tư pháp </w:t>
      </w:r>
      <w:r w:rsidR="008F1C29" w:rsidRPr="009B1F9E">
        <w:rPr>
          <w:rFonts w:ascii="Arimo" w:hAnsi="Arimo" w:cs="Arimo"/>
          <w:sz w:val="24"/>
          <w:szCs w:val="24"/>
        </w:rPr>
        <w:t>với người chưa thành niên.</w:t>
      </w:r>
    </w:p>
    <w:p w14:paraId="110F8A2A" w14:textId="77777777" w:rsidR="00762835" w:rsidRPr="009B1F9E" w:rsidRDefault="00762835" w:rsidP="00762835">
      <w:pPr>
        <w:pStyle w:val="ListParagraph"/>
        <w:spacing w:line="360" w:lineRule="auto"/>
        <w:ind w:left="1536"/>
        <w:jc w:val="both"/>
        <w:rPr>
          <w:rFonts w:ascii="Arimo" w:hAnsi="Arimo" w:cs="Arimo"/>
          <w:sz w:val="24"/>
          <w:szCs w:val="24"/>
        </w:rPr>
      </w:pPr>
    </w:p>
    <w:p w14:paraId="110F8A2B" w14:textId="37405362" w:rsidR="00762835" w:rsidRPr="009B1F9E" w:rsidRDefault="00762835" w:rsidP="00762835">
      <w:pPr>
        <w:spacing w:line="360" w:lineRule="auto"/>
        <w:jc w:val="both"/>
        <w:rPr>
          <w:rFonts w:ascii="Arimo" w:hAnsi="Arimo" w:cs="Arimo"/>
          <w:b/>
          <w:color w:val="323E4F" w:themeColor="text2" w:themeShade="BF"/>
          <w:sz w:val="24"/>
          <w:szCs w:val="24"/>
        </w:rPr>
      </w:pPr>
      <w:r w:rsidRPr="009B1F9E">
        <w:rPr>
          <w:rFonts w:ascii="Arimo" w:hAnsi="Arimo" w:cs="Arimo"/>
          <w:b/>
          <w:color w:val="323E4F" w:themeColor="text2" w:themeShade="BF"/>
          <w:sz w:val="24"/>
          <w:szCs w:val="24"/>
        </w:rPr>
        <w:t xml:space="preserve">Tiêu điểm 17: chương trình đào tạo không chỉ dành cho các </w:t>
      </w:r>
      <w:r w:rsidR="009D530E" w:rsidRPr="009B1F9E">
        <w:rPr>
          <w:rFonts w:ascii="Arimo" w:hAnsi="Arimo" w:cs="Arimo"/>
          <w:b/>
          <w:color w:val="323E4F" w:themeColor="text2" w:themeShade="BF"/>
          <w:sz w:val="24"/>
          <w:szCs w:val="24"/>
        </w:rPr>
        <w:t>"</w:t>
      </w:r>
      <w:r w:rsidRPr="009B1F9E">
        <w:rPr>
          <w:rFonts w:ascii="Arimo" w:hAnsi="Arimo" w:cs="Arimo"/>
          <w:b/>
          <w:color w:val="323E4F" w:themeColor="text2" w:themeShade="BF"/>
          <w:sz w:val="24"/>
          <w:szCs w:val="24"/>
        </w:rPr>
        <w:t>kỹ thuật viên</w:t>
      </w:r>
      <w:r w:rsidR="009D530E" w:rsidRPr="009B1F9E">
        <w:rPr>
          <w:rFonts w:ascii="Arimo" w:hAnsi="Arimo" w:cs="Arimo"/>
          <w:b/>
          <w:color w:val="323E4F" w:themeColor="text2" w:themeShade="BF"/>
          <w:sz w:val="24"/>
          <w:szCs w:val="24"/>
        </w:rPr>
        <w:t>"</w:t>
      </w:r>
      <w:r w:rsidRPr="009B1F9E">
        <w:rPr>
          <w:rFonts w:ascii="Arimo" w:hAnsi="Arimo" w:cs="Arimo"/>
          <w:b/>
          <w:color w:val="323E4F" w:themeColor="text2" w:themeShade="BF"/>
          <w:sz w:val="24"/>
          <w:szCs w:val="24"/>
        </w:rPr>
        <w:t xml:space="preserve"> về tư pháp phục hồi, mà cho tất cả các chủ thể.</w:t>
      </w:r>
    </w:p>
    <w:p w14:paraId="110F8A2C" w14:textId="77777777" w:rsidR="008329AD" w:rsidRPr="009B1F9E" w:rsidRDefault="008329AD" w:rsidP="00762835">
      <w:pPr>
        <w:spacing w:line="360" w:lineRule="auto"/>
        <w:jc w:val="both"/>
        <w:rPr>
          <w:rFonts w:ascii="Arimo" w:hAnsi="Arimo" w:cs="Arimo"/>
          <w:sz w:val="24"/>
          <w:szCs w:val="24"/>
        </w:rPr>
      </w:pPr>
    </w:p>
    <w:p w14:paraId="110F8A2D" w14:textId="41A69F82"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t xml:space="preserve">Hồ sơ chuyên môn của các chuyên gia quan tâm đến việc thực hiện tư pháp phục hồi cho </w:t>
      </w:r>
      <w:r w:rsidR="00DA54CD" w:rsidRPr="009B1F9E">
        <w:rPr>
          <w:rFonts w:ascii="Arimo" w:hAnsi="Arimo" w:cs="Arimo"/>
          <w:sz w:val="24"/>
          <w:szCs w:val="24"/>
        </w:rPr>
        <w:t>người chưa</w:t>
      </w:r>
      <w:r w:rsidRPr="009B1F9E">
        <w:rPr>
          <w:rFonts w:ascii="Arimo" w:hAnsi="Arimo" w:cs="Arimo"/>
          <w:sz w:val="24"/>
          <w:szCs w:val="24"/>
        </w:rPr>
        <w:t xml:space="preserve"> thành niên rất đa dạng. Các kỹ năng xuất phát từ nghề nghiệp và lĩnh vực can thiệp của họ có thể được huy động trong thực hành công việc điều phối hoạt động tư pháp phục hồi. Tuy nhiên, nhờ việc triển khai tư pháp phục hồi ở nước ngoài và ở Pháp, các kỹ thuật và công cụ đã được phát triển để hỗ trợ các quy trình phục hồi để tạo điều kiện thuận lợi cho người tham gia phát biểu.</w:t>
      </w:r>
    </w:p>
    <w:p w14:paraId="110F8A2E" w14:textId="77777777" w:rsidR="0023574F" w:rsidRPr="009B1F9E" w:rsidRDefault="0023574F" w:rsidP="00762835">
      <w:pPr>
        <w:spacing w:line="360" w:lineRule="auto"/>
        <w:jc w:val="both"/>
        <w:rPr>
          <w:rFonts w:ascii="Arimo" w:hAnsi="Arimo" w:cs="Arimo"/>
          <w:sz w:val="24"/>
          <w:szCs w:val="24"/>
        </w:rPr>
      </w:pPr>
    </w:p>
    <w:p w14:paraId="110F8A3B" w14:textId="77777777" w:rsidR="00762835" w:rsidRPr="009B1F9E" w:rsidRDefault="00762835" w:rsidP="00E7247E">
      <w:pPr>
        <w:spacing w:line="360" w:lineRule="auto"/>
        <w:jc w:val="both"/>
        <w:rPr>
          <w:rFonts w:ascii="Arimo" w:hAnsi="Arimo" w:cs="Arimo"/>
          <w:b/>
          <w:color w:val="C00000"/>
          <w:sz w:val="24"/>
          <w:szCs w:val="24"/>
        </w:rPr>
      </w:pPr>
      <w:r w:rsidRPr="009B1F9E">
        <w:rPr>
          <w:rFonts w:ascii="Arimo" w:hAnsi="Arimo" w:cs="Arimo"/>
          <w:b/>
          <w:color w:val="C00000"/>
          <w:sz w:val="24"/>
          <w:szCs w:val="24"/>
        </w:rPr>
        <w:t xml:space="preserve">Chuyển đổi các xung đột và thực tế ảo </w:t>
      </w:r>
    </w:p>
    <w:p w14:paraId="110F8A3D" w14:textId="77777777" w:rsidR="00762835" w:rsidRPr="009B1F9E" w:rsidRDefault="00762835" w:rsidP="00762835">
      <w:pPr>
        <w:spacing w:line="360" w:lineRule="auto"/>
        <w:jc w:val="both"/>
        <w:rPr>
          <w:rFonts w:ascii="Arimo" w:hAnsi="Arimo" w:cs="Arimo"/>
          <w:sz w:val="24"/>
          <w:szCs w:val="24"/>
        </w:rPr>
      </w:pPr>
      <w:r w:rsidRPr="009B1F9E">
        <w:rPr>
          <w:rFonts w:ascii="Arimo" w:hAnsi="Arimo" w:cs="Arimo"/>
          <w:sz w:val="24"/>
          <w:szCs w:val="24"/>
        </w:rPr>
        <w:t xml:space="preserve">Các nhà nghiên cứu đã tạo ra phần mềm thực tế ảo FRED, có thể sử dụng cho trẻ từ 12-13 tuổi, cho phép trẻ trải nghiệm hỗ trợ phục hồi trong một môi trường được kiểm soát và đảm bảo, </w:t>
      </w:r>
      <w:r w:rsidRPr="009B1F9E">
        <w:rPr>
          <w:rFonts w:ascii="Arimo" w:hAnsi="Arimo" w:cs="Arimo"/>
          <w:sz w:val="24"/>
          <w:szCs w:val="24"/>
        </w:rPr>
        <w:lastRenderedPageBreak/>
        <w:t>chia sẻ kinh nghiệm chủ quan và trạng thái tinh thần của họ, không tiếp xúc trực tiếp với các nhà chuyên môn và để phát triển quyền tự chủ của mình trong việc sử dụng các công cụ.</w:t>
      </w:r>
    </w:p>
    <w:p w14:paraId="110F8A3E" w14:textId="5AD6E73F" w:rsidR="00CF2A1C" w:rsidRPr="009B1F9E" w:rsidRDefault="00CF2A1C" w:rsidP="00CF2A1C">
      <w:pPr>
        <w:spacing w:line="360" w:lineRule="auto"/>
        <w:jc w:val="both"/>
        <w:rPr>
          <w:rFonts w:ascii="Arimo" w:hAnsi="Arimo" w:cs="Arimo"/>
          <w:sz w:val="24"/>
          <w:szCs w:val="24"/>
        </w:rPr>
      </w:pPr>
      <w:r w:rsidRPr="009B1F9E">
        <w:rPr>
          <w:rFonts w:ascii="Arimo" w:hAnsi="Arimo" w:cs="Arimo"/>
          <w:sz w:val="24"/>
          <w:szCs w:val="24"/>
          <w:u w:val="single"/>
        </w:rPr>
        <w:t>Mục đích</w:t>
      </w:r>
      <w:r w:rsidR="00316F12" w:rsidRPr="009B1F9E">
        <w:rPr>
          <w:rFonts w:ascii="Arimo" w:hAnsi="Arimo" w:cs="Arimo"/>
          <w:sz w:val="24"/>
          <w:szCs w:val="24"/>
          <w:u w:val="single"/>
        </w:rPr>
        <w:t xml:space="preserve"> của chuyên đề</w:t>
      </w:r>
      <w:r w:rsidRPr="009B1F9E">
        <w:rPr>
          <w:rFonts w:ascii="Arimo" w:hAnsi="Arimo" w:cs="Arimo"/>
          <w:sz w:val="24"/>
          <w:szCs w:val="24"/>
        </w:rPr>
        <w:t xml:space="preserve">: </w:t>
      </w:r>
    </w:p>
    <w:p w14:paraId="110F8A3F" w14:textId="01723AC0" w:rsidR="00762835" w:rsidRPr="009B1F9E" w:rsidRDefault="00762835" w:rsidP="00A56D2B">
      <w:pPr>
        <w:pStyle w:val="ListParagraph"/>
        <w:numPr>
          <w:ilvl w:val="0"/>
          <w:numId w:val="21"/>
        </w:numPr>
        <w:spacing w:line="360" w:lineRule="auto"/>
        <w:ind w:left="426"/>
        <w:jc w:val="both"/>
        <w:rPr>
          <w:rFonts w:ascii="Arimo" w:hAnsi="Arimo" w:cs="Arimo"/>
          <w:sz w:val="24"/>
          <w:szCs w:val="24"/>
        </w:rPr>
      </w:pPr>
      <w:r w:rsidRPr="009B1F9E">
        <w:rPr>
          <w:rFonts w:ascii="Arimo" w:hAnsi="Arimo" w:cs="Arimo"/>
          <w:sz w:val="24"/>
          <w:szCs w:val="24"/>
        </w:rPr>
        <w:t>Biết và sử dụng công cụ ảo</w:t>
      </w:r>
      <w:r w:rsidR="00316F12" w:rsidRPr="009B1F9E">
        <w:rPr>
          <w:rFonts w:ascii="Arimo" w:hAnsi="Arimo" w:cs="Arimo"/>
          <w:sz w:val="24"/>
          <w:szCs w:val="24"/>
        </w:rPr>
        <w:t>.</w:t>
      </w:r>
    </w:p>
    <w:p w14:paraId="110F8A40" w14:textId="16448995" w:rsidR="00762835" w:rsidRPr="009B1F9E" w:rsidRDefault="00762835" w:rsidP="00A56D2B">
      <w:pPr>
        <w:pStyle w:val="ListParagraph"/>
        <w:numPr>
          <w:ilvl w:val="0"/>
          <w:numId w:val="21"/>
        </w:numPr>
        <w:spacing w:line="360" w:lineRule="auto"/>
        <w:ind w:left="426"/>
        <w:jc w:val="both"/>
        <w:rPr>
          <w:rFonts w:ascii="Arimo" w:hAnsi="Arimo" w:cs="Arimo"/>
          <w:sz w:val="24"/>
          <w:szCs w:val="24"/>
        </w:rPr>
      </w:pPr>
      <w:r w:rsidRPr="009B1F9E">
        <w:rPr>
          <w:rFonts w:ascii="Arimo" w:hAnsi="Arimo" w:cs="Arimo"/>
          <w:sz w:val="24"/>
          <w:szCs w:val="24"/>
        </w:rPr>
        <w:t>Thực hiện hỗ trợ phục hồi thông qua cuộc hẹn ảo</w:t>
      </w:r>
      <w:r w:rsidR="00316F12" w:rsidRPr="009B1F9E">
        <w:rPr>
          <w:rFonts w:ascii="Arimo" w:hAnsi="Arimo" w:cs="Arimo"/>
          <w:sz w:val="24"/>
          <w:szCs w:val="24"/>
        </w:rPr>
        <w:t>.</w:t>
      </w:r>
    </w:p>
    <w:p w14:paraId="110F8A41" w14:textId="5E5EC496" w:rsidR="00762835" w:rsidRPr="009B1F9E" w:rsidRDefault="00762835" w:rsidP="00A56D2B">
      <w:pPr>
        <w:pStyle w:val="ListParagraph"/>
        <w:numPr>
          <w:ilvl w:val="0"/>
          <w:numId w:val="21"/>
        </w:numPr>
        <w:spacing w:line="360" w:lineRule="auto"/>
        <w:ind w:left="426"/>
        <w:jc w:val="both"/>
        <w:rPr>
          <w:rFonts w:ascii="Arimo" w:hAnsi="Arimo" w:cs="Arimo"/>
          <w:sz w:val="24"/>
          <w:szCs w:val="24"/>
        </w:rPr>
      </w:pPr>
      <w:r w:rsidRPr="009B1F9E">
        <w:rPr>
          <w:rFonts w:ascii="Arimo" w:hAnsi="Arimo" w:cs="Arimo"/>
          <w:sz w:val="24"/>
          <w:szCs w:val="24"/>
        </w:rPr>
        <w:t>Xác định các tình huống thích hợp để sử dụng công cụ</w:t>
      </w:r>
      <w:r w:rsidR="00316F12" w:rsidRPr="009B1F9E">
        <w:rPr>
          <w:rFonts w:ascii="Arimo" w:hAnsi="Arimo" w:cs="Arimo"/>
          <w:sz w:val="24"/>
          <w:szCs w:val="24"/>
        </w:rPr>
        <w:t>.</w:t>
      </w:r>
      <w:r w:rsidRPr="009B1F9E">
        <w:rPr>
          <w:rFonts w:ascii="Arimo" w:hAnsi="Arimo" w:cs="Arimo"/>
          <w:sz w:val="24"/>
          <w:szCs w:val="24"/>
        </w:rPr>
        <w:t xml:space="preserve"> </w:t>
      </w:r>
    </w:p>
    <w:p w14:paraId="110F8A42" w14:textId="74A8A151" w:rsidR="00762835" w:rsidRPr="009B1F9E" w:rsidRDefault="00762835" w:rsidP="00A56D2B">
      <w:pPr>
        <w:pStyle w:val="ListParagraph"/>
        <w:numPr>
          <w:ilvl w:val="0"/>
          <w:numId w:val="21"/>
        </w:numPr>
        <w:spacing w:line="360" w:lineRule="auto"/>
        <w:ind w:left="426"/>
        <w:jc w:val="both"/>
        <w:rPr>
          <w:rFonts w:ascii="Arimo" w:hAnsi="Arimo" w:cs="Arimo"/>
          <w:sz w:val="24"/>
          <w:szCs w:val="24"/>
        </w:rPr>
      </w:pPr>
      <w:r w:rsidRPr="009B1F9E">
        <w:rPr>
          <w:rFonts w:ascii="Arimo" w:hAnsi="Arimo" w:cs="Arimo"/>
          <w:sz w:val="24"/>
          <w:szCs w:val="24"/>
        </w:rPr>
        <w:t>Áp dụng thái độ chuyên nghiệp đúng đắn</w:t>
      </w:r>
      <w:r w:rsidR="00316F12" w:rsidRPr="009B1F9E">
        <w:rPr>
          <w:rFonts w:ascii="Arimo" w:hAnsi="Arimo" w:cs="Arimo"/>
          <w:sz w:val="24"/>
          <w:szCs w:val="24"/>
        </w:rPr>
        <w:t>.</w:t>
      </w:r>
    </w:p>
    <w:p w14:paraId="110F8A43" w14:textId="04419B76" w:rsidR="008F718C" w:rsidRPr="009B1F9E" w:rsidRDefault="008F718C" w:rsidP="00A56D2B">
      <w:pPr>
        <w:pStyle w:val="ListParagraph"/>
        <w:numPr>
          <w:ilvl w:val="0"/>
          <w:numId w:val="21"/>
        </w:numPr>
        <w:spacing w:line="360" w:lineRule="auto"/>
        <w:ind w:left="426"/>
        <w:jc w:val="both"/>
        <w:rPr>
          <w:rFonts w:ascii="Arimo" w:hAnsi="Arimo" w:cs="Arimo"/>
          <w:sz w:val="24"/>
          <w:szCs w:val="24"/>
        </w:rPr>
      </w:pPr>
      <w:r w:rsidRPr="009B1F9E">
        <w:rPr>
          <w:rFonts w:ascii="Arimo" w:hAnsi="Arimo" w:cs="Arimo"/>
          <w:sz w:val="24"/>
          <w:szCs w:val="24"/>
        </w:rPr>
        <w:t>Đánh giá tác dụng của công cụ</w:t>
      </w:r>
      <w:r w:rsidR="00316F12" w:rsidRPr="009B1F9E">
        <w:rPr>
          <w:rFonts w:ascii="Arimo" w:hAnsi="Arimo" w:cs="Arimo"/>
          <w:sz w:val="24"/>
          <w:szCs w:val="24"/>
        </w:rPr>
        <w:t>.</w:t>
      </w:r>
    </w:p>
    <w:p w14:paraId="110F8A44" w14:textId="77777777" w:rsidR="00E7247E" w:rsidRPr="009B1F9E" w:rsidRDefault="00E7247E">
      <w:pPr>
        <w:widowControl/>
        <w:suppressAutoHyphens w:val="0"/>
        <w:overflowPunct/>
        <w:autoSpaceDE/>
        <w:autoSpaceDN/>
        <w:textAlignment w:val="auto"/>
        <w:rPr>
          <w:rFonts w:ascii="Arimo" w:eastAsia="Calibri" w:hAnsi="Arimo" w:cs="Arimo"/>
          <w:kern w:val="0"/>
          <w:sz w:val="24"/>
          <w:szCs w:val="24"/>
          <w:lang w:eastAsia="en-US"/>
        </w:rPr>
      </w:pPr>
      <w:r w:rsidRPr="009B1F9E">
        <w:rPr>
          <w:rFonts w:ascii="Arimo" w:hAnsi="Arimo" w:cs="Arimo"/>
          <w:sz w:val="24"/>
          <w:szCs w:val="24"/>
        </w:rPr>
        <w:br w:type="page"/>
      </w:r>
    </w:p>
    <w:p w14:paraId="110F8A45" w14:textId="1912C67F" w:rsidR="00513234" w:rsidRPr="009B1F9E" w:rsidRDefault="00F846FA" w:rsidP="00513234">
      <w:pPr>
        <w:jc w:val="both"/>
        <w:rPr>
          <w:color w:val="1F4E79" w:themeColor="accent1" w:themeShade="80"/>
          <w:sz w:val="28"/>
        </w:rPr>
      </w:pPr>
      <w:r w:rsidRPr="009B1F9E">
        <w:rPr>
          <w:rFonts w:ascii="Times New Roman" w:hAnsi="Times New Roman"/>
          <w:noProof/>
          <w:lang w:val="en-US" w:eastAsia="en-US"/>
        </w:rPr>
        <w:lastRenderedPageBreak/>
        <mc:AlternateContent>
          <mc:Choice Requires="wps">
            <w:drawing>
              <wp:anchor distT="0" distB="0" distL="114300" distR="114300" simplePos="0" relativeHeight="251828224" behindDoc="0" locked="0" layoutInCell="1" allowOverlap="1" wp14:anchorId="110F8B80" wp14:editId="0055B202">
                <wp:simplePos x="0" y="0"/>
                <wp:positionH relativeFrom="column">
                  <wp:posOffset>1376045</wp:posOffset>
                </wp:positionH>
                <wp:positionV relativeFrom="paragraph">
                  <wp:posOffset>166370</wp:posOffset>
                </wp:positionV>
                <wp:extent cx="3154680" cy="45085"/>
                <wp:effectExtent l="0" t="0" r="7620" b="0"/>
                <wp:wrapNone/>
                <wp:docPr id="2076" name="Rectangle 2076"/>
                <wp:cNvGraphicFramePr/>
                <a:graphic xmlns:a="http://schemas.openxmlformats.org/drawingml/2006/main">
                  <a:graphicData uri="http://schemas.microsoft.com/office/word/2010/wordprocessingShape">
                    <wps:wsp>
                      <wps:cNvSpPr/>
                      <wps:spPr>
                        <a:xfrm>
                          <a:off x="0" y="0"/>
                          <a:ext cx="3154680"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854F97C" id="Rectangle 2076" o:spid="_x0000_s1026" style="position:absolute;margin-left:108.35pt;margin-top:13.1pt;width:248.4pt;height:3.5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" fillcolor="#9cc2e5 [1940]" stroked="f" strokeweight="1pt"/>
            </w:pict>
          </mc:Fallback>
        </mc:AlternateContent>
      </w:r>
      <w:r w:rsidR="008F718C" w:rsidRPr="009B1F9E">
        <w:rPr>
          <w:rFonts w:ascii="Arimo" w:hAnsi="Arimo" w:cs="Arimo"/>
          <w:noProof/>
          <w:color w:val="000000" w:themeColor="text1"/>
          <w:sz w:val="32"/>
          <w:szCs w:val="24"/>
          <w:lang w:val="en-US" w:eastAsia="en-US"/>
        </w:rPr>
        <mc:AlternateContent>
          <mc:Choice Requires="wps">
            <w:drawing>
              <wp:anchor distT="0" distB="0" distL="114300" distR="114300" simplePos="0" relativeHeight="251826176" behindDoc="0" locked="0" layoutInCell="1" allowOverlap="1" wp14:anchorId="110F8B7E" wp14:editId="3C07DB0D">
                <wp:simplePos x="0" y="0"/>
                <wp:positionH relativeFrom="column">
                  <wp:posOffset>157480</wp:posOffset>
                </wp:positionH>
                <wp:positionV relativeFrom="paragraph">
                  <wp:posOffset>-385445</wp:posOffset>
                </wp:positionV>
                <wp:extent cx="5715000" cy="933450"/>
                <wp:effectExtent l="0" t="0" r="0" b="0"/>
                <wp:wrapNone/>
                <wp:docPr id="20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3450"/>
                        </a:xfrm>
                        <a:prstGeom prst="rect">
                          <a:avLst/>
                        </a:prstGeom>
                        <a:solidFill>
                          <a:srgbClr val="FFFFFF"/>
                        </a:solidFill>
                        <a:ln w="9525">
                          <a:noFill/>
                          <a:miter lim="800000"/>
                          <a:headEnd/>
                          <a:tailEnd/>
                        </a:ln>
                      </wps:spPr>
                      <wps:txbx>
                        <w:txbxContent>
                          <w:p w14:paraId="110F8BDA" w14:textId="388C7611" w:rsidR="00986C75" w:rsidRPr="00D8369D" w:rsidRDefault="00986C75" w:rsidP="00D8369D">
                            <w:pPr>
                              <w:jc w:val="center"/>
                              <w:rPr>
                                <w:rFonts w:ascii="Arimo" w:hAnsi="Arimo" w:cs="Arimo"/>
                                <w:b/>
                                <w:sz w:val="32"/>
                                <w:szCs w:val="32"/>
                              </w:rPr>
                            </w:pPr>
                            <w:r w:rsidRPr="00D8369D">
                              <w:rPr>
                                <w:rFonts w:ascii="Arimo" w:hAnsi="Arimo" w:cs="Arimo"/>
                                <w:b/>
                                <w:sz w:val="32"/>
                                <w:szCs w:val="32"/>
                              </w:rPr>
                              <w:t xml:space="preserve">III-6. </w:t>
                            </w:r>
                            <w:r w:rsidRPr="0071632C">
                              <w:rPr>
                                <w:b/>
                                <w:color w:val="000000" w:themeColor="text1"/>
                                <w:sz w:val="32"/>
                              </w:rPr>
                              <w:t>Một cách tiếp cận toàn cầu để nâng cao kỹ năng của các chuyên gia</w:t>
                            </w:r>
                          </w:p>
                          <w:p w14:paraId="110F8BDB" w14:textId="77777777" w:rsidR="00986C75" w:rsidRDefault="00986C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0F8B7E" id="_x0000_s1031" type="#_x0000_t202" style="position:absolute;left:0;text-align:left;margin-left:12.4pt;margin-top:-30.35pt;width:450pt;height:7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" stroked="f">
                <v:textbox>
                  <w:txbxContent>
                    <w:p w14:paraId="110F8BDA" w14:textId="388C7611" w:rsidR="0054293F" w:rsidRPr="00D8369D" w:rsidRDefault="0054293F" w:rsidP="00D8369D">
                      <w:pPr>
                        <w:jc w:val="center"/>
                        <w:rPr>
                          <w:rFonts w:ascii="Arimo" w:hAnsi="Arimo" w:cs="Arimo"/>
                          <w:b/>
                          <w:sz w:val="32"/>
                          <w:szCs w:val="32"/>
                        </w:rPr>
                      </w:pPr>
                      <w:r w:rsidRPr="00D8369D">
                        <w:rPr>
                          <w:rFonts w:ascii="Arimo" w:hAnsi="Arimo" w:cs="Arimo"/>
                          <w:b/>
                          <w:sz w:val="32"/>
                          <w:szCs w:val="32"/>
                        </w:rPr>
                        <w:t xml:space="preserve">III-6. </w:t>
                      </w:r>
                      <w:r w:rsidRPr="0071632C">
                        <w:rPr>
                          <w:b/>
                          <w:color w:val="000000" w:themeColor="text1"/>
                          <w:sz w:val="32"/>
                        </w:rPr>
                        <w:t>Một cách tiếp cận toàn cầu để nâng cao kỹ năng của các chuyên gia</w:t>
                      </w:r>
                    </w:p>
                    <w:p w14:paraId="110F8BDB" w14:textId="77777777" w:rsidR="0054293F" w:rsidRDefault="0054293F"/>
                  </w:txbxContent>
                </v:textbox>
              </v:shape>
            </w:pict>
          </mc:Fallback>
        </mc:AlternateContent>
      </w:r>
    </w:p>
    <w:p w14:paraId="110F8A46" w14:textId="719FC343" w:rsidR="00513234" w:rsidRPr="009B1F9E" w:rsidRDefault="00513234" w:rsidP="00513234">
      <w:pPr>
        <w:jc w:val="both"/>
        <w:rPr>
          <w:color w:val="1F4E79" w:themeColor="accent1" w:themeShade="80"/>
          <w:sz w:val="28"/>
        </w:rPr>
      </w:pPr>
    </w:p>
    <w:p w14:paraId="110F8A48" w14:textId="77777777" w:rsidR="00513234" w:rsidRPr="009B1F9E" w:rsidRDefault="00513234" w:rsidP="00513234">
      <w:pPr>
        <w:jc w:val="both"/>
        <w:rPr>
          <w:color w:val="1F4E79" w:themeColor="accent1" w:themeShade="80"/>
          <w:sz w:val="28"/>
        </w:rPr>
      </w:pPr>
    </w:p>
    <w:p w14:paraId="110F8A4B" w14:textId="016D1C73" w:rsidR="0098739E" w:rsidRPr="009B1F9E" w:rsidRDefault="0098739E" w:rsidP="0098739E">
      <w:pPr>
        <w:spacing w:line="360" w:lineRule="auto"/>
        <w:jc w:val="both"/>
        <w:rPr>
          <w:rFonts w:ascii="Arimo" w:hAnsi="Arimo" w:cs="Arimo"/>
          <w:b/>
          <w:color w:val="1F4E79" w:themeColor="accent1" w:themeShade="80"/>
          <w:sz w:val="24"/>
          <w:szCs w:val="24"/>
        </w:rPr>
      </w:pPr>
      <w:r w:rsidRPr="009B1F9E">
        <w:rPr>
          <w:rFonts w:ascii="Arimo" w:hAnsi="Arimo" w:cs="Arimo"/>
          <w:b/>
          <w:color w:val="1F4E79" w:themeColor="accent1" w:themeShade="80"/>
          <w:sz w:val="24"/>
          <w:szCs w:val="24"/>
        </w:rPr>
        <w:t xml:space="preserve">Tiêu điểm 18: Những tình huống cần thiết để </w:t>
      </w:r>
      <w:r w:rsidR="00316F12" w:rsidRPr="009B1F9E">
        <w:rPr>
          <w:rFonts w:ascii="Arimo" w:hAnsi="Arimo" w:cs="Arimo"/>
          <w:b/>
          <w:color w:val="1F4E79" w:themeColor="accent1" w:themeShade="80"/>
          <w:sz w:val="24"/>
          <w:szCs w:val="24"/>
        </w:rPr>
        <w:t>rèn luyện</w:t>
      </w:r>
      <w:r w:rsidRPr="009B1F9E">
        <w:rPr>
          <w:rFonts w:ascii="Arimo" w:hAnsi="Arimo" w:cs="Arimo"/>
          <w:b/>
          <w:color w:val="1F4E79" w:themeColor="accent1" w:themeShade="80"/>
          <w:sz w:val="24"/>
          <w:szCs w:val="24"/>
        </w:rPr>
        <w:t xml:space="preserve"> kỹ năng. Các giảng viên phải đảm bảo sự tôn trọng lẫn nhau và giữ bí mật về những </w:t>
      </w:r>
      <w:r w:rsidR="00316F12" w:rsidRPr="009B1F9E">
        <w:rPr>
          <w:rFonts w:ascii="Arimo" w:hAnsi="Arimo" w:cs="Arimo"/>
          <w:b/>
          <w:color w:val="1F4E79" w:themeColor="accent1" w:themeShade="80"/>
          <w:sz w:val="24"/>
          <w:szCs w:val="24"/>
        </w:rPr>
        <w:t>điều</w:t>
      </w:r>
      <w:r w:rsidRPr="009B1F9E">
        <w:rPr>
          <w:rFonts w:ascii="Arimo" w:hAnsi="Arimo" w:cs="Arimo"/>
          <w:b/>
          <w:color w:val="1F4E79" w:themeColor="accent1" w:themeShade="80"/>
          <w:sz w:val="24"/>
          <w:szCs w:val="24"/>
        </w:rPr>
        <w:t xml:space="preserve"> diễn ra trong quá trình đào tạo.</w:t>
      </w:r>
    </w:p>
    <w:p w14:paraId="110F8A4C" w14:textId="77777777" w:rsidR="008F718C" w:rsidRPr="009B1F9E" w:rsidRDefault="008F718C" w:rsidP="0098739E">
      <w:pPr>
        <w:spacing w:line="360" w:lineRule="auto"/>
        <w:jc w:val="both"/>
        <w:rPr>
          <w:rFonts w:ascii="Arimo" w:hAnsi="Arimo" w:cs="Arimo"/>
          <w:sz w:val="24"/>
          <w:szCs w:val="24"/>
        </w:rPr>
      </w:pPr>
    </w:p>
    <w:p w14:paraId="110F8A4D" w14:textId="24C8AD79" w:rsidR="008F718C" w:rsidRPr="009B1F9E" w:rsidRDefault="0098739E" w:rsidP="0098739E">
      <w:pPr>
        <w:spacing w:line="360" w:lineRule="auto"/>
        <w:jc w:val="both"/>
        <w:rPr>
          <w:rFonts w:ascii="Arimo" w:hAnsi="Arimo" w:cs="Arimo"/>
          <w:sz w:val="24"/>
          <w:szCs w:val="24"/>
        </w:rPr>
      </w:pPr>
      <w:r w:rsidRPr="009B1F9E">
        <w:rPr>
          <w:rFonts w:ascii="Arimo" w:hAnsi="Arimo" w:cs="Arimo"/>
          <w:sz w:val="24"/>
          <w:szCs w:val="24"/>
        </w:rPr>
        <w:t xml:space="preserve">Đào tạo không phải là cách duy nhất để phát triển kiến ​​thức và kỹ năng trong tư pháp phục hồi. Các học viên được khuyến khích </w:t>
      </w:r>
      <w:r w:rsidR="00316F12" w:rsidRPr="009B1F9E">
        <w:rPr>
          <w:rFonts w:ascii="Arimo" w:hAnsi="Arimo" w:cs="Arimo"/>
          <w:sz w:val="24"/>
          <w:szCs w:val="24"/>
        </w:rPr>
        <w:t>nghiên cứu</w:t>
      </w:r>
      <w:r w:rsidRPr="009B1F9E">
        <w:rPr>
          <w:rFonts w:ascii="Arimo" w:hAnsi="Arimo" w:cs="Arimo"/>
          <w:sz w:val="24"/>
          <w:szCs w:val="24"/>
        </w:rPr>
        <w:t xml:space="preserve"> và </w:t>
      </w:r>
      <w:r w:rsidR="00316F12" w:rsidRPr="009B1F9E">
        <w:rPr>
          <w:rFonts w:ascii="Arimo" w:hAnsi="Arimo" w:cs="Arimo"/>
          <w:sz w:val="24"/>
          <w:szCs w:val="24"/>
        </w:rPr>
        <w:t>thực hành</w:t>
      </w:r>
      <w:r w:rsidRPr="009B1F9E">
        <w:rPr>
          <w:rFonts w:ascii="Arimo" w:hAnsi="Arimo" w:cs="Arimo"/>
          <w:sz w:val="24"/>
          <w:szCs w:val="24"/>
        </w:rPr>
        <w:t xml:space="preserve">. </w:t>
      </w:r>
    </w:p>
    <w:p w14:paraId="110F8A4E" w14:textId="77777777" w:rsidR="008F718C" w:rsidRPr="009B1F9E" w:rsidRDefault="008F718C" w:rsidP="0098739E">
      <w:pPr>
        <w:spacing w:line="360" w:lineRule="auto"/>
        <w:jc w:val="both"/>
        <w:rPr>
          <w:rFonts w:ascii="Arimo" w:hAnsi="Arimo" w:cs="Arimo"/>
          <w:sz w:val="24"/>
          <w:szCs w:val="24"/>
        </w:rPr>
      </w:pPr>
    </w:p>
    <w:p w14:paraId="1664581B" w14:textId="2ADAA913" w:rsidR="00211E2B" w:rsidRPr="009B1F9E" w:rsidRDefault="0098739E" w:rsidP="0098739E">
      <w:pPr>
        <w:spacing w:line="360" w:lineRule="auto"/>
        <w:jc w:val="both"/>
        <w:rPr>
          <w:rFonts w:ascii="Arimo" w:hAnsi="Arimo" w:cs="Arimo"/>
          <w:b/>
          <w:color w:val="1F4E79" w:themeColor="accent1" w:themeShade="80"/>
          <w:sz w:val="24"/>
          <w:szCs w:val="24"/>
        </w:rPr>
      </w:pPr>
      <w:r w:rsidRPr="009B1F9E">
        <w:rPr>
          <w:rFonts w:ascii="Arimo" w:hAnsi="Arimo" w:cs="Arimo"/>
          <w:b/>
          <w:color w:val="1F4E79" w:themeColor="accent1" w:themeShade="80"/>
          <w:sz w:val="24"/>
          <w:szCs w:val="24"/>
        </w:rPr>
        <w:t xml:space="preserve">Tiêu điểm 19: Tổ chức hoặc dịch vụ thực hiện tư pháp phục hồi phải </w:t>
      </w:r>
      <w:r w:rsidR="00F846FA" w:rsidRPr="009B1F9E">
        <w:rPr>
          <w:rFonts w:ascii="Arimo" w:hAnsi="Arimo" w:cs="Arimo"/>
          <w:b/>
          <w:color w:val="1F4E79" w:themeColor="accent1" w:themeShade="80"/>
          <w:sz w:val="24"/>
          <w:szCs w:val="24"/>
        </w:rPr>
        <w:t xml:space="preserve">tạo </w:t>
      </w:r>
    </w:p>
    <w:p w14:paraId="406784C0" w14:textId="77777777" w:rsidR="00211E2B" w:rsidRPr="009B1F9E" w:rsidRDefault="00211E2B" w:rsidP="0098739E">
      <w:pPr>
        <w:spacing w:line="360" w:lineRule="auto"/>
        <w:jc w:val="both"/>
        <w:rPr>
          <w:rFonts w:ascii="Arimo" w:hAnsi="Arimo" w:cs="Arimo"/>
          <w:b/>
          <w:color w:val="1F4E79" w:themeColor="accent1" w:themeShade="80"/>
          <w:sz w:val="24"/>
          <w:szCs w:val="24"/>
        </w:rPr>
      </w:pPr>
    </w:p>
    <w:p w14:paraId="1EC80E5A" w14:textId="77777777" w:rsidR="00211E2B" w:rsidRPr="009B1F9E" w:rsidRDefault="00211E2B" w:rsidP="0098739E">
      <w:pPr>
        <w:spacing w:line="360" w:lineRule="auto"/>
        <w:jc w:val="both"/>
        <w:rPr>
          <w:rFonts w:ascii="Arimo" w:hAnsi="Arimo" w:cs="Arimo"/>
          <w:b/>
          <w:color w:val="1F4E79" w:themeColor="accent1" w:themeShade="80"/>
          <w:sz w:val="24"/>
          <w:szCs w:val="24"/>
        </w:rPr>
      </w:pPr>
    </w:p>
    <w:p w14:paraId="7BDB5108" w14:textId="77777777" w:rsidR="00211E2B" w:rsidRPr="009B1F9E" w:rsidRDefault="00211E2B" w:rsidP="0098739E">
      <w:pPr>
        <w:spacing w:line="360" w:lineRule="auto"/>
        <w:jc w:val="both"/>
        <w:rPr>
          <w:rFonts w:ascii="Arimo" w:hAnsi="Arimo" w:cs="Arimo"/>
          <w:b/>
          <w:color w:val="1F4E79" w:themeColor="accent1" w:themeShade="80"/>
          <w:sz w:val="24"/>
          <w:szCs w:val="24"/>
        </w:rPr>
      </w:pPr>
    </w:p>
    <w:p w14:paraId="27C0A4E8" w14:textId="77777777" w:rsidR="00211E2B" w:rsidRPr="009B1F9E" w:rsidRDefault="00211E2B" w:rsidP="0098739E">
      <w:pPr>
        <w:spacing w:line="360" w:lineRule="auto"/>
        <w:jc w:val="both"/>
        <w:rPr>
          <w:rFonts w:ascii="Arimo" w:hAnsi="Arimo" w:cs="Arimo"/>
          <w:b/>
          <w:color w:val="1F4E79" w:themeColor="accent1" w:themeShade="80"/>
          <w:sz w:val="24"/>
          <w:szCs w:val="24"/>
        </w:rPr>
      </w:pPr>
    </w:p>
    <w:p w14:paraId="24831BA5" w14:textId="77777777" w:rsidR="00211E2B" w:rsidRPr="009B1F9E" w:rsidRDefault="00211E2B" w:rsidP="0098739E">
      <w:pPr>
        <w:spacing w:line="360" w:lineRule="auto"/>
        <w:jc w:val="both"/>
        <w:rPr>
          <w:rFonts w:ascii="Arimo" w:hAnsi="Arimo" w:cs="Arimo"/>
          <w:b/>
          <w:color w:val="1F4E79" w:themeColor="accent1" w:themeShade="80"/>
          <w:sz w:val="24"/>
          <w:szCs w:val="24"/>
        </w:rPr>
      </w:pPr>
    </w:p>
    <w:p w14:paraId="110F8A53" w14:textId="7018A18E" w:rsidR="0098739E" w:rsidRPr="009B1F9E" w:rsidRDefault="00F846FA" w:rsidP="0098739E">
      <w:pPr>
        <w:spacing w:line="360" w:lineRule="auto"/>
        <w:jc w:val="both"/>
        <w:rPr>
          <w:rFonts w:ascii="Arimo" w:hAnsi="Arimo" w:cs="Arimo"/>
          <w:b/>
          <w:color w:val="1F4E79" w:themeColor="accent1" w:themeShade="80"/>
          <w:sz w:val="24"/>
          <w:szCs w:val="24"/>
        </w:rPr>
      </w:pPr>
      <w:proofErr w:type="gramStart"/>
      <w:r w:rsidRPr="009B1F9E">
        <w:rPr>
          <w:rFonts w:ascii="Arimo" w:hAnsi="Arimo" w:cs="Arimo"/>
          <w:b/>
          <w:color w:val="1F4E79" w:themeColor="accent1" w:themeShade="80"/>
          <w:sz w:val="24"/>
          <w:szCs w:val="24"/>
        </w:rPr>
        <w:t>điều</w:t>
      </w:r>
      <w:proofErr w:type="gramEnd"/>
      <w:r w:rsidRPr="009B1F9E">
        <w:rPr>
          <w:rFonts w:ascii="Arimo" w:hAnsi="Arimo" w:cs="Arimo"/>
          <w:b/>
          <w:color w:val="1F4E79" w:themeColor="accent1" w:themeShade="80"/>
          <w:sz w:val="24"/>
          <w:szCs w:val="24"/>
        </w:rPr>
        <w:t xml:space="preserve"> kiện </w:t>
      </w:r>
      <w:r w:rsidR="0098739E" w:rsidRPr="009B1F9E">
        <w:rPr>
          <w:rFonts w:ascii="Arimo" w:hAnsi="Arimo" w:cs="Arimo"/>
          <w:b/>
          <w:color w:val="1F4E79" w:themeColor="accent1" w:themeShade="80"/>
          <w:sz w:val="24"/>
          <w:szCs w:val="24"/>
        </w:rPr>
        <w:t>cho các học viên của mình cơ hội thực hành và hỗ trợ thực hành.</w:t>
      </w:r>
    </w:p>
    <w:p w14:paraId="110F8A54" w14:textId="77777777" w:rsidR="008F718C" w:rsidRPr="009B1F9E" w:rsidRDefault="008F718C" w:rsidP="0098739E">
      <w:pPr>
        <w:spacing w:line="360" w:lineRule="auto"/>
        <w:jc w:val="both"/>
        <w:rPr>
          <w:rFonts w:ascii="Arimo" w:hAnsi="Arimo" w:cs="Arimo"/>
          <w:b/>
          <w:sz w:val="24"/>
          <w:szCs w:val="24"/>
        </w:rPr>
      </w:pPr>
    </w:p>
    <w:p w14:paraId="436B3801" w14:textId="39134B28" w:rsidR="00F846FA" w:rsidRPr="009B1F9E" w:rsidRDefault="0098739E" w:rsidP="0098739E">
      <w:pPr>
        <w:spacing w:line="360" w:lineRule="auto"/>
        <w:jc w:val="both"/>
        <w:rPr>
          <w:rFonts w:ascii="Arimo" w:hAnsi="Arimo" w:cs="Arimo"/>
          <w:sz w:val="24"/>
          <w:szCs w:val="24"/>
        </w:rPr>
      </w:pPr>
      <w:r w:rsidRPr="009B1F9E">
        <w:rPr>
          <w:rFonts w:ascii="Arimo" w:hAnsi="Arimo" w:cs="Arimo"/>
          <w:sz w:val="24"/>
          <w:szCs w:val="24"/>
        </w:rPr>
        <w:t xml:space="preserve">Tư pháp phục hồi </w:t>
      </w:r>
      <w:r w:rsidR="00F846FA" w:rsidRPr="009B1F9E">
        <w:rPr>
          <w:rFonts w:ascii="Arimo" w:hAnsi="Arimo" w:cs="Arimo"/>
          <w:sz w:val="24"/>
          <w:szCs w:val="24"/>
        </w:rPr>
        <w:t>đặt</w:t>
      </w:r>
      <w:r w:rsidRPr="009B1F9E">
        <w:rPr>
          <w:rFonts w:ascii="Arimo" w:hAnsi="Arimo" w:cs="Arimo"/>
          <w:sz w:val="24"/>
          <w:szCs w:val="24"/>
        </w:rPr>
        <w:t xml:space="preserve"> đương sự vào trung tâm</w:t>
      </w:r>
      <w:r w:rsidR="00F846FA" w:rsidRPr="009B1F9E">
        <w:rPr>
          <w:rFonts w:ascii="Arimo" w:hAnsi="Arimo" w:cs="Arimo"/>
          <w:sz w:val="24"/>
          <w:szCs w:val="24"/>
        </w:rPr>
        <w:t>,</w:t>
      </w:r>
      <w:r w:rsidRPr="009B1F9E">
        <w:rPr>
          <w:rFonts w:ascii="Arimo" w:hAnsi="Arimo" w:cs="Arimo"/>
          <w:sz w:val="24"/>
          <w:szCs w:val="24"/>
        </w:rPr>
        <w:t xml:space="preserve"> trao cho họ quyền hành động để giải quyết xung đột. Điều này </w:t>
      </w:r>
      <w:r w:rsidR="00F846FA" w:rsidRPr="009B1F9E">
        <w:rPr>
          <w:rFonts w:ascii="Arimo" w:hAnsi="Arimo" w:cs="Arimo"/>
          <w:sz w:val="24"/>
          <w:szCs w:val="24"/>
        </w:rPr>
        <w:t>tạo cho</w:t>
      </w:r>
    </w:p>
    <w:p w14:paraId="110F8A55" w14:textId="7E117E82" w:rsidR="0098739E" w:rsidRPr="009B1F9E" w:rsidRDefault="0098739E">
      <w:pPr>
        <w:spacing w:line="360" w:lineRule="auto"/>
        <w:jc w:val="both"/>
        <w:rPr>
          <w:rFonts w:ascii="Arimo" w:hAnsi="Arimo" w:cs="Arimo"/>
          <w:sz w:val="24"/>
          <w:szCs w:val="24"/>
        </w:rPr>
      </w:pPr>
      <w:proofErr w:type="gramStart"/>
      <w:r w:rsidRPr="009B1F9E">
        <w:rPr>
          <w:rFonts w:ascii="Arimo" w:hAnsi="Arimo" w:cs="Arimo"/>
          <w:sz w:val="24"/>
          <w:szCs w:val="24"/>
        </w:rPr>
        <w:t>các</w:t>
      </w:r>
      <w:proofErr w:type="gramEnd"/>
      <w:r w:rsidRPr="009B1F9E">
        <w:rPr>
          <w:rFonts w:ascii="Arimo" w:hAnsi="Arimo" w:cs="Arimo"/>
          <w:sz w:val="24"/>
          <w:szCs w:val="24"/>
        </w:rPr>
        <w:t xml:space="preserve"> học viên </w:t>
      </w:r>
      <w:r w:rsidR="00F846FA" w:rsidRPr="009B1F9E">
        <w:rPr>
          <w:rFonts w:ascii="Arimo" w:hAnsi="Arimo" w:cs="Arimo"/>
          <w:sz w:val="24"/>
          <w:szCs w:val="24"/>
        </w:rPr>
        <w:t>sự không tự tin</w:t>
      </w:r>
      <w:r w:rsidRPr="009B1F9E">
        <w:rPr>
          <w:rFonts w:ascii="Arimo" w:hAnsi="Arimo" w:cs="Arimo"/>
          <w:sz w:val="24"/>
          <w:szCs w:val="24"/>
        </w:rPr>
        <w:t xml:space="preserve">, không làm chủ được quy trình. </w:t>
      </w:r>
      <w:r w:rsidR="00F846FA" w:rsidRPr="009B1F9E">
        <w:rPr>
          <w:rFonts w:ascii="Arimo" w:hAnsi="Arimo" w:cs="Arimo"/>
          <w:sz w:val="24"/>
          <w:szCs w:val="24"/>
        </w:rPr>
        <w:t>Do đó, việc</w:t>
      </w:r>
      <w:r w:rsidRPr="009B1F9E">
        <w:rPr>
          <w:rFonts w:ascii="Arimo" w:hAnsi="Arimo" w:cs="Arimo"/>
          <w:sz w:val="24"/>
          <w:szCs w:val="24"/>
        </w:rPr>
        <w:t xml:space="preserve"> thảo luận và </w:t>
      </w:r>
      <w:r w:rsidR="00211E2B" w:rsidRPr="009B1F9E">
        <w:rPr>
          <w:rFonts w:ascii="Arimo" w:hAnsi="Arimo" w:cs="Arimo"/>
          <w:sz w:val="24"/>
          <w:szCs w:val="24"/>
        </w:rPr>
        <w:t xml:space="preserve">trải nghiệm thực hành tư pháp phục hồi </w:t>
      </w:r>
      <w:r w:rsidRPr="009B1F9E">
        <w:rPr>
          <w:rFonts w:ascii="Arimo" w:hAnsi="Arimo" w:cs="Arimo"/>
          <w:sz w:val="24"/>
          <w:szCs w:val="24"/>
        </w:rPr>
        <w:t xml:space="preserve">rất quan trọng để </w:t>
      </w:r>
      <w:r w:rsidR="00211E2B" w:rsidRPr="009B1F9E">
        <w:rPr>
          <w:rFonts w:ascii="Arimo" w:hAnsi="Arimo" w:cs="Arimo"/>
          <w:sz w:val="24"/>
          <w:szCs w:val="24"/>
        </w:rPr>
        <w:t xml:space="preserve">học viên được trải nghiệm và tiếp thu kinh nghiệm từ các </w:t>
      </w:r>
      <w:r w:rsidRPr="009B1F9E">
        <w:rPr>
          <w:rFonts w:ascii="Arimo" w:hAnsi="Arimo" w:cs="Arimo"/>
          <w:sz w:val="24"/>
          <w:szCs w:val="24"/>
        </w:rPr>
        <w:t>nhà chuyên môn.</w:t>
      </w:r>
    </w:p>
    <w:p w14:paraId="110F8A56" w14:textId="77777777" w:rsidR="008F718C" w:rsidRPr="009B1F9E" w:rsidRDefault="008F718C" w:rsidP="0098739E">
      <w:pPr>
        <w:spacing w:line="360" w:lineRule="auto"/>
        <w:jc w:val="both"/>
        <w:rPr>
          <w:rFonts w:ascii="Arimo" w:hAnsi="Arimo" w:cs="Arimo"/>
          <w:sz w:val="24"/>
          <w:szCs w:val="24"/>
        </w:rPr>
      </w:pPr>
    </w:p>
    <w:p w14:paraId="110F8A57" w14:textId="5AFE0F0B" w:rsidR="007815A6" w:rsidRPr="009B1F9E" w:rsidRDefault="007815A6" w:rsidP="0098739E">
      <w:pPr>
        <w:spacing w:line="360" w:lineRule="auto"/>
        <w:jc w:val="both"/>
        <w:rPr>
          <w:rFonts w:ascii="Times New Roman" w:hAnsi="Times New Roman"/>
        </w:rPr>
        <w:sectPr w:rsidR="007815A6" w:rsidRPr="009B1F9E" w:rsidSect="007815A6">
          <w:type w:val="continuous"/>
          <w:pgSz w:w="11906" w:h="16838"/>
          <w:pgMar w:top="1417" w:right="1417" w:bottom="1417" w:left="1417" w:header="708" w:footer="708" w:gutter="0"/>
          <w:cols w:num="2" w:space="454"/>
          <w:docGrid w:linePitch="360"/>
        </w:sectPr>
      </w:pPr>
    </w:p>
    <w:p w14:paraId="110F8A58" w14:textId="77777777" w:rsidR="00357668" w:rsidRPr="009B1F9E" w:rsidRDefault="00357668">
      <w:pPr>
        <w:widowControl/>
        <w:suppressAutoHyphens w:val="0"/>
        <w:overflowPunct/>
        <w:autoSpaceDE/>
        <w:autoSpaceDN/>
        <w:textAlignment w:val="auto"/>
        <w:rPr>
          <w:rFonts w:ascii="Times New Roman" w:hAnsi="Times New Roman"/>
        </w:rPr>
      </w:pPr>
    </w:p>
    <w:p w14:paraId="110F8A5A" w14:textId="77777777" w:rsidR="0098739E" w:rsidRPr="009B1F9E" w:rsidRDefault="0098739E" w:rsidP="00FD7C1F">
      <w:pPr>
        <w:widowControl/>
        <w:suppressAutoHyphens w:val="0"/>
        <w:overflowPunct/>
        <w:autoSpaceDE/>
        <w:autoSpaceDN/>
        <w:jc w:val="center"/>
        <w:textAlignment w:val="auto"/>
        <w:rPr>
          <w:rFonts w:asciiTheme="minorHAnsi" w:eastAsiaTheme="majorEastAsia" w:hAnsiTheme="minorHAnsi"/>
          <w:b/>
          <w:color w:val="000000" w:themeColor="text1"/>
          <w:sz w:val="36"/>
          <w:szCs w:val="28"/>
        </w:rPr>
      </w:pPr>
      <w:r w:rsidRPr="009B1F9E">
        <w:rPr>
          <w:rFonts w:asciiTheme="minorHAnsi" w:eastAsiaTheme="majorEastAsia" w:hAnsiTheme="minorHAnsi" w:cstheme="majorBidi"/>
          <w:b/>
          <w:color w:val="000000" w:themeColor="text1"/>
          <w:sz w:val="36"/>
          <w:szCs w:val="28"/>
        </w:rPr>
        <w:t xml:space="preserve">IV- </w:t>
      </w:r>
      <w:r w:rsidR="00BD6582" w:rsidRPr="009B1F9E">
        <w:rPr>
          <w:rFonts w:asciiTheme="minorHAnsi" w:eastAsiaTheme="majorEastAsia" w:hAnsiTheme="minorHAnsi" w:cstheme="majorBidi"/>
          <w:b/>
          <w:color w:val="000000" w:themeColor="text1"/>
          <w:sz w:val="36"/>
          <w:szCs w:val="28"/>
        </w:rPr>
        <w:t>Thử nghiệm triển khai tư pháp phục hồi</w:t>
      </w:r>
    </w:p>
    <w:p w14:paraId="110F8A5B" w14:textId="77777777" w:rsidR="008F718C" w:rsidRPr="009B1F9E" w:rsidRDefault="008F718C" w:rsidP="008F718C">
      <w:pPr>
        <w:rPr>
          <w:lang w:eastAsia="en-GB"/>
        </w:rPr>
      </w:pPr>
    </w:p>
    <w:p w14:paraId="110F8A5C" w14:textId="77777777" w:rsidR="00513234" w:rsidRPr="009B1F9E" w:rsidRDefault="00513234" w:rsidP="007815A6"/>
    <w:p w14:paraId="110F8A5D" w14:textId="77777777" w:rsidR="00E55F8A" w:rsidRPr="009B1F9E" w:rsidRDefault="00513234" w:rsidP="00E55F8A">
      <w:pPr>
        <w:rPr>
          <w:rFonts w:ascii="Times New Roman" w:hAnsi="Times New Roman"/>
          <w:sz w:val="24"/>
        </w:rPr>
      </w:pPr>
      <w:r w:rsidRPr="009B1F9E">
        <w:rPr>
          <w:rFonts w:ascii="Times New Roman" w:hAnsi="Times New Roman"/>
          <w:noProof/>
          <w:lang w:val="en-US" w:eastAsia="en-US"/>
        </w:rPr>
        <mc:AlternateContent>
          <mc:Choice Requires="wps">
            <w:drawing>
              <wp:anchor distT="0" distB="0" distL="114300" distR="114300" simplePos="0" relativeHeight="251805696" behindDoc="0" locked="0" layoutInCell="1" allowOverlap="1" wp14:anchorId="110F8B82" wp14:editId="110F8B83">
                <wp:simplePos x="0" y="0"/>
                <wp:positionH relativeFrom="column">
                  <wp:posOffset>-149860</wp:posOffset>
                </wp:positionH>
                <wp:positionV relativeFrom="paragraph">
                  <wp:posOffset>957</wp:posOffset>
                </wp:positionV>
                <wp:extent cx="6420485" cy="45085"/>
                <wp:effectExtent l="0" t="0" r="0" b="0"/>
                <wp:wrapNone/>
                <wp:docPr id="2054" name="Rectangle 2054"/>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162AB8B" id="Rectangle 2054" o:spid="_x0000_s1026" style="position:absolute;margin-left:-11.8pt;margin-top:.1pt;width:505.55pt;height:3.5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" fillcolor="#9cc2e5 [1940]" stroked="f" strokeweight="1pt"/>
            </w:pict>
          </mc:Fallback>
        </mc:AlternateContent>
      </w:r>
    </w:p>
    <w:p w14:paraId="110F8A5E" w14:textId="77777777" w:rsidR="007815A6" w:rsidRPr="009B1F9E" w:rsidRDefault="007815A6">
      <w:pPr>
        <w:spacing w:after="160" w:line="360" w:lineRule="auto"/>
        <w:jc w:val="both"/>
        <w:rPr>
          <w:rFonts w:ascii="Times New Roman" w:hAnsi="Times New Roman"/>
          <w:sz w:val="28"/>
          <w:szCs w:val="24"/>
        </w:rPr>
        <w:sectPr w:rsidR="007815A6" w:rsidRPr="009B1F9E" w:rsidSect="001A14F1">
          <w:type w:val="continuous"/>
          <w:pgSz w:w="11906" w:h="16838"/>
          <w:pgMar w:top="1417" w:right="1417" w:bottom="1417" w:left="1417" w:header="708" w:footer="708" w:gutter="0"/>
          <w:cols w:space="708"/>
          <w:docGrid w:linePitch="360"/>
        </w:sectPr>
      </w:pPr>
    </w:p>
    <w:p w14:paraId="110F8A5F" w14:textId="63916995" w:rsidR="001C3EED" w:rsidRPr="009B1F9E" w:rsidRDefault="001C3EED" w:rsidP="001C3EED">
      <w:pPr>
        <w:pStyle w:val="NoSpacing"/>
        <w:spacing w:line="360" w:lineRule="auto"/>
        <w:jc w:val="both"/>
        <w:rPr>
          <w:rFonts w:ascii="Arimo" w:hAnsi="Arimo" w:cs="Arimo"/>
          <w:sz w:val="24"/>
          <w:szCs w:val="24"/>
        </w:rPr>
      </w:pPr>
      <w:r w:rsidRPr="009B1F9E">
        <w:rPr>
          <w:rFonts w:ascii="Arimo" w:hAnsi="Arimo" w:cs="Arimo"/>
          <w:sz w:val="24"/>
          <w:szCs w:val="24"/>
        </w:rPr>
        <w:lastRenderedPageBreak/>
        <w:t>Việt Nam đã thực hiện các quy trình hòa giải</w:t>
      </w:r>
      <w:r w:rsidR="00211E2B" w:rsidRPr="009B1F9E">
        <w:rPr>
          <w:rFonts w:ascii="Arimo" w:hAnsi="Arimo" w:cs="Arimo"/>
          <w:sz w:val="24"/>
          <w:szCs w:val="24"/>
        </w:rPr>
        <w:t xml:space="preserve"> ở cơ sở và hòa giải tại cộng đồng đối với vi phạm pháp luật của người chưa thành niên</w:t>
      </w:r>
      <w:r w:rsidRPr="009B1F9E">
        <w:rPr>
          <w:rFonts w:ascii="Arimo" w:hAnsi="Arimo" w:cs="Arimo"/>
          <w:sz w:val="24"/>
          <w:szCs w:val="24"/>
        </w:rPr>
        <w:t xml:space="preserve">. </w:t>
      </w:r>
      <w:r w:rsidR="00211E2B" w:rsidRPr="009B1F9E">
        <w:rPr>
          <w:rFonts w:ascii="Arimo" w:hAnsi="Arimo" w:cs="Arimo"/>
          <w:sz w:val="24"/>
          <w:szCs w:val="24"/>
        </w:rPr>
        <w:t>N</w:t>
      </w:r>
      <w:r w:rsidRPr="009B1F9E">
        <w:rPr>
          <w:rFonts w:ascii="Arimo" w:hAnsi="Arimo" w:cs="Arimo"/>
          <w:sz w:val="24"/>
          <w:szCs w:val="24"/>
        </w:rPr>
        <w:t>hững cuộc hòa giải này là việc thực hiện một chương trình tư pháp phục hồi.</w:t>
      </w:r>
    </w:p>
    <w:p w14:paraId="110F8A60" w14:textId="2CA07B96" w:rsidR="001C3EED" w:rsidRPr="009B1F9E" w:rsidRDefault="001C3EED" w:rsidP="001C3EED">
      <w:pPr>
        <w:pStyle w:val="NoSpacing"/>
        <w:spacing w:line="360" w:lineRule="auto"/>
        <w:jc w:val="both"/>
        <w:rPr>
          <w:rFonts w:ascii="Arimo" w:hAnsi="Arimo" w:cs="Arimo"/>
          <w:sz w:val="24"/>
          <w:szCs w:val="24"/>
        </w:rPr>
      </w:pPr>
      <w:r w:rsidRPr="009B1F9E">
        <w:rPr>
          <w:rFonts w:ascii="Arimo" w:hAnsi="Arimo" w:cs="Arimo"/>
          <w:sz w:val="24"/>
          <w:szCs w:val="24"/>
        </w:rPr>
        <w:lastRenderedPageBreak/>
        <w:t xml:space="preserve">Do đó, sẽ rất hữu ích nếu đề xuất một số phương thức để thúc đẩy việc thiết lập tư pháp phục hồi dựa trên các quy trình đã có, </w:t>
      </w:r>
      <w:r w:rsidR="00211E2B" w:rsidRPr="009B1F9E">
        <w:rPr>
          <w:rFonts w:ascii="Arimo" w:hAnsi="Arimo" w:cs="Arimo"/>
          <w:sz w:val="24"/>
          <w:szCs w:val="24"/>
        </w:rPr>
        <w:t>các quy định của pháp luật và đội ngũ</w:t>
      </w:r>
      <w:r w:rsidRPr="009B1F9E">
        <w:rPr>
          <w:rFonts w:ascii="Arimo" w:hAnsi="Arimo" w:cs="Arimo"/>
          <w:sz w:val="24"/>
          <w:szCs w:val="24"/>
        </w:rPr>
        <w:t xml:space="preserve"> hòa giải viên hiện có.</w:t>
      </w:r>
    </w:p>
    <w:p w14:paraId="110F8A61" w14:textId="77777777" w:rsidR="008F718C" w:rsidRPr="009B1F9E" w:rsidRDefault="008F718C" w:rsidP="001C3EED">
      <w:pPr>
        <w:pStyle w:val="NoSpacing"/>
        <w:spacing w:line="360" w:lineRule="auto"/>
        <w:jc w:val="both"/>
        <w:rPr>
          <w:rFonts w:ascii="Arimo" w:hAnsi="Arimo" w:cs="Arimo"/>
          <w:sz w:val="24"/>
          <w:szCs w:val="24"/>
        </w:rPr>
      </w:pPr>
    </w:p>
    <w:p w14:paraId="110F8A63" w14:textId="77777777" w:rsidR="003E4630" w:rsidRPr="009B1F9E" w:rsidRDefault="003E4630" w:rsidP="003E4630">
      <w:pPr>
        <w:spacing w:line="360" w:lineRule="auto"/>
        <w:jc w:val="both"/>
        <w:rPr>
          <w:rFonts w:ascii="Times New Roman" w:hAnsi="Times New Roman"/>
          <w:sz w:val="24"/>
        </w:rPr>
        <w:sectPr w:rsidR="003E4630" w:rsidRPr="009B1F9E" w:rsidSect="007815A6">
          <w:type w:val="continuous"/>
          <w:pgSz w:w="11906" w:h="16838"/>
          <w:pgMar w:top="1417" w:right="1417" w:bottom="1417" w:left="1417" w:header="708" w:footer="708" w:gutter="0"/>
          <w:cols w:num="2" w:space="454"/>
          <w:docGrid w:linePitch="360"/>
        </w:sectPr>
      </w:pPr>
    </w:p>
    <w:p w14:paraId="110F8A64" w14:textId="77777777" w:rsidR="005776D9" w:rsidRPr="009B1F9E" w:rsidRDefault="005776D9" w:rsidP="005776D9">
      <w:pPr>
        <w:rPr>
          <w:rFonts w:ascii="Times New Roman" w:hAnsi="Times New Roman"/>
          <w:sz w:val="24"/>
        </w:rPr>
      </w:pPr>
    </w:p>
    <w:p w14:paraId="110F8A65" w14:textId="77777777" w:rsidR="005776D9" w:rsidRPr="009B1F9E" w:rsidRDefault="008F718C" w:rsidP="005776D9">
      <w:pPr>
        <w:rPr>
          <w:rFonts w:ascii="Times New Roman" w:hAnsi="Times New Roman"/>
          <w:sz w:val="24"/>
        </w:rPr>
      </w:pPr>
      <w:r w:rsidRPr="009B1F9E">
        <w:rPr>
          <w:rFonts w:ascii="Arimo" w:hAnsi="Arimo" w:cs="Arimo"/>
          <w:b/>
          <w:noProof/>
          <w:sz w:val="24"/>
          <w:szCs w:val="24"/>
          <w:lang w:val="en-US" w:eastAsia="en-US"/>
        </w:rPr>
        <mc:AlternateContent>
          <mc:Choice Requires="wps">
            <w:drawing>
              <wp:anchor distT="0" distB="0" distL="114300" distR="114300" simplePos="0" relativeHeight="251724799" behindDoc="0" locked="0" layoutInCell="1" allowOverlap="1" wp14:anchorId="110F8B84" wp14:editId="110F8B85">
                <wp:simplePos x="0" y="0"/>
                <wp:positionH relativeFrom="column">
                  <wp:posOffset>635</wp:posOffset>
                </wp:positionH>
                <wp:positionV relativeFrom="paragraph">
                  <wp:posOffset>43493</wp:posOffset>
                </wp:positionV>
                <wp:extent cx="5840095" cy="1403985"/>
                <wp:effectExtent l="0" t="0" r="8255" b="5080"/>
                <wp:wrapNone/>
                <wp:docPr id="20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403985"/>
                        </a:xfrm>
                        <a:prstGeom prst="rect">
                          <a:avLst/>
                        </a:prstGeom>
                        <a:solidFill>
                          <a:srgbClr val="FFFFFF"/>
                        </a:solidFill>
                        <a:ln w="9525">
                          <a:noFill/>
                          <a:miter lim="800000"/>
                          <a:headEnd/>
                          <a:tailEnd/>
                        </a:ln>
                      </wps:spPr>
                      <wps:txbx>
                        <w:txbxContent>
                          <w:p w14:paraId="110F8BDC" w14:textId="79103620" w:rsidR="00986C75" w:rsidRPr="008F718C" w:rsidRDefault="00986C75" w:rsidP="001C3EED">
                            <w:pPr>
                              <w:pStyle w:val="Heading1"/>
                              <w:jc w:val="center"/>
                              <w:rPr>
                                <w:rFonts w:ascii="Arimo" w:hAnsi="Arimo" w:cs="Arimo"/>
                                <w:b/>
                                <w:color w:val="auto"/>
                                <w:szCs w:val="28"/>
                              </w:rPr>
                            </w:pPr>
                            <w:r w:rsidRPr="008F718C">
                              <w:rPr>
                                <w:rFonts w:ascii="Arimo" w:hAnsi="Arimo" w:cs="Arimo"/>
                                <w:b/>
                                <w:color w:val="auto"/>
                                <w:szCs w:val="28"/>
                              </w:rPr>
                              <w:t xml:space="preserve">IV-1 -  </w:t>
                            </w:r>
                            <w:r w:rsidRPr="0071632C">
                              <w:rPr>
                                <w:rFonts w:asciiTheme="minorHAnsi" w:hAnsiTheme="minorHAnsi"/>
                                <w:b/>
                                <w:color w:val="000000" w:themeColor="text1"/>
                                <w:sz w:val="36"/>
                                <w:szCs w:val="28"/>
                              </w:rPr>
                              <w:t>Nghiên cứu – một công cụ về cách thực hành hòa giải</w:t>
                            </w:r>
                          </w:p>
                          <w:p w14:paraId="110F8BDD" w14:textId="77777777" w:rsidR="00986C75" w:rsidRDefault="00986C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0F8B84" id="_x0000_s1032" type="#_x0000_t202" style="position:absolute;margin-left:.05pt;margin-top:3.4pt;width:459.85pt;height:110.55pt;z-index:25172479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" stroked="f">
                <v:textbox style="mso-fit-shape-to-text:t">
                  <w:txbxContent>
                    <w:p w14:paraId="110F8BDC" w14:textId="79103620" w:rsidR="0054293F" w:rsidRPr="008F718C" w:rsidRDefault="0054293F" w:rsidP="001C3EED">
                      <w:pPr>
                        <w:pStyle w:val="Heading1"/>
                        <w:jc w:val="center"/>
                        <w:rPr>
                          <w:rFonts w:ascii="Arimo" w:hAnsi="Arimo" w:cs="Arimo"/>
                          <w:b/>
                          <w:color w:val="auto"/>
                          <w:szCs w:val="28"/>
                        </w:rPr>
                      </w:pPr>
                      <w:r w:rsidRPr="008F718C">
                        <w:rPr>
                          <w:rFonts w:ascii="Arimo" w:hAnsi="Arimo" w:cs="Arimo"/>
                          <w:b/>
                          <w:color w:val="auto"/>
                          <w:szCs w:val="28"/>
                        </w:rPr>
                        <w:t xml:space="preserve">IV-1 </w:t>
                      </w:r>
                      <w:proofErr w:type="gramStart"/>
                      <w:r w:rsidRPr="008F718C">
                        <w:rPr>
                          <w:rFonts w:ascii="Arimo" w:hAnsi="Arimo" w:cs="Arimo"/>
                          <w:b/>
                          <w:color w:val="auto"/>
                          <w:szCs w:val="28"/>
                        </w:rPr>
                        <w:t xml:space="preserve">-  </w:t>
                      </w:r>
                      <w:r w:rsidRPr="0071632C">
                        <w:rPr>
                          <w:rFonts w:asciiTheme="minorHAnsi" w:hAnsiTheme="minorHAnsi"/>
                          <w:b/>
                          <w:color w:val="000000" w:themeColor="text1"/>
                          <w:sz w:val="36"/>
                          <w:szCs w:val="28"/>
                        </w:rPr>
                        <w:t>Nghiên</w:t>
                      </w:r>
                      <w:proofErr w:type="gramEnd"/>
                      <w:r w:rsidRPr="0071632C">
                        <w:rPr>
                          <w:rFonts w:asciiTheme="minorHAnsi" w:hAnsiTheme="minorHAnsi"/>
                          <w:b/>
                          <w:color w:val="000000" w:themeColor="text1"/>
                          <w:sz w:val="36"/>
                          <w:szCs w:val="28"/>
                        </w:rPr>
                        <w:t xml:space="preserve"> cứu – một công cụ về cách thực hành hòa giải</w:t>
                      </w:r>
                    </w:p>
                    <w:p w14:paraId="110F8BDD" w14:textId="77777777" w:rsidR="0054293F" w:rsidRDefault="0054293F"/>
                  </w:txbxContent>
                </v:textbox>
              </v:shape>
            </w:pict>
          </mc:Fallback>
        </mc:AlternateContent>
      </w:r>
    </w:p>
    <w:p w14:paraId="110F8A66" w14:textId="77777777" w:rsidR="005776D9" w:rsidRPr="009B1F9E" w:rsidRDefault="005776D9" w:rsidP="005776D9">
      <w:pPr>
        <w:rPr>
          <w:rFonts w:ascii="Times New Roman" w:hAnsi="Times New Roman"/>
          <w:sz w:val="24"/>
        </w:rPr>
      </w:pPr>
    </w:p>
    <w:p w14:paraId="110F8A67" w14:textId="77777777" w:rsidR="005776D9" w:rsidRPr="009B1F9E" w:rsidRDefault="005776D9" w:rsidP="00513234">
      <w:pPr>
        <w:rPr>
          <w:rFonts w:ascii="Times New Roman" w:hAnsi="Times New Roman"/>
          <w:b/>
          <w:i/>
          <w:sz w:val="24"/>
        </w:rPr>
      </w:pPr>
      <w:r w:rsidRPr="009B1F9E">
        <w:rPr>
          <w:rFonts w:ascii="Times New Roman" w:hAnsi="Times New Roman"/>
          <w:noProof/>
          <w:sz w:val="24"/>
          <w:lang w:val="en-US" w:eastAsia="en-US"/>
        </w:rPr>
        <mc:AlternateContent>
          <mc:Choice Requires="wps">
            <w:drawing>
              <wp:anchor distT="0" distB="0" distL="114300" distR="114300" simplePos="0" relativeHeight="251725824" behindDoc="0" locked="0" layoutInCell="1" allowOverlap="1" wp14:anchorId="110F8B86" wp14:editId="47894977">
                <wp:simplePos x="0" y="0"/>
                <wp:positionH relativeFrom="column">
                  <wp:posOffset>0</wp:posOffset>
                </wp:positionH>
                <wp:positionV relativeFrom="paragraph">
                  <wp:posOffset>153035</wp:posOffset>
                </wp:positionV>
                <wp:extent cx="10515600" cy="4351655"/>
                <wp:effectExtent l="0" t="0" r="0" b="0"/>
                <wp:wrapNone/>
                <wp:docPr id="5120" name="Rectangl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4B3BDB6-4EBF-4D83-8D6C-8BE59863EB4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15600" cy="4351655"/>
                        </a:xfrm>
                        <a:prstGeom prst="rect">
                          <a:avLst/>
                        </a:prstGeom>
                      </wps:spPr>
                      <wps:bodyPr vert="horz" lIns="91440" tIns="45720" rIns="91440" bIns="45720" rtlCol="0">
                        <a:norm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53CD42" id="Rectangle 3" o:spid="_x0000_s1026" style="position:absolute;margin-left:0;margin-top:12.05pt;width:828pt;height:342.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" filled="f" stroked="f">
                <o:lock v:ext="edit" grouping="t"/>
              </v:rect>
            </w:pict>
          </mc:Fallback>
        </mc:AlternateContent>
      </w:r>
      <w:r w:rsidRPr="009B1F9E">
        <w:rPr>
          <w:rFonts w:ascii="Times New Roman" w:hAnsi="Times New Roman"/>
          <w:b/>
          <w:i/>
          <w:sz w:val="24"/>
        </w:rPr>
        <w:tab/>
      </w:r>
      <w:r w:rsidRPr="009B1F9E">
        <w:rPr>
          <w:rFonts w:ascii="Times New Roman" w:hAnsi="Times New Roman"/>
          <w:b/>
          <w:i/>
          <w:sz w:val="24"/>
        </w:rPr>
        <w:tab/>
      </w:r>
      <w:r w:rsidRPr="009B1F9E">
        <w:rPr>
          <w:rFonts w:ascii="Times New Roman" w:hAnsi="Times New Roman"/>
          <w:b/>
          <w:i/>
          <w:sz w:val="24"/>
        </w:rPr>
        <w:tab/>
      </w:r>
    </w:p>
    <w:p w14:paraId="110F8A68" w14:textId="67CDFF9E" w:rsidR="003E4630" w:rsidRPr="009B1F9E" w:rsidRDefault="000F335E" w:rsidP="00513234">
      <w:pPr>
        <w:rPr>
          <w:rFonts w:ascii="Times New Roman" w:hAnsi="Times New Roman"/>
          <w:b/>
          <w:i/>
          <w:sz w:val="24"/>
        </w:rPr>
      </w:pPr>
      <w:r w:rsidRPr="009B1F9E">
        <w:rPr>
          <w:rFonts w:ascii="Times New Roman" w:hAnsi="Times New Roman"/>
          <w:noProof/>
          <w:lang w:val="en-US" w:eastAsia="en-US"/>
        </w:rPr>
        <mc:AlternateContent>
          <mc:Choice Requires="wps">
            <w:drawing>
              <wp:anchor distT="0" distB="0" distL="114300" distR="114300" simplePos="0" relativeHeight="251830272" behindDoc="0" locked="0" layoutInCell="1" allowOverlap="1" wp14:anchorId="110F8B88" wp14:editId="64D43F24">
                <wp:simplePos x="0" y="0"/>
                <wp:positionH relativeFrom="column">
                  <wp:posOffset>1384935</wp:posOffset>
                </wp:positionH>
                <wp:positionV relativeFrom="paragraph">
                  <wp:posOffset>174625</wp:posOffset>
                </wp:positionV>
                <wp:extent cx="3110865" cy="45085"/>
                <wp:effectExtent l="0" t="0" r="0" b="0"/>
                <wp:wrapNone/>
                <wp:docPr id="2077" name="Rectangle 2077"/>
                <wp:cNvGraphicFramePr/>
                <a:graphic xmlns:a="http://schemas.openxmlformats.org/drawingml/2006/main">
                  <a:graphicData uri="http://schemas.microsoft.com/office/word/2010/wordprocessingShape">
                    <wps:wsp>
                      <wps:cNvSpPr/>
                      <wps:spPr>
                        <a:xfrm flipV="1">
                          <a:off x="0" y="0"/>
                          <a:ext cx="3110865"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918D84" id="Rectangle 2077" o:spid="_x0000_s1026" style="position:absolute;margin-left:109.05pt;margin-top:13.75pt;width:244.95pt;height:3.55pt;flip:y;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" fillcolor="#9cc2e5 [1940]" stroked="f" strokeweight="1pt"/>
            </w:pict>
          </mc:Fallback>
        </mc:AlternateContent>
      </w:r>
    </w:p>
    <w:p w14:paraId="110F8A69" w14:textId="36EE1CA7" w:rsidR="005776D9" w:rsidRPr="009B1F9E" w:rsidRDefault="005776D9">
      <w:pPr>
        <w:spacing w:after="160" w:line="360" w:lineRule="auto"/>
        <w:jc w:val="both"/>
        <w:rPr>
          <w:rFonts w:ascii="Times New Roman" w:hAnsi="Times New Roman"/>
          <w:sz w:val="28"/>
          <w:szCs w:val="24"/>
        </w:rPr>
      </w:pPr>
    </w:p>
    <w:p w14:paraId="110F8A6A" w14:textId="77777777" w:rsidR="007815A6" w:rsidRPr="009B1F9E" w:rsidRDefault="007815A6">
      <w:pPr>
        <w:spacing w:after="160" w:line="360" w:lineRule="auto"/>
        <w:jc w:val="both"/>
        <w:rPr>
          <w:rFonts w:ascii="Arimo" w:hAnsi="Arimo" w:cs="Arimo"/>
          <w:b/>
          <w:sz w:val="24"/>
          <w:szCs w:val="24"/>
        </w:rPr>
        <w:sectPr w:rsidR="007815A6" w:rsidRPr="009B1F9E" w:rsidSect="001A14F1">
          <w:type w:val="continuous"/>
          <w:pgSz w:w="11906" w:h="16838"/>
          <w:pgMar w:top="1417" w:right="1417" w:bottom="1417" w:left="1417" w:header="708" w:footer="708" w:gutter="0"/>
          <w:cols w:space="708"/>
          <w:docGrid w:linePitch="360"/>
        </w:sectPr>
      </w:pPr>
    </w:p>
    <w:p w14:paraId="110F8A6C" w14:textId="413857AD" w:rsidR="001C3EED" w:rsidRPr="009B1F9E" w:rsidRDefault="001C3EED" w:rsidP="001C3EED">
      <w:pPr>
        <w:spacing w:line="360" w:lineRule="auto"/>
        <w:jc w:val="both"/>
        <w:rPr>
          <w:rFonts w:ascii="Arimo" w:hAnsi="Arimo" w:cs="Arimo"/>
          <w:sz w:val="24"/>
          <w:szCs w:val="24"/>
        </w:rPr>
      </w:pPr>
      <w:r w:rsidRPr="009B1F9E">
        <w:rPr>
          <w:rFonts w:ascii="Arimo" w:hAnsi="Arimo" w:cs="Arimo"/>
          <w:sz w:val="24"/>
          <w:szCs w:val="24"/>
        </w:rPr>
        <w:lastRenderedPageBreak/>
        <w:t xml:space="preserve">Đào tạo không phải là cách duy nhất để phát triển kiến ​​thức và kỹ năng trong tư </w:t>
      </w:r>
      <w:r w:rsidRPr="009B1F9E">
        <w:rPr>
          <w:rFonts w:ascii="Arimo" w:hAnsi="Arimo" w:cs="Arimo"/>
          <w:sz w:val="24"/>
          <w:szCs w:val="24"/>
        </w:rPr>
        <w:lastRenderedPageBreak/>
        <w:t xml:space="preserve">pháp phục hồi. </w:t>
      </w:r>
      <w:r w:rsidR="00211E2B" w:rsidRPr="009B1F9E">
        <w:rPr>
          <w:rFonts w:ascii="Arimo" w:hAnsi="Arimo" w:cs="Arimo"/>
          <w:sz w:val="24"/>
          <w:szCs w:val="24"/>
        </w:rPr>
        <w:t>C</w:t>
      </w:r>
      <w:r w:rsidRPr="009B1F9E">
        <w:rPr>
          <w:rFonts w:ascii="Arimo" w:hAnsi="Arimo" w:cs="Arimo"/>
          <w:sz w:val="24"/>
          <w:szCs w:val="24"/>
        </w:rPr>
        <w:t xml:space="preserve">ác học viên có thể tự mình </w:t>
      </w:r>
      <w:r w:rsidR="00211E2B" w:rsidRPr="009B1F9E">
        <w:rPr>
          <w:rFonts w:ascii="Arimo" w:hAnsi="Arimo" w:cs="Arimo"/>
          <w:sz w:val="24"/>
          <w:szCs w:val="24"/>
        </w:rPr>
        <w:t>nghiên cứu</w:t>
      </w:r>
      <w:r w:rsidRPr="009B1F9E">
        <w:rPr>
          <w:rFonts w:ascii="Arimo" w:hAnsi="Arimo" w:cs="Arimo"/>
          <w:sz w:val="24"/>
          <w:szCs w:val="24"/>
        </w:rPr>
        <w:t xml:space="preserve"> về các</w:t>
      </w:r>
      <w:r w:rsidR="00211E2B" w:rsidRPr="009B1F9E">
        <w:rPr>
          <w:rFonts w:ascii="Arimo" w:hAnsi="Arimo" w:cs="Arimo"/>
          <w:sz w:val="24"/>
          <w:szCs w:val="24"/>
        </w:rPr>
        <w:t>h</w:t>
      </w:r>
      <w:r w:rsidRPr="009B1F9E">
        <w:rPr>
          <w:rFonts w:ascii="Arimo" w:hAnsi="Arimo" w:cs="Arimo"/>
          <w:sz w:val="24"/>
          <w:szCs w:val="24"/>
        </w:rPr>
        <w:t xml:space="preserve"> thực hành của </w:t>
      </w:r>
      <w:r w:rsidRPr="009B1F9E">
        <w:rPr>
          <w:rFonts w:ascii="Arimo" w:hAnsi="Arimo" w:cs="Arimo"/>
          <w:sz w:val="24"/>
          <w:szCs w:val="24"/>
        </w:rPr>
        <w:lastRenderedPageBreak/>
        <w:t>họ và rút ra bài học</w:t>
      </w:r>
      <w:r w:rsidR="00211E2B" w:rsidRPr="009B1F9E">
        <w:rPr>
          <w:rFonts w:ascii="Arimo" w:hAnsi="Arimo" w:cs="Arimo"/>
          <w:sz w:val="24"/>
          <w:szCs w:val="24"/>
        </w:rPr>
        <w:t xml:space="preserve"> kinh nghiệm</w:t>
      </w:r>
      <w:r w:rsidRPr="009B1F9E">
        <w:rPr>
          <w:rFonts w:ascii="Arimo" w:hAnsi="Arimo" w:cs="Arimo"/>
          <w:sz w:val="24"/>
          <w:szCs w:val="24"/>
        </w:rPr>
        <w:t xml:space="preserve">. Do đó, cơ quan hoặc tổ chức thực hiện tư pháp phục hồi và hòa giải phải </w:t>
      </w:r>
      <w:r w:rsidR="00166838" w:rsidRPr="009B1F9E">
        <w:rPr>
          <w:rFonts w:ascii="Arimo" w:hAnsi="Arimo" w:cs="Arimo"/>
          <w:sz w:val="24"/>
          <w:szCs w:val="24"/>
        </w:rPr>
        <w:t>tạo điều kiện</w:t>
      </w:r>
      <w:r w:rsidRPr="009B1F9E">
        <w:rPr>
          <w:rFonts w:ascii="Arimo" w:hAnsi="Arimo" w:cs="Arimo"/>
          <w:sz w:val="24"/>
          <w:szCs w:val="24"/>
        </w:rPr>
        <w:t xml:space="preserve"> cho các </w:t>
      </w:r>
      <w:r w:rsidR="00211E2B" w:rsidRPr="009B1F9E">
        <w:rPr>
          <w:rFonts w:ascii="Arimo" w:hAnsi="Arimo" w:cs="Arimo"/>
          <w:sz w:val="24"/>
          <w:szCs w:val="24"/>
        </w:rPr>
        <w:t xml:space="preserve">học </w:t>
      </w:r>
      <w:r w:rsidRPr="009B1F9E">
        <w:rPr>
          <w:rFonts w:ascii="Arimo" w:hAnsi="Arimo" w:cs="Arimo"/>
          <w:sz w:val="24"/>
          <w:szCs w:val="24"/>
        </w:rPr>
        <w:t xml:space="preserve">viên của mình </w:t>
      </w:r>
      <w:r w:rsidR="00166838" w:rsidRPr="009B1F9E">
        <w:rPr>
          <w:rFonts w:ascii="Arimo" w:hAnsi="Arimo" w:cs="Arimo"/>
          <w:sz w:val="24"/>
          <w:szCs w:val="24"/>
        </w:rPr>
        <w:t xml:space="preserve">về </w:t>
      </w:r>
      <w:r w:rsidRPr="009B1F9E">
        <w:rPr>
          <w:rFonts w:ascii="Arimo" w:hAnsi="Arimo" w:cs="Arimo"/>
          <w:sz w:val="24"/>
          <w:szCs w:val="24"/>
        </w:rPr>
        <w:t xml:space="preserve">không gian và thời gian cần thiết cho các hoạt động thực hành </w:t>
      </w:r>
      <w:r w:rsidR="00166838" w:rsidRPr="009B1F9E">
        <w:rPr>
          <w:rFonts w:ascii="Arimo" w:hAnsi="Arimo" w:cs="Arimo"/>
          <w:sz w:val="24"/>
          <w:szCs w:val="24"/>
        </w:rPr>
        <w:t>dưới</w:t>
      </w:r>
      <w:r w:rsidRPr="009B1F9E">
        <w:rPr>
          <w:rFonts w:ascii="Arimo" w:hAnsi="Arimo" w:cs="Arimo"/>
          <w:sz w:val="24"/>
          <w:szCs w:val="24"/>
        </w:rPr>
        <w:t xml:space="preserve"> sự giám sát thường xuyên của chuyên gia hoặc người có chuyên môn.</w:t>
      </w:r>
    </w:p>
    <w:p w14:paraId="110F8A6E" w14:textId="77777777" w:rsidR="001C3EED" w:rsidRPr="009B1F9E" w:rsidRDefault="001C3EED" w:rsidP="001C3EED">
      <w:pPr>
        <w:spacing w:line="360" w:lineRule="auto"/>
        <w:jc w:val="both"/>
        <w:rPr>
          <w:rFonts w:ascii="Arimo" w:hAnsi="Arimo" w:cs="Arimo"/>
          <w:sz w:val="24"/>
          <w:szCs w:val="24"/>
        </w:rPr>
      </w:pPr>
      <w:r w:rsidRPr="009B1F9E">
        <w:rPr>
          <w:rFonts w:ascii="Arimo" w:hAnsi="Arimo" w:cs="Arimo"/>
          <w:sz w:val="24"/>
          <w:szCs w:val="24"/>
        </w:rPr>
        <w:t>Các tổ chức cũng có thể phát triển các cộng đồng thực hành về hòa giải hoặc tư pháp phục hồi, qua đó các học viên có thể gặp gỡ thường xuyên để chia sẻ kinh nghiệm và khó khăn của họ.</w:t>
      </w:r>
    </w:p>
    <w:p w14:paraId="110F8A6F" w14:textId="77777777" w:rsidR="008F718C" w:rsidRPr="009B1F9E" w:rsidRDefault="008F718C" w:rsidP="001C3EED">
      <w:pPr>
        <w:spacing w:line="360" w:lineRule="auto"/>
        <w:jc w:val="both"/>
        <w:rPr>
          <w:rFonts w:ascii="Arimo" w:hAnsi="Arimo" w:cs="Arimo"/>
          <w:sz w:val="24"/>
          <w:szCs w:val="24"/>
        </w:rPr>
      </w:pPr>
    </w:p>
    <w:p w14:paraId="110F8A70" w14:textId="3F69A7F3" w:rsidR="001C3EED" w:rsidRPr="009B1F9E" w:rsidRDefault="001C3EED" w:rsidP="001C3EED">
      <w:pPr>
        <w:spacing w:line="360" w:lineRule="auto"/>
        <w:jc w:val="both"/>
        <w:rPr>
          <w:rFonts w:ascii="Arimo" w:hAnsi="Arimo" w:cs="Arimo"/>
          <w:b/>
          <w:color w:val="1F4E79" w:themeColor="accent1" w:themeShade="80"/>
          <w:sz w:val="24"/>
          <w:szCs w:val="24"/>
        </w:rPr>
      </w:pPr>
      <w:r w:rsidRPr="009B1F9E">
        <w:rPr>
          <w:rFonts w:ascii="Arimo" w:hAnsi="Arimo" w:cs="Arimo"/>
          <w:b/>
          <w:color w:val="1F4E79" w:themeColor="accent1" w:themeShade="80"/>
          <w:sz w:val="24"/>
          <w:szCs w:val="24"/>
        </w:rPr>
        <w:t xml:space="preserve">Tiêu điểm 20: Nghiên cứu có thể nêu ra một cách khách quan các giá trị tích cực của tư pháp phục hồi, do đó trở thành một điểm quan trọng trong việc đảm bảo độ tin cậy đối với những người ra quyết định, cơ quan tư pháp và công chúng nói chung. </w:t>
      </w:r>
    </w:p>
    <w:p w14:paraId="110F8A72" w14:textId="77777777" w:rsidR="001C3EED" w:rsidRPr="009B1F9E" w:rsidRDefault="001C3EED" w:rsidP="001C3EED">
      <w:pPr>
        <w:pStyle w:val="Heading1"/>
        <w:spacing w:line="360" w:lineRule="auto"/>
        <w:rPr>
          <w:rFonts w:ascii="Arimo" w:hAnsi="Arimo" w:cs="Arimo"/>
          <w:b/>
          <w:color w:val="C00000"/>
          <w:sz w:val="24"/>
          <w:szCs w:val="24"/>
        </w:rPr>
      </w:pPr>
      <w:r w:rsidRPr="009B1F9E">
        <w:rPr>
          <w:rFonts w:ascii="Arimo" w:hAnsi="Arimo" w:cs="Arimo"/>
          <w:b/>
          <w:color w:val="C00000"/>
          <w:sz w:val="24"/>
          <w:szCs w:val="24"/>
        </w:rPr>
        <w:t>Nghiên cứu- hành động và nghiên cứu-hành động đào tạo</w:t>
      </w:r>
    </w:p>
    <w:p w14:paraId="110F8A73" w14:textId="63BEA43E" w:rsidR="001C3EED" w:rsidRPr="009B1F9E" w:rsidRDefault="001C3EED" w:rsidP="001C3EED">
      <w:pPr>
        <w:spacing w:line="360" w:lineRule="auto"/>
        <w:jc w:val="both"/>
        <w:rPr>
          <w:rFonts w:ascii="Arimo" w:hAnsi="Arimo" w:cs="Arimo"/>
          <w:sz w:val="24"/>
          <w:szCs w:val="24"/>
        </w:rPr>
      </w:pPr>
      <w:r w:rsidRPr="009B1F9E">
        <w:rPr>
          <w:rFonts w:ascii="Arimo" w:hAnsi="Arimo" w:cs="Arimo"/>
          <w:sz w:val="24"/>
          <w:szCs w:val="24"/>
        </w:rPr>
        <w:t xml:space="preserve">Nghiên cứu hành động là một phương pháp luận liên quan đến chủ nghĩa thực </w:t>
      </w:r>
      <w:r w:rsidR="000F335E" w:rsidRPr="009B1F9E">
        <w:rPr>
          <w:rFonts w:ascii="Arimo" w:hAnsi="Arimo" w:cs="Arimo"/>
          <w:sz w:val="24"/>
          <w:szCs w:val="24"/>
        </w:rPr>
        <w:t>hành</w:t>
      </w:r>
      <w:r w:rsidRPr="009B1F9E">
        <w:rPr>
          <w:rFonts w:ascii="Arimo" w:hAnsi="Arimo" w:cs="Arimo"/>
          <w:sz w:val="24"/>
          <w:szCs w:val="24"/>
        </w:rPr>
        <w:t xml:space="preserve">. Phương pháp nghiên cứu này vượt ra khỏi </w:t>
      </w:r>
      <w:r w:rsidR="000F335E" w:rsidRPr="009B1F9E">
        <w:rPr>
          <w:rFonts w:ascii="Arimo" w:hAnsi="Arimo" w:cs="Arimo"/>
          <w:sz w:val="24"/>
          <w:szCs w:val="24"/>
        </w:rPr>
        <w:t>lý thuyết  (</w:t>
      </w:r>
      <w:r w:rsidRPr="009B1F9E">
        <w:rPr>
          <w:rFonts w:ascii="Arimo" w:hAnsi="Arimo" w:cs="Arimo"/>
          <w:sz w:val="24"/>
          <w:szCs w:val="24"/>
        </w:rPr>
        <w:t>mô tả, hiểu và giải thích</w:t>
      </w:r>
      <w:r w:rsidR="000F335E" w:rsidRPr="009B1F9E">
        <w:rPr>
          <w:rFonts w:ascii="Arimo" w:hAnsi="Arimo" w:cs="Arimo"/>
          <w:sz w:val="24"/>
          <w:szCs w:val="24"/>
        </w:rPr>
        <w:t>)</w:t>
      </w:r>
      <w:r w:rsidRPr="009B1F9E">
        <w:rPr>
          <w:rFonts w:ascii="Arimo" w:hAnsi="Arimo" w:cs="Arimo"/>
          <w:sz w:val="24"/>
          <w:szCs w:val="24"/>
        </w:rPr>
        <w:t xml:space="preserve">. Trong nghiên cứu - hành </w:t>
      </w:r>
      <w:r w:rsidRPr="009B1F9E">
        <w:rPr>
          <w:rFonts w:ascii="Arimo" w:hAnsi="Arimo" w:cs="Arimo"/>
          <w:sz w:val="24"/>
          <w:szCs w:val="24"/>
        </w:rPr>
        <w:lastRenderedPageBreak/>
        <w:t xml:space="preserve">động, lý thuyết hỗ trợ hành động. Do đó, lý thuyết làm cho chúng ta hiểu và hành động </w:t>
      </w:r>
      <w:r w:rsidR="000F335E" w:rsidRPr="009B1F9E">
        <w:rPr>
          <w:rFonts w:ascii="Arimo" w:hAnsi="Arimo" w:cs="Arimo"/>
          <w:sz w:val="24"/>
          <w:szCs w:val="24"/>
        </w:rPr>
        <w:t>giúp</w:t>
      </w:r>
      <w:r w:rsidRPr="009B1F9E">
        <w:rPr>
          <w:rFonts w:ascii="Arimo" w:hAnsi="Arimo" w:cs="Arimo"/>
          <w:sz w:val="24"/>
          <w:szCs w:val="24"/>
        </w:rPr>
        <w:t xml:space="preserve"> chúng ta</w:t>
      </w:r>
      <w:r w:rsidR="000F335E" w:rsidRPr="009B1F9E">
        <w:rPr>
          <w:rFonts w:ascii="Arimo" w:hAnsi="Arimo" w:cs="Arimo"/>
          <w:sz w:val="24"/>
          <w:szCs w:val="24"/>
        </w:rPr>
        <w:t xml:space="preserve"> biết</w:t>
      </w:r>
      <w:r w:rsidRPr="009B1F9E">
        <w:rPr>
          <w:rFonts w:ascii="Arimo" w:hAnsi="Arimo" w:cs="Arimo"/>
          <w:sz w:val="24"/>
          <w:szCs w:val="24"/>
        </w:rPr>
        <w:t xml:space="preserve"> </w:t>
      </w:r>
      <w:r w:rsidR="000F335E" w:rsidRPr="009B1F9E">
        <w:rPr>
          <w:rFonts w:ascii="Arimo" w:hAnsi="Arimo" w:cs="Arimo"/>
          <w:sz w:val="24"/>
          <w:szCs w:val="24"/>
        </w:rPr>
        <w:t>những vấn đề</w:t>
      </w:r>
      <w:r w:rsidRPr="009B1F9E">
        <w:rPr>
          <w:rFonts w:ascii="Arimo" w:hAnsi="Arimo" w:cs="Arimo"/>
          <w:sz w:val="24"/>
          <w:szCs w:val="24"/>
        </w:rPr>
        <w:t xml:space="preserve"> gặp phải trên thực </w:t>
      </w:r>
      <w:r w:rsidR="000F335E" w:rsidRPr="009B1F9E">
        <w:rPr>
          <w:rFonts w:ascii="Arimo" w:hAnsi="Arimo" w:cs="Arimo"/>
          <w:sz w:val="24"/>
          <w:szCs w:val="24"/>
        </w:rPr>
        <w:t>tế</w:t>
      </w:r>
      <w:r w:rsidRPr="009B1F9E">
        <w:rPr>
          <w:rFonts w:ascii="Arimo" w:hAnsi="Arimo" w:cs="Arimo"/>
          <w:sz w:val="24"/>
          <w:szCs w:val="24"/>
        </w:rPr>
        <w:t>.</w:t>
      </w:r>
    </w:p>
    <w:p w14:paraId="6C31C977" w14:textId="77777777" w:rsidR="00052A9E" w:rsidRPr="009B1F9E" w:rsidRDefault="00052A9E" w:rsidP="001C3EED">
      <w:pPr>
        <w:spacing w:line="360" w:lineRule="auto"/>
        <w:jc w:val="both"/>
        <w:rPr>
          <w:rFonts w:ascii="Arimo" w:hAnsi="Arimo" w:cs="Arimo"/>
          <w:sz w:val="24"/>
          <w:szCs w:val="24"/>
        </w:rPr>
      </w:pPr>
    </w:p>
    <w:p w14:paraId="4D0ACA06" w14:textId="77777777" w:rsidR="00052A9E" w:rsidRPr="009B1F9E" w:rsidRDefault="00052A9E" w:rsidP="001C3EED">
      <w:pPr>
        <w:spacing w:line="360" w:lineRule="auto"/>
        <w:jc w:val="both"/>
        <w:rPr>
          <w:rFonts w:ascii="Arimo" w:hAnsi="Arimo" w:cs="Arimo"/>
          <w:sz w:val="24"/>
          <w:szCs w:val="24"/>
        </w:rPr>
      </w:pPr>
    </w:p>
    <w:p w14:paraId="3E89FE89" w14:textId="765CE535" w:rsidR="00052A9E" w:rsidRPr="009B1F9E" w:rsidRDefault="00052A9E" w:rsidP="00FD7C1F">
      <w:pPr>
        <w:widowControl/>
        <w:suppressAutoHyphens w:val="0"/>
        <w:overflowPunct/>
        <w:autoSpaceDE/>
        <w:autoSpaceDN/>
        <w:spacing w:line="360" w:lineRule="auto"/>
        <w:jc w:val="both"/>
        <w:textAlignment w:val="auto"/>
        <w:rPr>
          <w:rFonts w:ascii="Arimo" w:hAnsi="Arimo" w:cs="Arimo"/>
          <w:sz w:val="24"/>
          <w:szCs w:val="24"/>
        </w:rPr>
      </w:pPr>
      <w:r w:rsidRPr="009B1F9E">
        <w:rPr>
          <w:rFonts w:ascii="Arimo" w:hAnsi="Arimo" w:cs="Arimo"/>
          <w:sz w:val="24"/>
          <w:szCs w:val="24"/>
        </w:rPr>
        <w:t>Nghiên cứu hành động là một phương pháp luận khoa học có thể cung cấp kết quả để giải quyết một vấn đề. Không giống như nghiên cứu cơ bản, nghiên cứu hành động được thực hiện bởi nhiều người và các nhà chuyên môn. Những nhà chuyên môn không thụ động, mà tham gia vào nghiên cứu, họ là những người tham gia tích cực (chu kỳ 1). Mối quan hệ giữa các nhà nghiên cứu và những người tham gia là bình đẳng, dân chủ vì các bên và các nhà nghiên cứu, cùng nhau hiểu và hành động giải quyết những vấn đề mà họ quan tâm và những vấn đề cấu thành đối tượng nghiên cứu (chu kỳ 2).</w:t>
      </w:r>
    </w:p>
    <w:p w14:paraId="24326AF9" w14:textId="77777777" w:rsidR="00052A9E" w:rsidRPr="009B1F9E" w:rsidRDefault="00052A9E">
      <w:pPr>
        <w:spacing w:line="360" w:lineRule="auto"/>
        <w:jc w:val="both"/>
        <w:rPr>
          <w:rFonts w:ascii="Arimo" w:hAnsi="Arimo" w:cs="Arimo"/>
          <w:sz w:val="24"/>
          <w:szCs w:val="24"/>
        </w:rPr>
      </w:pPr>
    </w:p>
    <w:p w14:paraId="110F8A79" w14:textId="77777777" w:rsidR="003E4630" w:rsidRPr="009B1F9E" w:rsidRDefault="003E4630" w:rsidP="003E4630">
      <w:pPr>
        <w:spacing w:line="360" w:lineRule="auto"/>
        <w:jc w:val="both"/>
        <w:rPr>
          <w:rFonts w:ascii="Arimo" w:hAnsi="Arimo" w:cs="Arimo"/>
          <w:sz w:val="24"/>
          <w:szCs w:val="24"/>
        </w:rPr>
      </w:pPr>
    </w:p>
    <w:p w14:paraId="110F8A7A" w14:textId="77777777" w:rsidR="003E4630" w:rsidRPr="009B1F9E" w:rsidRDefault="003E4630" w:rsidP="003E4630">
      <w:pPr>
        <w:spacing w:line="360" w:lineRule="auto"/>
        <w:jc w:val="both"/>
        <w:rPr>
          <w:rFonts w:ascii="Arimo" w:hAnsi="Arimo" w:cs="Arimo"/>
          <w:sz w:val="24"/>
          <w:szCs w:val="24"/>
        </w:rPr>
      </w:pPr>
    </w:p>
    <w:p w14:paraId="110F8A7B" w14:textId="77777777" w:rsidR="003E4630" w:rsidRPr="009B1F9E" w:rsidRDefault="003E4630" w:rsidP="003E4630">
      <w:pPr>
        <w:spacing w:line="360" w:lineRule="auto"/>
        <w:jc w:val="both"/>
        <w:rPr>
          <w:rFonts w:ascii="Arimo" w:hAnsi="Arimo" w:cs="Arimo"/>
          <w:sz w:val="24"/>
          <w:szCs w:val="24"/>
        </w:rPr>
      </w:pPr>
    </w:p>
    <w:p w14:paraId="110F8A7C" w14:textId="77777777" w:rsidR="003E4630" w:rsidRPr="009B1F9E" w:rsidRDefault="003E4630" w:rsidP="003E4630">
      <w:pPr>
        <w:spacing w:line="360" w:lineRule="auto"/>
        <w:jc w:val="both"/>
        <w:rPr>
          <w:rFonts w:ascii="Arimo" w:hAnsi="Arimo" w:cs="Arimo"/>
          <w:sz w:val="24"/>
          <w:szCs w:val="24"/>
        </w:rPr>
      </w:pPr>
    </w:p>
    <w:p w14:paraId="110F8A7D" w14:textId="77777777" w:rsidR="003E4630" w:rsidRPr="009B1F9E" w:rsidRDefault="003E4630" w:rsidP="003E4630">
      <w:pPr>
        <w:spacing w:line="360" w:lineRule="auto"/>
        <w:jc w:val="both"/>
        <w:rPr>
          <w:rFonts w:ascii="Arimo" w:hAnsi="Arimo" w:cs="Arimo"/>
          <w:sz w:val="24"/>
          <w:szCs w:val="24"/>
        </w:rPr>
      </w:pPr>
    </w:p>
    <w:p w14:paraId="110F8A7E" w14:textId="77777777" w:rsidR="003E4630" w:rsidRPr="009B1F9E" w:rsidRDefault="003E4630" w:rsidP="003E4630">
      <w:pPr>
        <w:spacing w:line="360" w:lineRule="auto"/>
        <w:jc w:val="both"/>
        <w:rPr>
          <w:rFonts w:ascii="Arimo" w:hAnsi="Arimo" w:cs="Arimo"/>
          <w:sz w:val="24"/>
          <w:szCs w:val="24"/>
        </w:rPr>
      </w:pPr>
    </w:p>
    <w:p w14:paraId="110F8A7F" w14:textId="77777777" w:rsidR="003E4630" w:rsidRPr="009B1F9E" w:rsidRDefault="003E4630" w:rsidP="00A56D2B">
      <w:pPr>
        <w:pStyle w:val="ListParagraph"/>
        <w:numPr>
          <w:ilvl w:val="0"/>
          <w:numId w:val="2"/>
        </w:numPr>
        <w:spacing w:after="160" w:line="256" w:lineRule="auto"/>
        <w:rPr>
          <w:sz w:val="28"/>
          <w:szCs w:val="28"/>
        </w:rPr>
      </w:pPr>
      <w:r w:rsidRPr="009B1F9E">
        <w:rPr>
          <w:noProof/>
          <w:sz w:val="28"/>
          <w:szCs w:val="28"/>
          <w:lang w:val="en-US"/>
        </w:rPr>
        <w:lastRenderedPageBreak/>
        <w:drawing>
          <wp:anchor distT="0" distB="0" distL="114300" distR="114300" simplePos="0" relativeHeight="251837440" behindDoc="0" locked="0" layoutInCell="1" allowOverlap="1" wp14:anchorId="110F8B8A" wp14:editId="26383396">
            <wp:simplePos x="0" y="0"/>
            <wp:positionH relativeFrom="margin">
              <wp:posOffset>-68580</wp:posOffset>
            </wp:positionH>
            <wp:positionV relativeFrom="margin">
              <wp:posOffset>532130</wp:posOffset>
            </wp:positionV>
            <wp:extent cx="5486400" cy="3211195"/>
            <wp:effectExtent l="0" t="0" r="0" b="27305"/>
            <wp:wrapSquare wrapText="bothSides"/>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V relativeFrom="margin">
              <wp14:pctHeight>0</wp14:pctHeight>
            </wp14:sizeRelV>
          </wp:anchor>
        </w:drawing>
      </w:r>
      <w:r w:rsidR="001C3EED" w:rsidRPr="009B1F9E">
        <w:rPr>
          <w:sz w:val="28"/>
          <w:szCs w:val="28"/>
        </w:rPr>
        <w:t xml:space="preserve"> Chu kỳ 1</w:t>
      </w:r>
    </w:p>
    <w:p w14:paraId="110F8A80" w14:textId="77777777" w:rsidR="003E4630" w:rsidRPr="009B1F9E" w:rsidRDefault="003E4630" w:rsidP="003E4630">
      <w:pPr>
        <w:rPr>
          <w:sz w:val="28"/>
          <w:szCs w:val="28"/>
        </w:rPr>
      </w:pPr>
    </w:p>
    <w:p w14:paraId="110F8A81" w14:textId="77777777" w:rsidR="003E4630" w:rsidRPr="009B1F9E" w:rsidRDefault="003E4630" w:rsidP="003E4630">
      <w:pPr>
        <w:rPr>
          <w:sz w:val="28"/>
          <w:szCs w:val="28"/>
        </w:rPr>
      </w:pPr>
    </w:p>
    <w:p w14:paraId="110F8A82" w14:textId="77777777" w:rsidR="003E4630" w:rsidRPr="009B1F9E" w:rsidRDefault="003E4630" w:rsidP="003E4630">
      <w:pPr>
        <w:spacing w:line="360" w:lineRule="auto"/>
        <w:jc w:val="both"/>
        <w:rPr>
          <w:sz w:val="28"/>
          <w:szCs w:val="28"/>
        </w:rPr>
      </w:pPr>
    </w:p>
    <w:p w14:paraId="110F8A83" w14:textId="77777777" w:rsidR="003E4630" w:rsidRPr="009B1F9E" w:rsidRDefault="003E4630" w:rsidP="003E4630">
      <w:pPr>
        <w:spacing w:line="360" w:lineRule="auto"/>
        <w:jc w:val="both"/>
        <w:rPr>
          <w:sz w:val="28"/>
          <w:szCs w:val="28"/>
        </w:rPr>
      </w:pPr>
    </w:p>
    <w:p w14:paraId="110F8A84" w14:textId="77777777" w:rsidR="003E4630" w:rsidRPr="009B1F9E" w:rsidRDefault="001C3EED" w:rsidP="00A56D2B">
      <w:pPr>
        <w:pStyle w:val="ListParagraph"/>
        <w:numPr>
          <w:ilvl w:val="0"/>
          <w:numId w:val="2"/>
        </w:numPr>
        <w:spacing w:after="160" w:line="360" w:lineRule="auto"/>
        <w:jc w:val="both"/>
        <w:rPr>
          <w:sz w:val="28"/>
          <w:szCs w:val="28"/>
        </w:rPr>
      </w:pPr>
      <w:r w:rsidRPr="009B1F9E">
        <w:rPr>
          <w:sz w:val="28"/>
          <w:szCs w:val="28"/>
        </w:rPr>
        <w:t>Chu kỳ 2</w:t>
      </w:r>
    </w:p>
    <w:p w14:paraId="110F8A85" w14:textId="77777777" w:rsidR="003E4630" w:rsidRPr="009B1F9E" w:rsidRDefault="003E4630" w:rsidP="003E4630">
      <w:pPr>
        <w:spacing w:line="360" w:lineRule="auto"/>
        <w:jc w:val="both"/>
        <w:rPr>
          <w:sz w:val="28"/>
          <w:szCs w:val="28"/>
        </w:rPr>
      </w:pPr>
    </w:p>
    <w:p w14:paraId="110F8A86" w14:textId="77777777" w:rsidR="003E4630" w:rsidRPr="009B1F9E" w:rsidRDefault="003E4630" w:rsidP="003E4630">
      <w:pPr>
        <w:spacing w:line="360" w:lineRule="auto"/>
        <w:jc w:val="both"/>
        <w:rPr>
          <w:sz w:val="28"/>
          <w:szCs w:val="28"/>
        </w:rPr>
      </w:pPr>
    </w:p>
    <w:p w14:paraId="110F8A87" w14:textId="77777777" w:rsidR="003E4630" w:rsidRPr="009B1F9E" w:rsidRDefault="003E4630" w:rsidP="003E4630">
      <w:pPr>
        <w:spacing w:line="360" w:lineRule="auto"/>
        <w:jc w:val="both"/>
        <w:rPr>
          <w:b/>
          <w:sz w:val="28"/>
          <w:szCs w:val="28"/>
        </w:rPr>
      </w:pPr>
      <w:r w:rsidRPr="009B1F9E">
        <w:rPr>
          <w:noProof/>
          <w:sz w:val="28"/>
          <w:szCs w:val="28"/>
          <w:lang w:val="en-US" w:eastAsia="en-US"/>
        </w:rPr>
        <w:drawing>
          <wp:anchor distT="0" distB="0" distL="114300" distR="114300" simplePos="0" relativeHeight="251838464" behindDoc="0" locked="0" layoutInCell="1" allowOverlap="1" wp14:anchorId="110F8B8C" wp14:editId="110F8B8D">
            <wp:simplePos x="0" y="0"/>
            <wp:positionH relativeFrom="margin">
              <wp:posOffset>-148590</wp:posOffset>
            </wp:positionH>
            <wp:positionV relativeFrom="margin">
              <wp:posOffset>5347335</wp:posOffset>
            </wp:positionV>
            <wp:extent cx="5486400" cy="3211195"/>
            <wp:effectExtent l="0" t="0" r="0" b="27305"/>
            <wp:wrapSquare wrapText="bothSides"/>
            <wp:docPr id="34" name="Diagramme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p w14:paraId="110F8A88" w14:textId="77777777" w:rsidR="003E4630" w:rsidRPr="009B1F9E" w:rsidRDefault="003E4630" w:rsidP="003E4630">
      <w:pPr>
        <w:spacing w:line="360" w:lineRule="auto"/>
        <w:jc w:val="both"/>
        <w:rPr>
          <w:b/>
          <w:sz w:val="28"/>
          <w:szCs w:val="28"/>
        </w:rPr>
      </w:pPr>
    </w:p>
    <w:p w14:paraId="110F8A89" w14:textId="77777777" w:rsidR="003E4630" w:rsidRPr="009B1F9E" w:rsidRDefault="003E4630" w:rsidP="003E4630">
      <w:pPr>
        <w:spacing w:line="360" w:lineRule="auto"/>
        <w:jc w:val="both"/>
        <w:rPr>
          <w:b/>
          <w:sz w:val="28"/>
          <w:szCs w:val="28"/>
        </w:rPr>
      </w:pPr>
    </w:p>
    <w:p w14:paraId="110F8A8A" w14:textId="77777777" w:rsidR="003E4630" w:rsidRPr="009B1F9E" w:rsidRDefault="003E4630" w:rsidP="003E4630">
      <w:pPr>
        <w:spacing w:line="360" w:lineRule="auto"/>
        <w:jc w:val="both"/>
        <w:rPr>
          <w:b/>
          <w:sz w:val="28"/>
          <w:szCs w:val="28"/>
        </w:rPr>
      </w:pPr>
    </w:p>
    <w:p w14:paraId="110F8A8B" w14:textId="77777777" w:rsidR="003E4630" w:rsidRPr="009B1F9E" w:rsidRDefault="003E4630" w:rsidP="003E4630">
      <w:pPr>
        <w:spacing w:line="360" w:lineRule="auto"/>
        <w:jc w:val="both"/>
        <w:rPr>
          <w:b/>
          <w:sz w:val="28"/>
          <w:szCs w:val="28"/>
        </w:rPr>
      </w:pPr>
    </w:p>
    <w:p w14:paraId="110F8A8C" w14:textId="77777777" w:rsidR="003E4630" w:rsidRPr="009B1F9E" w:rsidRDefault="003E4630" w:rsidP="003E4630">
      <w:pPr>
        <w:spacing w:line="360" w:lineRule="auto"/>
        <w:jc w:val="both"/>
        <w:rPr>
          <w:b/>
          <w:sz w:val="28"/>
          <w:szCs w:val="28"/>
        </w:rPr>
      </w:pPr>
    </w:p>
    <w:p w14:paraId="110F8A8D" w14:textId="77777777" w:rsidR="003E4630" w:rsidRPr="009B1F9E" w:rsidRDefault="003E4630" w:rsidP="003E4630">
      <w:pPr>
        <w:spacing w:line="360" w:lineRule="auto"/>
        <w:jc w:val="both"/>
        <w:rPr>
          <w:b/>
          <w:sz w:val="28"/>
          <w:szCs w:val="28"/>
        </w:rPr>
      </w:pPr>
    </w:p>
    <w:p w14:paraId="110F8A8E" w14:textId="77777777" w:rsidR="003E4630" w:rsidRPr="009B1F9E" w:rsidRDefault="003E4630" w:rsidP="003E4630">
      <w:pPr>
        <w:spacing w:line="360" w:lineRule="auto"/>
        <w:jc w:val="both"/>
        <w:rPr>
          <w:b/>
          <w:sz w:val="28"/>
          <w:szCs w:val="28"/>
        </w:rPr>
      </w:pPr>
    </w:p>
    <w:p w14:paraId="110F8A8F" w14:textId="77777777" w:rsidR="003E4630" w:rsidRPr="009B1F9E" w:rsidRDefault="003E4630" w:rsidP="003E4630">
      <w:pPr>
        <w:spacing w:line="360" w:lineRule="auto"/>
        <w:jc w:val="both"/>
        <w:rPr>
          <w:b/>
          <w:sz w:val="28"/>
          <w:szCs w:val="28"/>
        </w:rPr>
      </w:pPr>
    </w:p>
    <w:p w14:paraId="110F8A90" w14:textId="77777777" w:rsidR="003E4630" w:rsidRPr="009B1F9E" w:rsidRDefault="003E4630" w:rsidP="003E4630">
      <w:pPr>
        <w:spacing w:line="360" w:lineRule="auto"/>
        <w:jc w:val="both"/>
        <w:rPr>
          <w:b/>
          <w:sz w:val="28"/>
          <w:szCs w:val="28"/>
        </w:rPr>
      </w:pPr>
    </w:p>
    <w:p w14:paraId="110F8A91" w14:textId="77777777" w:rsidR="003E4630" w:rsidRPr="009B1F9E" w:rsidRDefault="003E4630" w:rsidP="003E4630">
      <w:pPr>
        <w:spacing w:line="360" w:lineRule="auto"/>
        <w:jc w:val="both"/>
        <w:rPr>
          <w:b/>
          <w:sz w:val="28"/>
          <w:szCs w:val="28"/>
        </w:rPr>
      </w:pPr>
    </w:p>
    <w:p w14:paraId="110F8A92" w14:textId="77777777" w:rsidR="003E4630" w:rsidRPr="009B1F9E" w:rsidRDefault="003E4630" w:rsidP="003E4630">
      <w:pPr>
        <w:spacing w:line="360" w:lineRule="auto"/>
        <w:jc w:val="both"/>
        <w:rPr>
          <w:b/>
          <w:sz w:val="28"/>
          <w:szCs w:val="28"/>
        </w:rPr>
      </w:pPr>
    </w:p>
    <w:p w14:paraId="110F8A93" w14:textId="77777777" w:rsidR="003E4630" w:rsidRPr="009B1F9E" w:rsidRDefault="003E4630" w:rsidP="003E4630">
      <w:pPr>
        <w:spacing w:line="360" w:lineRule="auto"/>
        <w:jc w:val="both"/>
        <w:rPr>
          <w:b/>
          <w:sz w:val="28"/>
          <w:szCs w:val="28"/>
        </w:rPr>
      </w:pPr>
    </w:p>
    <w:p w14:paraId="110F8A94" w14:textId="77777777" w:rsidR="003E4630" w:rsidRPr="009B1F9E" w:rsidRDefault="003E4630" w:rsidP="003E4630">
      <w:pPr>
        <w:spacing w:line="360" w:lineRule="auto"/>
        <w:jc w:val="both"/>
        <w:rPr>
          <w:b/>
          <w:sz w:val="28"/>
          <w:szCs w:val="28"/>
        </w:rPr>
      </w:pPr>
    </w:p>
    <w:p w14:paraId="110F8A95" w14:textId="77777777" w:rsidR="003E4630" w:rsidRPr="009B1F9E" w:rsidRDefault="003E4630" w:rsidP="003E4630">
      <w:pPr>
        <w:spacing w:line="360" w:lineRule="auto"/>
        <w:jc w:val="both"/>
        <w:rPr>
          <w:b/>
          <w:sz w:val="28"/>
          <w:szCs w:val="28"/>
        </w:rPr>
      </w:pPr>
    </w:p>
    <w:p w14:paraId="110F8A96" w14:textId="77777777" w:rsidR="003E4630" w:rsidRPr="009B1F9E" w:rsidRDefault="003E4630" w:rsidP="003E4630">
      <w:pPr>
        <w:spacing w:line="360" w:lineRule="auto"/>
        <w:jc w:val="both"/>
        <w:rPr>
          <w:b/>
          <w:sz w:val="28"/>
          <w:szCs w:val="28"/>
        </w:rPr>
      </w:pPr>
    </w:p>
    <w:p w14:paraId="110F8A97" w14:textId="77777777" w:rsidR="003E4630" w:rsidRPr="009B1F9E" w:rsidRDefault="003E4630" w:rsidP="003E4630">
      <w:pPr>
        <w:spacing w:line="360" w:lineRule="auto"/>
        <w:jc w:val="both"/>
        <w:rPr>
          <w:b/>
          <w:sz w:val="28"/>
          <w:szCs w:val="28"/>
        </w:rPr>
      </w:pPr>
    </w:p>
    <w:p w14:paraId="110F8A98" w14:textId="77777777" w:rsidR="003E4630" w:rsidRPr="009B1F9E" w:rsidRDefault="003E4630" w:rsidP="003E4630">
      <w:pPr>
        <w:spacing w:line="360" w:lineRule="auto"/>
        <w:jc w:val="both"/>
        <w:rPr>
          <w:b/>
          <w:sz w:val="28"/>
          <w:szCs w:val="28"/>
        </w:rPr>
      </w:pPr>
    </w:p>
    <w:p w14:paraId="110F8A99" w14:textId="77777777" w:rsidR="003E4630" w:rsidRPr="009B1F9E" w:rsidRDefault="003E4630" w:rsidP="003E4630">
      <w:pPr>
        <w:spacing w:line="360" w:lineRule="auto"/>
        <w:jc w:val="both"/>
        <w:rPr>
          <w:b/>
          <w:sz w:val="28"/>
          <w:szCs w:val="28"/>
        </w:rPr>
      </w:pPr>
    </w:p>
    <w:p w14:paraId="110F8A9A" w14:textId="77777777" w:rsidR="003E4630" w:rsidRPr="009B1F9E" w:rsidRDefault="003E4630" w:rsidP="003E4630">
      <w:pPr>
        <w:spacing w:line="360" w:lineRule="auto"/>
        <w:jc w:val="both"/>
        <w:rPr>
          <w:b/>
          <w:sz w:val="28"/>
          <w:szCs w:val="28"/>
        </w:rPr>
      </w:pPr>
    </w:p>
    <w:p w14:paraId="110F8A9B" w14:textId="77777777" w:rsidR="003E4630" w:rsidRPr="009B1F9E" w:rsidRDefault="003E4630" w:rsidP="003E4630">
      <w:pPr>
        <w:spacing w:line="360" w:lineRule="auto"/>
        <w:jc w:val="both"/>
        <w:rPr>
          <w:b/>
          <w:sz w:val="28"/>
          <w:szCs w:val="28"/>
        </w:rPr>
      </w:pPr>
    </w:p>
    <w:p w14:paraId="110F8A9C" w14:textId="77777777" w:rsidR="003E4630" w:rsidRPr="009B1F9E" w:rsidRDefault="003E4630" w:rsidP="003E4630">
      <w:pPr>
        <w:spacing w:line="360" w:lineRule="auto"/>
        <w:jc w:val="both"/>
        <w:rPr>
          <w:b/>
          <w:sz w:val="28"/>
          <w:szCs w:val="28"/>
        </w:rPr>
      </w:pPr>
    </w:p>
    <w:p w14:paraId="110F8A9D" w14:textId="77777777" w:rsidR="003E4630" w:rsidRPr="009B1F9E" w:rsidRDefault="003E4630" w:rsidP="003E4630">
      <w:pPr>
        <w:spacing w:line="360" w:lineRule="auto"/>
        <w:jc w:val="both"/>
        <w:rPr>
          <w:b/>
          <w:sz w:val="28"/>
          <w:szCs w:val="28"/>
        </w:rPr>
      </w:pPr>
    </w:p>
    <w:p w14:paraId="110F8A9E" w14:textId="77777777" w:rsidR="003E4630" w:rsidRPr="009B1F9E" w:rsidRDefault="003E4630" w:rsidP="003E4630">
      <w:pPr>
        <w:spacing w:line="360" w:lineRule="auto"/>
        <w:jc w:val="both"/>
        <w:rPr>
          <w:b/>
          <w:sz w:val="28"/>
          <w:szCs w:val="28"/>
        </w:rPr>
      </w:pPr>
    </w:p>
    <w:p w14:paraId="110F8A9F" w14:textId="77777777" w:rsidR="003E4630" w:rsidRPr="009B1F9E" w:rsidRDefault="003E4630" w:rsidP="003E4630">
      <w:pPr>
        <w:spacing w:line="360" w:lineRule="auto"/>
        <w:jc w:val="both"/>
        <w:rPr>
          <w:b/>
          <w:sz w:val="28"/>
          <w:szCs w:val="28"/>
        </w:rPr>
      </w:pPr>
    </w:p>
    <w:p w14:paraId="110F8AA0" w14:textId="11963C52" w:rsidR="001C3EED" w:rsidRPr="009B1F9E" w:rsidRDefault="001C3EED" w:rsidP="00FD7C1F">
      <w:pPr>
        <w:spacing w:line="360" w:lineRule="auto"/>
        <w:jc w:val="both"/>
        <w:rPr>
          <w:rFonts w:ascii="Arimo" w:hAnsi="Arimo" w:cs="Arimo"/>
          <w:color w:val="1F4E79" w:themeColor="accent1" w:themeShade="80"/>
          <w:sz w:val="24"/>
          <w:szCs w:val="24"/>
        </w:rPr>
      </w:pPr>
      <w:r w:rsidRPr="009B1F9E">
        <w:rPr>
          <w:rFonts w:ascii="Arimo" w:hAnsi="Arimo" w:cs="Arimo"/>
          <w:b/>
          <w:color w:val="1F4E79" w:themeColor="accent1" w:themeShade="80"/>
          <w:sz w:val="24"/>
          <w:szCs w:val="24"/>
        </w:rPr>
        <w:lastRenderedPageBreak/>
        <w:t xml:space="preserve">Tiêu điểm 21: Sự hiện diện của các học giả và chuyên gia </w:t>
      </w:r>
      <w:r w:rsidR="00767F66" w:rsidRPr="009B1F9E">
        <w:rPr>
          <w:rFonts w:ascii="Arimo" w:hAnsi="Arimo" w:cs="Arimo"/>
          <w:b/>
          <w:color w:val="1F4E79" w:themeColor="accent1" w:themeShade="80"/>
          <w:sz w:val="24"/>
          <w:szCs w:val="24"/>
        </w:rPr>
        <w:t>để</w:t>
      </w:r>
      <w:r w:rsidRPr="009B1F9E">
        <w:rPr>
          <w:rFonts w:ascii="Arimo" w:hAnsi="Arimo" w:cs="Arimo"/>
          <w:b/>
          <w:color w:val="1F4E79" w:themeColor="accent1" w:themeShade="80"/>
          <w:sz w:val="24"/>
          <w:szCs w:val="24"/>
        </w:rPr>
        <w:t xml:space="preserve"> chia sẻ và truyền đạt </w:t>
      </w:r>
      <w:r w:rsidR="00767F66" w:rsidRPr="009B1F9E">
        <w:rPr>
          <w:rFonts w:ascii="Arimo" w:hAnsi="Arimo" w:cs="Arimo"/>
          <w:b/>
          <w:color w:val="1F4E79" w:themeColor="accent1" w:themeShade="80"/>
          <w:sz w:val="24"/>
          <w:szCs w:val="24"/>
        </w:rPr>
        <w:t>kinh nghiệm trong việc</w:t>
      </w:r>
      <w:r w:rsidRPr="009B1F9E">
        <w:rPr>
          <w:rFonts w:ascii="Arimo" w:hAnsi="Arimo" w:cs="Arimo"/>
          <w:b/>
          <w:color w:val="1F4E79" w:themeColor="accent1" w:themeShade="80"/>
          <w:sz w:val="24"/>
          <w:szCs w:val="24"/>
        </w:rPr>
        <w:t xml:space="preserve"> việc nâng cao nhận thức của công chúng.</w:t>
      </w:r>
    </w:p>
    <w:p w14:paraId="110F8AA1" w14:textId="77777777" w:rsidR="001C3EED" w:rsidRPr="009B1F9E" w:rsidRDefault="001C3EED" w:rsidP="001C3EED">
      <w:pPr>
        <w:spacing w:line="360" w:lineRule="auto"/>
        <w:rPr>
          <w:rFonts w:ascii="Arimo" w:hAnsi="Arimo" w:cs="Arimo"/>
          <w:sz w:val="24"/>
          <w:szCs w:val="24"/>
        </w:rPr>
      </w:pPr>
    </w:p>
    <w:p w14:paraId="110F8AA2" w14:textId="77777777" w:rsidR="001C3EED" w:rsidRPr="009B1F9E" w:rsidRDefault="001C3EED" w:rsidP="001C3EED">
      <w:pPr>
        <w:spacing w:line="360" w:lineRule="auto"/>
        <w:rPr>
          <w:rFonts w:ascii="Arimo" w:hAnsi="Arimo" w:cs="Arimo"/>
          <w:b/>
          <w:color w:val="C00000"/>
          <w:sz w:val="24"/>
          <w:szCs w:val="24"/>
        </w:rPr>
      </w:pPr>
      <w:r w:rsidRPr="009B1F9E">
        <w:rPr>
          <w:rFonts w:ascii="Arimo" w:hAnsi="Arimo" w:cs="Arimo"/>
          <w:b/>
          <w:color w:val="C00000"/>
          <w:sz w:val="24"/>
          <w:szCs w:val="24"/>
        </w:rPr>
        <w:t>Nghiên cứu hành động ở Bỉ</w:t>
      </w:r>
    </w:p>
    <w:p w14:paraId="110F8AA3" w14:textId="180DA953" w:rsidR="001C3EED" w:rsidRPr="009B1F9E" w:rsidRDefault="001C3EED" w:rsidP="001C3EED">
      <w:pPr>
        <w:spacing w:line="360" w:lineRule="auto"/>
        <w:jc w:val="both"/>
        <w:rPr>
          <w:rFonts w:ascii="Arimo" w:hAnsi="Arimo" w:cs="Arimo"/>
          <w:sz w:val="24"/>
          <w:szCs w:val="24"/>
        </w:rPr>
      </w:pPr>
      <w:r w:rsidRPr="009B1F9E">
        <w:rPr>
          <w:rFonts w:ascii="Arimo" w:hAnsi="Arimo" w:cs="Arimo"/>
          <w:sz w:val="24"/>
          <w:szCs w:val="24"/>
        </w:rPr>
        <w:t xml:space="preserve">Nghiên cứu ở Bỉ và đặc biệt là ở Flanders cho phép khám phá cách hòa giải và hội nghị phục hồi có thể được tích hợp vào một mô hình tư pháp hình sự </w:t>
      </w:r>
      <w:r w:rsidR="00676075" w:rsidRPr="009B1F9E">
        <w:rPr>
          <w:rFonts w:ascii="Arimo" w:hAnsi="Arimo" w:cs="Arimo"/>
          <w:sz w:val="24"/>
          <w:szCs w:val="24"/>
        </w:rPr>
        <w:t xml:space="preserve">người chưa </w:t>
      </w:r>
      <w:r w:rsidRPr="009B1F9E">
        <w:rPr>
          <w:rFonts w:ascii="Arimo" w:hAnsi="Arimo" w:cs="Arimo"/>
          <w:sz w:val="24"/>
          <w:szCs w:val="24"/>
        </w:rPr>
        <w:t>thành niên. Những nghiên cứu đó cho phép xem xét khả năng thực hiện các phương thức thực hành khác nhau của tư pháp phục hồi trong hệ thống nhà giam, hoặc áp dụng hòa giải nạn nhân-tội phạm sau và trước khi xét xử.</w:t>
      </w:r>
    </w:p>
    <w:p w14:paraId="110F8AA4" w14:textId="77777777" w:rsidR="008F718C" w:rsidRPr="009B1F9E" w:rsidRDefault="008F718C" w:rsidP="001C3EED">
      <w:pPr>
        <w:spacing w:line="360" w:lineRule="auto"/>
        <w:jc w:val="both"/>
        <w:rPr>
          <w:rFonts w:ascii="Arimo" w:hAnsi="Arimo" w:cs="Arimo"/>
          <w:sz w:val="24"/>
          <w:szCs w:val="24"/>
        </w:rPr>
      </w:pPr>
    </w:p>
    <w:p w14:paraId="110F8AA6" w14:textId="4C30E7D0" w:rsidR="001C3EED" w:rsidRPr="009B1F9E" w:rsidRDefault="001C3EED" w:rsidP="001C3EED">
      <w:pPr>
        <w:spacing w:line="360" w:lineRule="auto"/>
        <w:jc w:val="both"/>
        <w:rPr>
          <w:rFonts w:ascii="Arimo" w:hAnsi="Arimo" w:cs="Arimo"/>
          <w:sz w:val="24"/>
          <w:szCs w:val="24"/>
        </w:rPr>
      </w:pPr>
      <w:r w:rsidRPr="009B1F9E">
        <w:rPr>
          <w:rFonts w:ascii="Arimo" w:hAnsi="Arimo" w:cs="Arimo"/>
          <w:sz w:val="24"/>
          <w:szCs w:val="24"/>
        </w:rPr>
        <w:t xml:space="preserve">Bộ môn Hình sự và Nạn nhân thuộc Khoa Luật của Đại học Công giáo Louvain và Tổ chức </w:t>
      </w:r>
      <w:r w:rsidR="006B35A8" w:rsidRPr="009B1F9E">
        <w:rPr>
          <w:rFonts w:ascii="Arimo" w:hAnsi="Arimo" w:cs="Arimo"/>
          <w:sz w:val="24"/>
          <w:szCs w:val="24"/>
        </w:rPr>
        <w:t>phi C</w:t>
      </w:r>
      <w:r w:rsidRPr="009B1F9E">
        <w:rPr>
          <w:rFonts w:ascii="Arimo" w:hAnsi="Arimo" w:cs="Arimo"/>
          <w:sz w:val="24"/>
          <w:szCs w:val="24"/>
        </w:rPr>
        <w:t xml:space="preserve">hính phủ Oikoten, đã </w:t>
      </w:r>
      <w:r w:rsidR="006B35A8" w:rsidRPr="009B1F9E">
        <w:rPr>
          <w:rFonts w:ascii="Arimo" w:hAnsi="Arimo" w:cs="Arimo"/>
          <w:sz w:val="24"/>
          <w:szCs w:val="24"/>
        </w:rPr>
        <w:t>đưa ra</w:t>
      </w:r>
      <w:r w:rsidRPr="009B1F9E">
        <w:rPr>
          <w:rFonts w:ascii="Arimo" w:hAnsi="Arimo" w:cs="Arimo"/>
          <w:sz w:val="24"/>
          <w:szCs w:val="24"/>
        </w:rPr>
        <w:t xml:space="preserve"> cách thức hòa giải có thể vận hành trong bối cảnh của Bỉ. </w:t>
      </w:r>
      <w:r w:rsidR="006B35A8" w:rsidRPr="009B1F9E">
        <w:rPr>
          <w:rFonts w:ascii="Arimo" w:hAnsi="Arimo" w:cs="Arimo"/>
          <w:sz w:val="24"/>
          <w:szCs w:val="24"/>
        </w:rPr>
        <w:t>Theo đó, việc</w:t>
      </w:r>
      <w:r w:rsidRPr="009B1F9E">
        <w:rPr>
          <w:rFonts w:ascii="Arimo" w:hAnsi="Arimo" w:cs="Arimo"/>
          <w:sz w:val="24"/>
          <w:szCs w:val="24"/>
        </w:rPr>
        <w:t xml:space="preserve"> hòa giải giữa nạn nhân</w:t>
      </w:r>
      <w:r w:rsidR="006B35A8" w:rsidRPr="009B1F9E">
        <w:rPr>
          <w:rFonts w:ascii="Arimo" w:hAnsi="Arimo" w:cs="Arimo"/>
          <w:sz w:val="24"/>
          <w:szCs w:val="24"/>
        </w:rPr>
        <w:t xml:space="preserve"> và </w:t>
      </w:r>
      <w:r w:rsidRPr="009B1F9E">
        <w:rPr>
          <w:rFonts w:ascii="Arimo" w:hAnsi="Arimo" w:cs="Arimo"/>
          <w:sz w:val="24"/>
          <w:szCs w:val="24"/>
        </w:rPr>
        <w:t xml:space="preserve">người phạm tội được </w:t>
      </w:r>
      <w:r w:rsidR="006B35A8" w:rsidRPr="009B1F9E">
        <w:rPr>
          <w:rFonts w:ascii="Arimo" w:hAnsi="Arimo" w:cs="Arimo"/>
          <w:sz w:val="24"/>
          <w:szCs w:val="24"/>
        </w:rPr>
        <w:t>tiến hành</w:t>
      </w:r>
      <w:r w:rsidRPr="009B1F9E">
        <w:rPr>
          <w:rFonts w:ascii="Arimo" w:hAnsi="Arimo" w:cs="Arimo"/>
          <w:sz w:val="24"/>
          <w:szCs w:val="24"/>
        </w:rPr>
        <w:t xml:space="preserve"> ngay từ </w:t>
      </w:r>
      <w:r w:rsidR="006B35A8" w:rsidRPr="009B1F9E">
        <w:rPr>
          <w:rFonts w:ascii="Arimo" w:hAnsi="Arimo" w:cs="Arimo"/>
          <w:sz w:val="24"/>
          <w:szCs w:val="24"/>
        </w:rPr>
        <w:t>khi có hành vi vi phạm</w:t>
      </w:r>
      <w:r w:rsidRPr="009B1F9E">
        <w:rPr>
          <w:rFonts w:ascii="Arimo" w:hAnsi="Arimo" w:cs="Arimo"/>
          <w:sz w:val="24"/>
          <w:szCs w:val="24"/>
        </w:rPr>
        <w:t>.</w:t>
      </w:r>
      <w:r w:rsidR="006B35A8" w:rsidRPr="009B1F9E">
        <w:rPr>
          <w:rFonts w:ascii="Arimo" w:hAnsi="Arimo" w:cs="Arimo"/>
          <w:sz w:val="24"/>
          <w:szCs w:val="24"/>
        </w:rPr>
        <w:t xml:space="preserve"> Do vậy,</w:t>
      </w:r>
      <w:r w:rsidRPr="009B1F9E">
        <w:rPr>
          <w:rFonts w:ascii="Arimo" w:hAnsi="Arimo" w:cs="Arimo"/>
          <w:sz w:val="24"/>
          <w:szCs w:val="24"/>
        </w:rPr>
        <w:t xml:space="preserve"> nghiên cứu khoa học và hòa giải đã được diễn ra đồng thời. Chúng được đồng hóa như hai chiều của cùng một dự án.</w:t>
      </w:r>
    </w:p>
    <w:p w14:paraId="110F8AA8" w14:textId="77777777" w:rsidR="001C3EED" w:rsidRPr="009B1F9E" w:rsidRDefault="001C3EED" w:rsidP="001C3EED">
      <w:pPr>
        <w:spacing w:line="360" w:lineRule="auto"/>
        <w:jc w:val="both"/>
        <w:rPr>
          <w:rFonts w:ascii="Arimo" w:hAnsi="Arimo" w:cs="Arimo"/>
          <w:sz w:val="24"/>
          <w:szCs w:val="24"/>
        </w:rPr>
      </w:pPr>
      <w:r w:rsidRPr="009B1F9E">
        <w:rPr>
          <w:rFonts w:ascii="Arimo" w:hAnsi="Arimo" w:cs="Arimo"/>
          <w:sz w:val="24"/>
          <w:szCs w:val="24"/>
        </w:rPr>
        <w:t xml:space="preserve">Một nhà nghiên cứu bán thời gian và một người thực hành chuyên môn bán thời gian đã làm việc dưới sự giám sát của các viện sĩ chịu trách nhiệm về dự </w:t>
      </w:r>
      <w:r w:rsidRPr="009B1F9E">
        <w:rPr>
          <w:rFonts w:ascii="Arimo" w:hAnsi="Arimo" w:cs="Arimo"/>
          <w:sz w:val="24"/>
          <w:szCs w:val="24"/>
        </w:rPr>
        <w:lastRenderedPageBreak/>
        <w:t>án nghiên cứu (tạo thành nhóm nghiên cứu). Ngoài ra, một nhóm chỉ đạo, được thành lập bởi các học giả từ các ngành liên quan và các nhà chuyên môn từ hệ thống tư pháp tham gia vào dự án, được giao nhiệm vụ giám sát và cung cấp phản hồi cho nhóm nghiên cứu.</w:t>
      </w:r>
    </w:p>
    <w:p w14:paraId="110F8AA9" w14:textId="49F083C5" w:rsidR="001C3EED" w:rsidRPr="009B1F9E" w:rsidRDefault="001C3EED" w:rsidP="001C3EED">
      <w:pPr>
        <w:spacing w:line="360" w:lineRule="auto"/>
        <w:jc w:val="both"/>
        <w:rPr>
          <w:rFonts w:ascii="Arimo" w:hAnsi="Arimo" w:cs="Arimo"/>
          <w:sz w:val="24"/>
          <w:szCs w:val="24"/>
        </w:rPr>
      </w:pPr>
      <w:r w:rsidRPr="009B1F9E">
        <w:rPr>
          <w:rFonts w:ascii="Arimo" w:hAnsi="Arimo" w:cs="Arimo"/>
          <w:sz w:val="24"/>
          <w:szCs w:val="24"/>
        </w:rPr>
        <w:t xml:space="preserve">Việc hợp tác với các cơ quan tư pháp của Louvain là điều cần thiết để đảm bảo tỷ lệ cao </w:t>
      </w:r>
      <w:r w:rsidR="006B35A8" w:rsidRPr="009B1F9E">
        <w:rPr>
          <w:rFonts w:ascii="Arimo" w:hAnsi="Arimo" w:cs="Arimo"/>
          <w:sz w:val="24"/>
          <w:szCs w:val="24"/>
        </w:rPr>
        <w:t xml:space="preserve">người </w:t>
      </w:r>
      <w:r w:rsidRPr="009B1F9E">
        <w:rPr>
          <w:rFonts w:ascii="Arimo" w:hAnsi="Arimo" w:cs="Arimo"/>
          <w:sz w:val="24"/>
          <w:szCs w:val="24"/>
        </w:rPr>
        <w:t xml:space="preserve">phạm </w:t>
      </w:r>
      <w:r w:rsidR="006B35A8" w:rsidRPr="009B1F9E">
        <w:rPr>
          <w:rFonts w:ascii="Arimo" w:hAnsi="Arimo" w:cs="Arimo"/>
          <w:sz w:val="24"/>
          <w:szCs w:val="24"/>
        </w:rPr>
        <w:t xml:space="preserve">tội </w:t>
      </w:r>
      <w:r w:rsidRPr="009B1F9E">
        <w:rPr>
          <w:rFonts w:ascii="Arimo" w:hAnsi="Arimo" w:cs="Arimo"/>
          <w:sz w:val="24"/>
          <w:szCs w:val="24"/>
        </w:rPr>
        <w:t xml:space="preserve">và nạn nhân </w:t>
      </w:r>
      <w:r w:rsidR="006B35A8" w:rsidRPr="009B1F9E">
        <w:rPr>
          <w:rFonts w:ascii="Arimo" w:hAnsi="Arimo" w:cs="Arimo"/>
          <w:sz w:val="24"/>
          <w:szCs w:val="24"/>
        </w:rPr>
        <w:t>đồng ý áp dụng tư pháp phục hồi</w:t>
      </w:r>
      <w:r w:rsidRPr="009B1F9E">
        <w:rPr>
          <w:rFonts w:ascii="Arimo" w:hAnsi="Arimo" w:cs="Arimo"/>
          <w:sz w:val="24"/>
          <w:szCs w:val="24"/>
        </w:rPr>
        <w:t>.</w:t>
      </w:r>
    </w:p>
    <w:p w14:paraId="110F8AAA" w14:textId="77777777" w:rsidR="0023574F" w:rsidRPr="009B1F9E" w:rsidRDefault="0023574F" w:rsidP="001C3EED">
      <w:pPr>
        <w:spacing w:line="360" w:lineRule="auto"/>
        <w:jc w:val="both"/>
        <w:rPr>
          <w:rFonts w:ascii="Arimo" w:hAnsi="Arimo" w:cs="Arimo"/>
          <w:sz w:val="24"/>
          <w:szCs w:val="24"/>
        </w:rPr>
      </w:pPr>
    </w:p>
    <w:p w14:paraId="110F8AAB" w14:textId="77777777" w:rsidR="001C3EED" w:rsidRPr="009B1F9E" w:rsidRDefault="001C3EED" w:rsidP="001C3EED">
      <w:pPr>
        <w:pStyle w:val="Heading2"/>
        <w:spacing w:line="360" w:lineRule="auto"/>
        <w:rPr>
          <w:rFonts w:ascii="Arimo" w:hAnsi="Arimo" w:cs="Arimo"/>
          <w:color w:val="auto"/>
          <w:sz w:val="24"/>
          <w:szCs w:val="24"/>
        </w:rPr>
      </w:pPr>
      <w:r w:rsidRPr="009B1F9E">
        <w:rPr>
          <w:rFonts w:ascii="Arimo" w:hAnsi="Arimo" w:cs="Arimo"/>
          <w:color w:val="C00000"/>
          <w:sz w:val="24"/>
          <w:szCs w:val="24"/>
        </w:rPr>
        <w:t>Từ nghiên cứu-hành động đến nghiên cứu-hành động đào tạo ở Pháp</w:t>
      </w:r>
      <w:r w:rsidRPr="009B1F9E">
        <w:rPr>
          <w:rFonts w:ascii="Arimo" w:hAnsi="Arimo" w:cs="Arimo"/>
          <w:color w:val="auto"/>
          <w:sz w:val="24"/>
          <w:szCs w:val="24"/>
        </w:rPr>
        <w:t xml:space="preserve"> </w:t>
      </w:r>
    </w:p>
    <w:p w14:paraId="110F8AAC" w14:textId="2AFBF37C" w:rsidR="001C3EED" w:rsidRPr="009B1F9E" w:rsidRDefault="001C3EED" w:rsidP="001C3EED">
      <w:pPr>
        <w:spacing w:line="360" w:lineRule="auto"/>
        <w:jc w:val="both"/>
        <w:rPr>
          <w:rFonts w:ascii="Arimo" w:hAnsi="Arimo" w:cs="Arimo"/>
          <w:sz w:val="24"/>
          <w:szCs w:val="24"/>
        </w:rPr>
      </w:pPr>
      <w:r w:rsidRPr="009B1F9E">
        <w:rPr>
          <w:rFonts w:ascii="Arimo" w:hAnsi="Arimo" w:cs="Arimo"/>
          <w:sz w:val="24"/>
          <w:szCs w:val="24"/>
        </w:rPr>
        <w:t xml:space="preserve">Phòng nghiên cứu và tài liệu và dịch vụ đào tạo của ENPJJ đã </w:t>
      </w:r>
      <w:r w:rsidR="0083200B" w:rsidRPr="009B1F9E">
        <w:rPr>
          <w:rFonts w:ascii="Arimo" w:hAnsi="Arimo" w:cs="Arimo"/>
          <w:sz w:val="24"/>
          <w:szCs w:val="24"/>
        </w:rPr>
        <w:t>nghiên cứu ra</w:t>
      </w:r>
      <w:r w:rsidRPr="009B1F9E">
        <w:rPr>
          <w:rFonts w:ascii="Arimo" w:hAnsi="Arimo" w:cs="Arimo"/>
          <w:sz w:val="24"/>
          <w:szCs w:val="24"/>
        </w:rPr>
        <w:t xml:space="preserve"> cách thức tư pháp phục hồi có thể được tích hợp trong bối cảnh quản lý Bảo vệ tư pháp cho giới trẻ. Cũng như ở Flanders, hòa giải nạn nhân - tội phạm ("hành động") được coi là một phần của chương trình đánh giá khoa học ("nghiên cứu").</w:t>
      </w:r>
    </w:p>
    <w:p w14:paraId="110F8AAD" w14:textId="77777777" w:rsidR="008F718C" w:rsidRPr="009B1F9E" w:rsidRDefault="008F718C" w:rsidP="001C3EED">
      <w:pPr>
        <w:spacing w:line="360" w:lineRule="auto"/>
        <w:jc w:val="both"/>
        <w:rPr>
          <w:rFonts w:ascii="Arimo" w:hAnsi="Arimo" w:cs="Arimo"/>
          <w:sz w:val="24"/>
          <w:szCs w:val="24"/>
        </w:rPr>
      </w:pPr>
    </w:p>
    <w:p w14:paraId="110F8AAE" w14:textId="77777777" w:rsidR="001C3EED" w:rsidRPr="009B1F9E" w:rsidRDefault="001C3EED" w:rsidP="001C3EED">
      <w:pPr>
        <w:spacing w:line="360" w:lineRule="auto"/>
        <w:jc w:val="both"/>
        <w:rPr>
          <w:rFonts w:ascii="Arimo" w:hAnsi="Arimo" w:cs="Arimo"/>
          <w:sz w:val="24"/>
          <w:szCs w:val="24"/>
        </w:rPr>
      </w:pPr>
      <w:r w:rsidRPr="009B1F9E">
        <w:rPr>
          <w:rFonts w:ascii="Arimo" w:hAnsi="Arimo" w:cs="Arimo"/>
          <w:sz w:val="24"/>
          <w:szCs w:val="24"/>
        </w:rPr>
        <w:t>Nghiên cứu giúp xem xét khả năng thực hiện các "biện pháp" tư pháp phục hồi khác nhau trong mô hình bảo vệ trẻ vị thành niên. Nghiên cứu-hành động đào tạo chủ yếu diễn ra trên lớp.</w:t>
      </w:r>
    </w:p>
    <w:p w14:paraId="110F8AB0" w14:textId="77777777" w:rsidR="008F718C" w:rsidRPr="009B1F9E" w:rsidRDefault="008F718C" w:rsidP="001C3EED">
      <w:pPr>
        <w:spacing w:line="360" w:lineRule="auto"/>
        <w:jc w:val="both"/>
        <w:rPr>
          <w:rFonts w:ascii="Arimo" w:hAnsi="Arimo" w:cs="Arimo"/>
          <w:sz w:val="24"/>
          <w:szCs w:val="24"/>
        </w:rPr>
      </w:pPr>
    </w:p>
    <w:p w14:paraId="110F8AB1" w14:textId="77777777" w:rsidR="001C3EED" w:rsidRPr="009B1F9E" w:rsidRDefault="001C3EED" w:rsidP="001C3EED">
      <w:pPr>
        <w:spacing w:line="360" w:lineRule="auto"/>
        <w:jc w:val="both"/>
        <w:rPr>
          <w:sz w:val="28"/>
          <w:szCs w:val="28"/>
        </w:rPr>
      </w:pPr>
      <w:r w:rsidRPr="009B1F9E">
        <w:rPr>
          <w:sz w:val="28"/>
          <w:szCs w:val="28"/>
        </w:rPr>
        <w:t xml:space="preserve">Nghiên cứu đào tạo hành động, như chúng ta có thể thấy, được truyền </w:t>
      </w:r>
      <w:r w:rsidRPr="009B1F9E">
        <w:rPr>
          <w:sz w:val="28"/>
          <w:szCs w:val="28"/>
        </w:rPr>
        <w:lastRenderedPageBreak/>
        <w:t>cảm hứng từ các phương pháp nghiên cứu-hành động.</w:t>
      </w:r>
    </w:p>
    <w:p w14:paraId="110F8AB2" w14:textId="77777777" w:rsidR="001C3EED" w:rsidRPr="009B1F9E" w:rsidRDefault="001C3EED" w:rsidP="001C3EED">
      <w:pPr>
        <w:spacing w:line="360" w:lineRule="auto"/>
        <w:jc w:val="both"/>
        <w:rPr>
          <w:sz w:val="28"/>
          <w:szCs w:val="28"/>
        </w:rPr>
      </w:pPr>
      <w:r w:rsidRPr="009B1F9E">
        <w:rPr>
          <w:sz w:val="28"/>
          <w:szCs w:val="28"/>
        </w:rPr>
        <w:t>Việc sử dụng thông tin thu thập được từ nghiên cứu có thể cung cấp các hướng để xác định và cải thiện các cách thức thực hành và nội dung đào tạo cho các nhà chuyên môn.</w:t>
      </w:r>
    </w:p>
    <w:p w14:paraId="110F8AB3" w14:textId="77777777" w:rsidR="008F718C" w:rsidRPr="009B1F9E" w:rsidRDefault="008F718C" w:rsidP="001C3EED">
      <w:pPr>
        <w:spacing w:line="360" w:lineRule="auto"/>
        <w:jc w:val="both"/>
        <w:rPr>
          <w:sz w:val="28"/>
          <w:szCs w:val="28"/>
        </w:rPr>
      </w:pPr>
    </w:p>
    <w:p w14:paraId="110F8AB4" w14:textId="56AB8236" w:rsidR="001C3EED" w:rsidRPr="009B1F9E" w:rsidRDefault="001C3EED" w:rsidP="001C3EED">
      <w:pPr>
        <w:spacing w:line="360" w:lineRule="auto"/>
        <w:jc w:val="both"/>
        <w:rPr>
          <w:b/>
          <w:color w:val="1F4E79" w:themeColor="accent1" w:themeShade="80"/>
          <w:sz w:val="28"/>
          <w:szCs w:val="28"/>
        </w:rPr>
      </w:pPr>
      <w:r w:rsidRPr="009B1F9E">
        <w:rPr>
          <w:b/>
          <w:color w:val="1F4E79" w:themeColor="accent1" w:themeShade="80"/>
          <w:sz w:val="28"/>
          <w:szCs w:val="28"/>
        </w:rPr>
        <w:t xml:space="preserve">Tiêu điểm 22: Sự điều chỉnh giữa </w:t>
      </w:r>
      <w:r w:rsidRPr="009B1F9E">
        <w:rPr>
          <w:b/>
          <w:color w:val="1F4E79" w:themeColor="accent1" w:themeShade="80"/>
          <w:sz w:val="28"/>
          <w:szCs w:val="28"/>
        </w:rPr>
        <w:lastRenderedPageBreak/>
        <w:t xml:space="preserve">nghiên cứu và hành động góp phần vào hiệu lực và hiệu quả của việc thực hiện các thực hành tư pháp phục hồi và hòa giải. Nó cũng là một phương tiện vững chắc để trao quyền cho các chủ thể thực hiện vì lợi ích của người dân. </w:t>
      </w:r>
    </w:p>
    <w:p w14:paraId="110F8AB5" w14:textId="77777777" w:rsidR="006B09CD" w:rsidRPr="009B1F9E" w:rsidRDefault="006B09CD" w:rsidP="001C3EED">
      <w:pPr>
        <w:spacing w:line="360" w:lineRule="auto"/>
        <w:jc w:val="both"/>
        <w:rPr>
          <w:rFonts w:ascii="Arimo" w:hAnsi="Arimo" w:cs="Arimo"/>
          <w:sz w:val="24"/>
          <w:szCs w:val="24"/>
        </w:rPr>
      </w:pPr>
    </w:p>
    <w:p w14:paraId="110F8AB6" w14:textId="77777777" w:rsidR="003E4630" w:rsidRPr="009B1F9E" w:rsidRDefault="003E4630" w:rsidP="003E4630">
      <w:pPr>
        <w:spacing w:line="360" w:lineRule="auto"/>
        <w:jc w:val="both"/>
        <w:rPr>
          <w:b/>
          <w:sz w:val="28"/>
          <w:szCs w:val="28"/>
        </w:rPr>
      </w:pPr>
    </w:p>
    <w:p w14:paraId="110F8AB7" w14:textId="77777777" w:rsidR="005776D9" w:rsidRPr="009B1F9E" w:rsidRDefault="005776D9" w:rsidP="005776D9">
      <w:pPr>
        <w:spacing w:after="160" w:line="360" w:lineRule="auto"/>
        <w:jc w:val="both"/>
        <w:rPr>
          <w:rFonts w:ascii="Arimo" w:hAnsi="Arimo" w:cs="Arimo"/>
          <w:sz w:val="24"/>
          <w:szCs w:val="24"/>
        </w:rPr>
      </w:pPr>
    </w:p>
    <w:p w14:paraId="110F8AB8" w14:textId="77777777" w:rsidR="007815A6" w:rsidRPr="009B1F9E" w:rsidRDefault="007815A6" w:rsidP="005776D9">
      <w:pPr>
        <w:spacing w:after="160" w:line="360" w:lineRule="auto"/>
        <w:jc w:val="both"/>
        <w:rPr>
          <w:rFonts w:ascii="Times New Roman" w:hAnsi="Times New Roman"/>
          <w:sz w:val="28"/>
          <w:szCs w:val="24"/>
        </w:rPr>
        <w:sectPr w:rsidR="007815A6" w:rsidRPr="009B1F9E" w:rsidSect="007815A6">
          <w:type w:val="continuous"/>
          <w:pgSz w:w="11906" w:h="16838"/>
          <w:pgMar w:top="1417" w:right="1417" w:bottom="1417" w:left="1417" w:header="708" w:footer="708" w:gutter="0"/>
          <w:cols w:num="2" w:space="454"/>
          <w:docGrid w:linePitch="360"/>
        </w:sectPr>
      </w:pPr>
    </w:p>
    <w:p w14:paraId="110F8AB9" w14:textId="77777777" w:rsidR="00CF2A1C" w:rsidRPr="009B1F9E" w:rsidRDefault="00CF2A1C" w:rsidP="00CF2A1C">
      <w:pPr>
        <w:spacing w:line="360" w:lineRule="auto"/>
        <w:jc w:val="both"/>
        <w:rPr>
          <w:rFonts w:ascii="Arimo" w:hAnsi="Arimo" w:cs="Arimo"/>
          <w:sz w:val="24"/>
          <w:szCs w:val="24"/>
        </w:rPr>
      </w:pPr>
    </w:p>
    <w:p w14:paraId="110F8ABA" w14:textId="77777777" w:rsidR="00CF2A1C" w:rsidRPr="009B1F9E" w:rsidRDefault="00CF2A1C" w:rsidP="00CF2A1C">
      <w:pPr>
        <w:spacing w:line="360" w:lineRule="auto"/>
        <w:jc w:val="both"/>
        <w:rPr>
          <w:rFonts w:ascii="Arimo" w:hAnsi="Arimo" w:cs="Arimo"/>
          <w:sz w:val="24"/>
          <w:szCs w:val="24"/>
        </w:rPr>
      </w:pPr>
    </w:p>
    <w:p w14:paraId="110F8ABB" w14:textId="77777777" w:rsidR="00CF2A1C" w:rsidRPr="009B1F9E" w:rsidRDefault="00CF2A1C" w:rsidP="00CF2A1C">
      <w:pPr>
        <w:spacing w:line="360" w:lineRule="auto"/>
        <w:jc w:val="both"/>
        <w:rPr>
          <w:rFonts w:ascii="Arimo" w:hAnsi="Arimo" w:cs="Arimo"/>
          <w:sz w:val="24"/>
          <w:szCs w:val="24"/>
        </w:rPr>
      </w:pPr>
      <w:r w:rsidRPr="009B1F9E">
        <w:rPr>
          <w:rFonts w:ascii="Arimo" w:hAnsi="Arimo" w:cs="Arimo"/>
          <w:noProof/>
          <w:sz w:val="24"/>
          <w:szCs w:val="24"/>
          <w:lang w:val="en-US" w:eastAsia="en-US"/>
        </w:rPr>
        <mc:AlternateContent>
          <mc:Choice Requires="wps">
            <w:drawing>
              <wp:anchor distT="0" distB="0" distL="114300" distR="114300" simplePos="0" relativeHeight="251855872" behindDoc="0" locked="0" layoutInCell="1" allowOverlap="1" wp14:anchorId="110F8B8E" wp14:editId="22745BF1">
                <wp:simplePos x="0" y="0"/>
                <wp:positionH relativeFrom="column">
                  <wp:posOffset>426048</wp:posOffset>
                </wp:positionH>
                <wp:positionV relativeFrom="paragraph">
                  <wp:posOffset>255845</wp:posOffset>
                </wp:positionV>
                <wp:extent cx="2113915" cy="1642745"/>
                <wp:effectExtent l="0" t="0" r="0" b="0"/>
                <wp:wrapNone/>
                <wp:docPr id="18" name="Flèche en arc 18"/>
                <wp:cNvGraphicFramePr/>
                <a:graphic xmlns:a="http://schemas.openxmlformats.org/drawingml/2006/main">
                  <a:graphicData uri="http://schemas.microsoft.com/office/word/2010/wordprocessingShape">
                    <wps:wsp>
                      <wps:cNvSpPr/>
                      <wps:spPr>
                        <a:xfrm rot="17830277">
                          <a:off x="0" y="0"/>
                          <a:ext cx="2113915" cy="164274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4114C3" id="Flèche en arc 18" o:spid="_x0000_s1026" style="position:absolute;margin-left:33.55pt;margin-top:20.15pt;width:166.45pt;height:129.35pt;rotation:-4117543fd;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13915,164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" path="m102672,821373v,-366460,366099,-674234,849753,-714376c1379474,71553,1785319,255403,1943878,556132r87055,-1l1908572,821372,1620247,556131r77940,c1543776,380745,1252027,285070,955906,312709,584753,347351,308014,564620,308014,821373r-205342,xe" fillcolor="#5b9bd5 [3204]" strokecolor="#1f4d78 [1604]" strokeweight="1pt">
                <v:stroke joinstyle="miter"/>
                <v:path arrowok="t" o:connecttype="custom" o:connectlocs="102672,821373;952425,106997;1943878,556132;2030933,556131;1908572,821372;1620247,556131;1698187,556131;955906,312709;308014,821373;102672,821373" o:connectangles="0,0,0,0,0,0,0,0,0,0"/>
              </v:shape>
            </w:pict>
          </mc:Fallback>
        </mc:AlternateContent>
      </w:r>
      <w:r w:rsidRPr="009B1F9E">
        <w:rPr>
          <w:rFonts w:ascii="Arimo" w:hAnsi="Arimo" w:cs="Arimo"/>
          <w:noProof/>
          <w:sz w:val="24"/>
          <w:szCs w:val="24"/>
          <w:lang w:val="en-US" w:eastAsia="en-US"/>
        </w:rPr>
        <mc:AlternateContent>
          <mc:Choice Requires="wps">
            <w:drawing>
              <wp:anchor distT="0" distB="0" distL="114300" distR="114300" simplePos="0" relativeHeight="251852800" behindDoc="0" locked="0" layoutInCell="1" allowOverlap="1" wp14:anchorId="110F8B90" wp14:editId="20999A21">
                <wp:simplePos x="0" y="0"/>
                <wp:positionH relativeFrom="column">
                  <wp:posOffset>-312942</wp:posOffset>
                </wp:positionH>
                <wp:positionV relativeFrom="paragraph">
                  <wp:posOffset>-299294</wp:posOffset>
                </wp:positionV>
                <wp:extent cx="6073253" cy="4831308"/>
                <wp:effectExtent l="0" t="0" r="3810" b="762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253" cy="4831308"/>
                        </a:xfrm>
                        <a:prstGeom prst="rect">
                          <a:avLst/>
                        </a:prstGeom>
                        <a:solidFill>
                          <a:srgbClr val="FFFFFF"/>
                        </a:solidFill>
                        <a:ln w="9525">
                          <a:noFill/>
                          <a:miter lim="800000"/>
                          <a:headEnd/>
                          <a:tailEnd/>
                        </a:ln>
                      </wps:spPr>
                      <wps:txbx>
                        <w:txbxContent>
                          <w:p w14:paraId="110F8BDE" w14:textId="77777777" w:rsidR="00986C75" w:rsidRDefault="00986C75" w:rsidP="00CF2A1C">
                            <w:r w:rsidRPr="00910531">
                              <w:rPr>
                                <w:noProof/>
                                <w:sz w:val="28"/>
                                <w:szCs w:val="28"/>
                                <w:lang w:val="en-US" w:eastAsia="en-US"/>
                              </w:rPr>
                              <w:drawing>
                                <wp:inline distT="0" distB="0" distL="0" distR="0" wp14:anchorId="110F8BE1" wp14:editId="110F8BE2">
                                  <wp:extent cx="4885899" cy="3098041"/>
                                  <wp:effectExtent l="0" t="19050" r="0" b="45720"/>
                                  <wp:docPr id="12"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65pt;margin-top:-23.55pt;width:478.2pt;height:380.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" stroked="f">
                <v:textbox>
                  <w:txbxContent>
                    <w:p w14:paraId="110F8BDE" w14:textId="77777777" w:rsidR="00986C75" w:rsidRDefault="00986C75" w:rsidP="00CF2A1C">
                      <w:r w:rsidRPr="00910531">
                        <w:rPr>
                          <w:noProof/>
                          <w:sz w:val="28"/>
                          <w:szCs w:val="28"/>
                          <w:lang w:val="en-US" w:eastAsia="en-US"/>
                        </w:rPr>
                        <w:drawing>
                          <wp:inline distT="0" distB="0" distL="0" distR="0" wp14:anchorId="110F8BE1" wp14:editId="110F8BE2">
                            <wp:extent cx="4885899" cy="3098041"/>
                            <wp:effectExtent l="0" t="19050" r="0" b="45720"/>
                            <wp:docPr id="12"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txbxContent>
                </v:textbox>
              </v:shape>
            </w:pict>
          </mc:Fallback>
        </mc:AlternateContent>
      </w:r>
    </w:p>
    <w:p w14:paraId="110F8ABC" w14:textId="77777777" w:rsidR="005776D9" w:rsidRPr="009B1F9E" w:rsidRDefault="00CF2A1C" w:rsidP="005776D9">
      <w:pPr>
        <w:spacing w:after="160" w:line="360" w:lineRule="auto"/>
        <w:jc w:val="both"/>
        <w:rPr>
          <w:rFonts w:ascii="Times New Roman" w:hAnsi="Times New Roman"/>
          <w:sz w:val="28"/>
          <w:szCs w:val="24"/>
        </w:rPr>
      </w:pPr>
      <w:r w:rsidRPr="009B1F9E">
        <w:rPr>
          <w:rFonts w:ascii="Arimo" w:hAnsi="Arimo" w:cs="Arimo"/>
          <w:noProof/>
          <w:sz w:val="24"/>
          <w:szCs w:val="24"/>
          <w:lang w:val="en-US" w:eastAsia="en-US"/>
        </w:rPr>
        <mc:AlternateContent>
          <mc:Choice Requires="wps">
            <w:drawing>
              <wp:anchor distT="0" distB="0" distL="114300" distR="114300" simplePos="0" relativeHeight="251856896" behindDoc="0" locked="0" layoutInCell="1" allowOverlap="1" wp14:anchorId="110F8B92" wp14:editId="110F8B93">
                <wp:simplePos x="0" y="0"/>
                <wp:positionH relativeFrom="column">
                  <wp:posOffset>2258060</wp:posOffset>
                </wp:positionH>
                <wp:positionV relativeFrom="paragraph">
                  <wp:posOffset>100965</wp:posOffset>
                </wp:positionV>
                <wp:extent cx="1787525" cy="1854200"/>
                <wp:effectExtent l="0" t="0" r="0" b="0"/>
                <wp:wrapNone/>
                <wp:docPr id="20" name="Flèche en arc 20"/>
                <wp:cNvGraphicFramePr/>
                <a:graphic xmlns:a="http://schemas.openxmlformats.org/drawingml/2006/main">
                  <a:graphicData uri="http://schemas.microsoft.com/office/word/2010/wordprocessingShape">
                    <wps:wsp>
                      <wps:cNvSpPr/>
                      <wps:spPr>
                        <a:xfrm rot="3633492">
                          <a:off x="0" y="0"/>
                          <a:ext cx="1787525" cy="1854200"/>
                        </a:xfrm>
                        <a:prstGeom prst="circularArrow">
                          <a:avLst>
                            <a:gd name="adj1" fmla="val 12500"/>
                            <a:gd name="adj2" fmla="val 1076361"/>
                            <a:gd name="adj3" fmla="val 20457681"/>
                            <a:gd name="adj4" fmla="val 10800000"/>
                            <a:gd name="adj5" fmla="val 125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AA7C4A" id="Flèche en arc 20" o:spid="_x0000_s1026" style="position:absolute;margin-left:177.8pt;margin-top:7.95pt;width:140.75pt;height:146pt;rotation:3968742fd;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7525,185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" path="m111720,927100v,-403439,282975,-746225,665606,-806292c1166770,59671,1539058,310018,1646269,705133r107689,-2067l1563972,914240,1307159,711640r106131,-2037c1313063,440765,1044262,287951,777461,348133,519552,406309,335159,647677,335159,927101r-223439,-1xe" fillcolor="#5b9bd5 [3204]" strokecolor="#1f4d78 [1604]" strokeweight="1pt">
                <v:stroke joinstyle="miter"/>
                <v:path arrowok="t" o:connecttype="custom" o:connectlocs="111720,927100;777326,120808;1646269,705133;1753958,703066;1563972,914240;1307159,711640;1413290,709603;777461,348133;335159,927101;111720,927100" o:connectangles="0,0,0,0,0,0,0,0,0,0"/>
              </v:shape>
            </w:pict>
          </mc:Fallback>
        </mc:AlternateContent>
      </w:r>
    </w:p>
    <w:p w14:paraId="110F8ABD" w14:textId="77777777" w:rsidR="00CF2A1C" w:rsidRPr="009B1F9E" w:rsidRDefault="00CF2A1C" w:rsidP="005776D9">
      <w:pPr>
        <w:spacing w:after="160" w:line="360" w:lineRule="auto"/>
        <w:jc w:val="both"/>
        <w:rPr>
          <w:rFonts w:ascii="Times New Roman" w:hAnsi="Times New Roman"/>
          <w:sz w:val="28"/>
          <w:szCs w:val="24"/>
        </w:rPr>
      </w:pPr>
    </w:p>
    <w:p w14:paraId="110F8ABE" w14:textId="77777777" w:rsidR="00CF2A1C" w:rsidRPr="009B1F9E" w:rsidRDefault="00CF2A1C" w:rsidP="005776D9">
      <w:pPr>
        <w:spacing w:after="160" w:line="360" w:lineRule="auto"/>
        <w:jc w:val="both"/>
        <w:rPr>
          <w:rFonts w:ascii="Times New Roman" w:hAnsi="Times New Roman"/>
          <w:sz w:val="28"/>
          <w:szCs w:val="24"/>
        </w:rPr>
      </w:pPr>
    </w:p>
    <w:p w14:paraId="110F8ABF" w14:textId="77777777" w:rsidR="00CF2A1C" w:rsidRPr="009B1F9E" w:rsidRDefault="00CF2A1C" w:rsidP="005776D9">
      <w:pPr>
        <w:spacing w:after="160" w:line="360" w:lineRule="auto"/>
        <w:jc w:val="both"/>
        <w:rPr>
          <w:rFonts w:ascii="Times New Roman" w:hAnsi="Times New Roman"/>
          <w:sz w:val="28"/>
          <w:szCs w:val="24"/>
        </w:rPr>
      </w:pPr>
    </w:p>
    <w:p w14:paraId="110F8AC0" w14:textId="77777777" w:rsidR="00CF2A1C" w:rsidRPr="009B1F9E" w:rsidRDefault="00CF2A1C" w:rsidP="005776D9">
      <w:pPr>
        <w:spacing w:after="160" w:line="360" w:lineRule="auto"/>
        <w:jc w:val="both"/>
        <w:rPr>
          <w:rFonts w:ascii="Times New Roman" w:hAnsi="Times New Roman"/>
          <w:sz w:val="28"/>
          <w:szCs w:val="24"/>
        </w:rPr>
      </w:pPr>
      <w:r w:rsidRPr="009B1F9E">
        <w:rPr>
          <w:rFonts w:ascii="Arimo" w:hAnsi="Arimo" w:cs="Arimo"/>
          <w:noProof/>
          <w:sz w:val="24"/>
          <w:szCs w:val="24"/>
          <w:lang w:val="en-US" w:eastAsia="en-US"/>
        </w:rPr>
        <mc:AlternateContent>
          <mc:Choice Requires="wps">
            <w:drawing>
              <wp:anchor distT="0" distB="0" distL="114300" distR="114300" simplePos="0" relativeHeight="251854848" behindDoc="0" locked="0" layoutInCell="1" allowOverlap="1" wp14:anchorId="110F8B94" wp14:editId="110F8B95">
                <wp:simplePos x="0" y="0"/>
                <wp:positionH relativeFrom="column">
                  <wp:posOffset>1148988</wp:posOffset>
                </wp:positionH>
                <wp:positionV relativeFrom="paragraph">
                  <wp:posOffset>88265</wp:posOffset>
                </wp:positionV>
                <wp:extent cx="2113915" cy="1704340"/>
                <wp:effectExtent l="0" t="0" r="0" b="0"/>
                <wp:wrapNone/>
                <wp:docPr id="15" name="Flèche en arc 15"/>
                <wp:cNvGraphicFramePr/>
                <a:graphic xmlns:a="http://schemas.openxmlformats.org/drawingml/2006/main">
                  <a:graphicData uri="http://schemas.microsoft.com/office/word/2010/wordprocessingShape">
                    <wps:wsp>
                      <wps:cNvSpPr/>
                      <wps:spPr>
                        <a:xfrm rot="10986264">
                          <a:off x="0" y="0"/>
                          <a:ext cx="2113915" cy="1704340"/>
                        </a:xfrm>
                        <a:prstGeom prst="circularArrow">
                          <a:avLst>
                            <a:gd name="adj1" fmla="val 12500"/>
                            <a:gd name="adj2" fmla="val 1076361"/>
                            <a:gd name="adj3" fmla="val 20457681"/>
                            <a:gd name="adj4" fmla="val 10800000"/>
                            <a:gd name="adj5" fmla="val 125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EAF2BD" id="Flèche en arc 15" o:spid="_x0000_s1026" style="position:absolute;margin-left:90.45pt;margin-top:6.95pt;width:166.45pt;height:134.2pt;rotation:-11593030fd;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13915,170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" path="m106521,852170v,-378681,361797,-697227,841286,-740716c1378739,72370,1788720,267160,1944227,584874r93685,-1798l1900602,835982,1611905,591251r86602,-1662c1549042,399079,1253373,294056,953222,324861,589699,362169,319563,586967,319563,852171r-213042,-1xe" fillcolor="#5b9bd5 [3204]" strokecolor="#1f4d78 [1604]" strokeweight="1pt">
                <v:stroke joinstyle="miter"/>
                <v:path arrowok="t" o:connecttype="custom" o:connectlocs="106521,852170;947807,111454;1944227,584874;2037912,583076;1900602,835982;1611905,591251;1698507,589589;953222,324861;319563,852171;106521,852170" o:connectangles="0,0,0,0,0,0,0,0,0,0"/>
              </v:shape>
            </w:pict>
          </mc:Fallback>
        </mc:AlternateContent>
      </w:r>
    </w:p>
    <w:p w14:paraId="110F8AC1" w14:textId="77777777" w:rsidR="00CF2A1C" w:rsidRPr="009B1F9E" w:rsidRDefault="00CF2A1C" w:rsidP="005776D9">
      <w:pPr>
        <w:spacing w:after="160" w:line="360" w:lineRule="auto"/>
        <w:jc w:val="both"/>
        <w:rPr>
          <w:rFonts w:ascii="Times New Roman" w:hAnsi="Times New Roman"/>
          <w:sz w:val="28"/>
          <w:szCs w:val="24"/>
        </w:rPr>
      </w:pPr>
    </w:p>
    <w:p w14:paraId="110F8AC2" w14:textId="77777777" w:rsidR="005776D9" w:rsidRPr="009B1F9E" w:rsidRDefault="005776D9" w:rsidP="00426673">
      <w:pPr>
        <w:spacing w:after="160" w:line="360" w:lineRule="auto"/>
        <w:jc w:val="both"/>
        <w:rPr>
          <w:rFonts w:ascii="Times New Roman" w:hAnsi="Times New Roman"/>
          <w:b/>
          <w:color w:val="FF0000"/>
          <w:sz w:val="28"/>
          <w:szCs w:val="24"/>
        </w:rPr>
      </w:pPr>
    </w:p>
    <w:p w14:paraId="110F8AC3" w14:textId="77777777" w:rsidR="005607D6" w:rsidRPr="009B1F9E" w:rsidRDefault="005607D6" w:rsidP="005607D6">
      <w:pPr>
        <w:spacing w:after="160" w:line="360" w:lineRule="auto"/>
        <w:jc w:val="both"/>
        <w:rPr>
          <w:rFonts w:ascii="Times New Roman" w:hAnsi="Times New Roman"/>
          <w:b/>
          <w:color w:val="FF0000"/>
          <w:sz w:val="28"/>
          <w:szCs w:val="24"/>
        </w:rPr>
      </w:pPr>
    </w:p>
    <w:p w14:paraId="110F8AC4" w14:textId="77777777" w:rsidR="005607D6" w:rsidRPr="009B1F9E" w:rsidRDefault="005607D6" w:rsidP="006B09CD">
      <w:pPr>
        <w:spacing w:line="360" w:lineRule="auto"/>
        <w:jc w:val="both"/>
        <w:rPr>
          <w:rFonts w:ascii="Arimo" w:hAnsi="Arimo" w:cs="Arimo"/>
          <w:sz w:val="24"/>
          <w:szCs w:val="24"/>
        </w:rPr>
      </w:pPr>
    </w:p>
    <w:p w14:paraId="110F8AC5" w14:textId="77777777" w:rsidR="005607D6" w:rsidRPr="009B1F9E" w:rsidRDefault="005607D6" w:rsidP="006B09CD">
      <w:pPr>
        <w:spacing w:line="360" w:lineRule="auto"/>
        <w:jc w:val="both"/>
        <w:rPr>
          <w:rFonts w:ascii="Arimo" w:hAnsi="Arimo" w:cs="Arimo"/>
          <w:sz w:val="24"/>
          <w:szCs w:val="24"/>
        </w:rPr>
      </w:pPr>
    </w:p>
    <w:p w14:paraId="110F8AC6" w14:textId="77777777" w:rsidR="005607D6" w:rsidRPr="009B1F9E" w:rsidRDefault="005607D6" w:rsidP="006B09CD">
      <w:pPr>
        <w:spacing w:line="360" w:lineRule="auto"/>
        <w:jc w:val="both"/>
        <w:rPr>
          <w:rFonts w:ascii="Arimo" w:hAnsi="Arimo" w:cs="Arimo"/>
          <w:sz w:val="24"/>
          <w:szCs w:val="24"/>
        </w:rPr>
      </w:pPr>
    </w:p>
    <w:p w14:paraId="110F8AC7" w14:textId="77777777" w:rsidR="005C3E51" w:rsidRPr="009B1F9E" w:rsidRDefault="005C3E51" w:rsidP="006B09CD">
      <w:pPr>
        <w:spacing w:line="360" w:lineRule="auto"/>
        <w:jc w:val="both"/>
        <w:rPr>
          <w:rFonts w:ascii="Arimo" w:hAnsi="Arimo" w:cs="Arimo"/>
          <w:sz w:val="24"/>
          <w:szCs w:val="24"/>
        </w:rPr>
      </w:pPr>
    </w:p>
    <w:p w14:paraId="110F8AC8" w14:textId="77777777" w:rsidR="005C3E51" w:rsidRPr="009B1F9E" w:rsidRDefault="005C3E51" w:rsidP="006B09CD">
      <w:pPr>
        <w:spacing w:line="360" w:lineRule="auto"/>
        <w:jc w:val="both"/>
        <w:rPr>
          <w:rFonts w:ascii="Arimo" w:hAnsi="Arimo" w:cs="Arimo"/>
          <w:sz w:val="24"/>
          <w:szCs w:val="24"/>
        </w:rPr>
      </w:pPr>
    </w:p>
    <w:p w14:paraId="110F8AC9" w14:textId="77777777" w:rsidR="005C3E51" w:rsidRPr="009B1F9E" w:rsidRDefault="005C3E51" w:rsidP="006B09CD">
      <w:pPr>
        <w:spacing w:line="360" w:lineRule="auto"/>
        <w:jc w:val="both"/>
        <w:rPr>
          <w:rFonts w:ascii="Arimo" w:hAnsi="Arimo" w:cs="Arimo"/>
          <w:sz w:val="24"/>
          <w:szCs w:val="24"/>
        </w:rPr>
      </w:pPr>
    </w:p>
    <w:p w14:paraId="110F8ACA" w14:textId="77777777" w:rsidR="005C3E51" w:rsidRPr="009B1F9E" w:rsidRDefault="005C3E51" w:rsidP="006B09CD">
      <w:pPr>
        <w:spacing w:line="360" w:lineRule="auto"/>
        <w:jc w:val="both"/>
        <w:rPr>
          <w:rFonts w:ascii="Arimo" w:hAnsi="Arimo" w:cs="Arimo"/>
          <w:sz w:val="24"/>
          <w:szCs w:val="24"/>
        </w:rPr>
      </w:pPr>
    </w:p>
    <w:p w14:paraId="110F8ACB" w14:textId="77777777" w:rsidR="005C3E51" w:rsidRPr="009B1F9E" w:rsidRDefault="005C3E51" w:rsidP="006B09CD">
      <w:pPr>
        <w:spacing w:line="360" w:lineRule="auto"/>
        <w:jc w:val="both"/>
        <w:rPr>
          <w:rFonts w:ascii="Arimo" w:hAnsi="Arimo" w:cs="Arimo"/>
          <w:sz w:val="24"/>
          <w:szCs w:val="24"/>
        </w:rPr>
      </w:pPr>
    </w:p>
    <w:p w14:paraId="110F8ACC" w14:textId="77777777" w:rsidR="005C3E51" w:rsidRPr="009B1F9E" w:rsidRDefault="005C3E51" w:rsidP="006B09CD">
      <w:pPr>
        <w:spacing w:line="360" w:lineRule="auto"/>
        <w:jc w:val="both"/>
        <w:rPr>
          <w:rFonts w:ascii="Arimo" w:hAnsi="Arimo" w:cs="Arimo"/>
          <w:sz w:val="24"/>
          <w:szCs w:val="24"/>
        </w:rPr>
      </w:pPr>
    </w:p>
    <w:p w14:paraId="110F8ACD" w14:textId="77777777" w:rsidR="005C3E51" w:rsidRPr="009B1F9E" w:rsidRDefault="005C3E51" w:rsidP="006B09CD">
      <w:pPr>
        <w:spacing w:line="360" w:lineRule="auto"/>
        <w:jc w:val="both"/>
        <w:rPr>
          <w:rFonts w:ascii="Arimo" w:hAnsi="Arimo" w:cs="Arimo"/>
          <w:sz w:val="24"/>
          <w:szCs w:val="24"/>
        </w:rPr>
      </w:pPr>
    </w:p>
    <w:p w14:paraId="110F8ACE" w14:textId="77777777" w:rsidR="005C3E51" w:rsidRPr="009B1F9E" w:rsidRDefault="005C3E51" w:rsidP="006B09CD">
      <w:pPr>
        <w:spacing w:line="360" w:lineRule="auto"/>
        <w:jc w:val="both"/>
        <w:rPr>
          <w:rFonts w:ascii="Arimo" w:hAnsi="Arimo" w:cs="Arimo"/>
          <w:sz w:val="24"/>
          <w:szCs w:val="24"/>
        </w:rPr>
      </w:pPr>
    </w:p>
    <w:p w14:paraId="110F8ACF" w14:textId="77777777" w:rsidR="005C3E51" w:rsidRPr="009B1F9E" w:rsidRDefault="005C3E51" w:rsidP="006B09CD">
      <w:pPr>
        <w:spacing w:line="360" w:lineRule="auto"/>
        <w:jc w:val="both"/>
        <w:rPr>
          <w:rFonts w:ascii="Arimo" w:hAnsi="Arimo" w:cs="Arimo"/>
          <w:sz w:val="24"/>
          <w:szCs w:val="24"/>
        </w:rPr>
      </w:pPr>
    </w:p>
    <w:p w14:paraId="110F8AD0" w14:textId="77777777" w:rsidR="005C3E51" w:rsidRPr="009B1F9E" w:rsidRDefault="005C3E51" w:rsidP="006B09CD">
      <w:pPr>
        <w:spacing w:line="360" w:lineRule="auto"/>
        <w:jc w:val="both"/>
        <w:rPr>
          <w:rFonts w:ascii="Arimo" w:hAnsi="Arimo" w:cs="Arimo"/>
          <w:sz w:val="24"/>
          <w:szCs w:val="24"/>
        </w:rPr>
      </w:pPr>
    </w:p>
    <w:p w14:paraId="585B448B" w14:textId="77777777" w:rsidR="00A2073F" w:rsidRPr="009B1F9E" w:rsidRDefault="00A2073F" w:rsidP="006B09CD">
      <w:pPr>
        <w:spacing w:line="360" w:lineRule="auto"/>
        <w:jc w:val="both"/>
        <w:rPr>
          <w:rFonts w:ascii="Arimo" w:hAnsi="Arimo" w:cs="Arimo"/>
          <w:sz w:val="24"/>
          <w:szCs w:val="24"/>
        </w:rPr>
      </w:pPr>
    </w:p>
    <w:p w14:paraId="40617F8F" w14:textId="77777777" w:rsidR="00A2073F" w:rsidRPr="009B1F9E" w:rsidRDefault="00A2073F" w:rsidP="006B09CD">
      <w:pPr>
        <w:spacing w:line="360" w:lineRule="auto"/>
        <w:jc w:val="both"/>
        <w:rPr>
          <w:rFonts w:ascii="Arimo" w:hAnsi="Arimo" w:cs="Arimo"/>
          <w:sz w:val="24"/>
          <w:szCs w:val="24"/>
        </w:rPr>
      </w:pPr>
    </w:p>
    <w:p w14:paraId="77675C79" w14:textId="77777777" w:rsidR="00A2073F" w:rsidRPr="009B1F9E" w:rsidRDefault="00A2073F" w:rsidP="006B09CD">
      <w:pPr>
        <w:spacing w:line="360" w:lineRule="auto"/>
        <w:jc w:val="both"/>
        <w:rPr>
          <w:rFonts w:ascii="Arimo" w:hAnsi="Arimo" w:cs="Arimo"/>
          <w:sz w:val="24"/>
          <w:szCs w:val="24"/>
        </w:rPr>
      </w:pPr>
    </w:p>
    <w:p w14:paraId="535391C1" w14:textId="77777777" w:rsidR="00A2073F" w:rsidRPr="009B1F9E" w:rsidRDefault="00A2073F" w:rsidP="006B09CD">
      <w:pPr>
        <w:spacing w:line="360" w:lineRule="auto"/>
        <w:jc w:val="both"/>
        <w:rPr>
          <w:rFonts w:ascii="Arimo" w:hAnsi="Arimo" w:cs="Arimo"/>
          <w:sz w:val="24"/>
          <w:szCs w:val="24"/>
        </w:rPr>
      </w:pPr>
    </w:p>
    <w:p w14:paraId="480B866F" w14:textId="77777777" w:rsidR="00A2073F" w:rsidRPr="009B1F9E" w:rsidRDefault="00A2073F" w:rsidP="006B09CD">
      <w:pPr>
        <w:spacing w:line="360" w:lineRule="auto"/>
        <w:jc w:val="both"/>
        <w:rPr>
          <w:rFonts w:ascii="Arimo" w:hAnsi="Arimo" w:cs="Arimo"/>
          <w:sz w:val="24"/>
          <w:szCs w:val="24"/>
        </w:rPr>
      </w:pPr>
    </w:p>
    <w:p w14:paraId="7D312AAF" w14:textId="77777777" w:rsidR="00A2073F" w:rsidRPr="009B1F9E" w:rsidRDefault="00A2073F" w:rsidP="006B09CD">
      <w:pPr>
        <w:spacing w:line="360" w:lineRule="auto"/>
        <w:jc w:val="both"/>
        <w:rPr>
          <w:rFonts w:ascii="Arimo" w:hAnsi="Arimo" w:cs="Arimo"/>
          <w:sz w:val="24"/>
          <w:szCs w:val="24"/>
        </w:rPr>
      </w:pPr>
    </w:p>
    <w:p w14:paraId="623F7E06" w14:textId="77777777" w:rsidR="00A2073F" w:rsidRPr="009B1F9E" w:rsidRDefault="00A2073F" w:rsidP="006B09CD">
      <w:pPr>
        <w:spacing w:line="360" w:lineRule="auto"/>
        <w:jc w:val="both"/>
        <w:rPr>
          <w:rFonts w:ascii="Arimo" w:hAnsi="Arimo" w:cs="Arimo"/>
          <w:sz w:val="24"/>
          <w:szCs w:val="24"/>
        </w:rPr>
      </w:pPr>
    </w:p>
    <w:p w14:paraId="38D28F29" w14:textId="77777777" w:rsidR="00A2073F" w:rsidRPr="009B1F9E" w:rsidRDefault="00A2073F" w:rsidP="006B09CD">
      <w:pPr>
        <w:spacing w:line="360" w:lineRule="auto"/>
        <w:jc w:val="both"/>
        <w:rPr>
          <w:rFonts w:ascii="Arimo" w:hAnsi="Arimo" w:cs="Arimo"/>
          <w:sz w:val="24"/>
          <w:szCs w:val="24"/>
        </w:rPr>
      </w:pPr>
    </w:p>
    <w:p w14:paraId="00CAEFB7" w14:textId="77777777" w:rsidR="00A2073F" w:rsidRPr="009B1F9E" w:rsidRDefault="00A2073F" w:rsidP="006B09CD">
      <w:pPr>
        <w:spacing w:line="360" w:lineRule="auto"/>
        <w:jc w:val="both"/>
        <w:rPr>
          <w:rFonts w:ascii="Arimo" w:hAnsi="Arimo" w:cs="Arimo"/>
          <w:sz w:val="24"/>
          <w:szCs w:val="24"/>
        </w:rPr>
      </w:pPr>
    </w:p>
    <w:p w14:paraId="045AEE77" w14:textId="77777777" w:rsidR="00A2073F" w:rsidRPr="009B1F9E" w:rsidRDefault="00A2073F" w:rsidP="006B09CD">
      <w:pPr>
        <w:spacing w:line="360" w:lineRule="auto"/>
        <w:jc w:val="both"/>
        <w:rPr>
          <w:rFonts w:ascii="Arimo" w:hAnsi="Arimo" w:cs="Arimo"/>
          <w:sz w:val="24"/>
          <w:szCs w:val="24"/>
        </w:rPr>
      </w:pPr>
    </w:p>
    <w:p w14:paraId="2F7AFA70" w14:textId="77777777" w:rsidR="00A2073F" w:rsidRPr="009B1F9E" w:rsidRDefault="00A2073F" w:rsidP="006B09CD">
      <w:pPr>
        <w:spacing w:line="360" w:lineRule="auto"/>
        <w:jc w:val="both"/>
        <w:rPr>
          <w:rFonts w:ascii="Arimo" w:hAnsi="Arimo" w:cs="Arimo"/>
          <w:sz w:val="24"/>
          <w:szCs w:val="24"/>
        </w:rPr>
      </w:pPr>
    </w:p>
    <w:p w14:paraId="1BE66A4C" w14:textId="77777777" w:rsidR="00A2073F" w:rsidRPr="009B1F9E" w:rsidRDefault="00A2073F" w:rsidP="006B09CD">
      <w:pPr>
        <w:spacing w:line="360" w:lineRule="auto"/>
        <w:jc w:val="both"/>
        <w:rPr>
          <w:rFonts w:ascii="Arimo" w:hAnsi="Arimo" w:cs="Arimo"/>
          <w:sz w:val="24"/>
          <w:szCs w:val="24"/>
        </w:rPr>
      </w:pPr>
    </w:p>
    <w:p w14:paraId="7188A45C" w14:textId="77777777" w:rsidR="00A2073F" w:rsidRPr="009B1F9E" w:rsidRDefault="00A2073F" w:rsidP="006B09CD">
      <w:pPr>
        <w:spacing w:line="360" w:lineRule="auto"/>
        <w:jc w:val="both"/>
        <w:rPr>
          <w:rFonts w:ascii="Arimo" w:hAnsi="Arimo" w:cs="Arimo"/>
          <w:sz w:val="24"/>
          <w:szCs w:val="24"/>
        </w:rPr>
      </w:pPr>
    </w:p>
    <w:p w14:paraId="22164F34" w14:textId="77777777" w:rsidR="00A2073F" w:rsidRPr="009B1F9E" w:rsidRDefault="00A2073F" w:rsidP="006B09CD">
      <w:pPr>
        <w:spacing w:line="360" w:lineRule="auto"/>
        <w:jc w:val="both"/>
        <w:rPr>
          <w:rFonts w:ascii="Arimo" w:hAnsi="Arimo" w:cs="Arimo"/>
          <w:sz w:val="24"/>
          <w:szCs w:val="24"/>
        </w:rPr>
      </w:pPr>
    </w:p>
    <w:p w14:paraId="110F8AD1" w14:textId="77777777" w:rsidR="005C3E51" w:rsidRPr="009B1F9E" w:rsidRDefault="00CF2A1C" w:rsidP="006B09CD">
      <w:pPr>
        <w:spacing w:line="360" w:lineRule="auto"/>
        <w:jc w:val="both"/>
        <w:rPr>
          <w:rFonts w:ascii="Arimo" w:hAnsi="Arimo" w:cs="Arimo"/>
          <w:sz w:val="24"/>
          <w:szCs w:val="24"/>
        </w:rPr>
      </w:pPr>
      <w:r w:rsidRPr="009B1F9E">
        <w:rPr>
          <w:rFonts w:ascii="Times New Roman" w:hAnsi="Times New Roman"/>
          <w:noProof/>
          <w:sz w:val="28"/>
          <w:szCs w:val="24"/>
          <w:lang w:val="en-US" w:eastAsia="en-US"/>
        </w:rPr>
        <w:lastRenderedPageBreak/>
        <mc:AlternateContent>
          <mc:Choice Requires="wps">
            <w:drawing>
              <wp:anchor distT="0" distB="0" distL="114300" distR="114300" simplePos="0" relativeHeight="251844608" behindDoc="0" locked="0" layoutInCell="1" allowOverlap="1" wp14:anchorId="110F8B96" wp14:editId="2002A1AB">
                <wp:simplePos x="0" y="0"/>
                <wp:positionH relativeFrom="column">
                  <wp:posOffset>252730</wp:posOffset>
                </wp:positionH>
                <wp:positionV relativeFrom="paragraph">
                  <wp:posOffset>-128270</wp:posOffset>
                </wp:positionV>
                <wp:extent cx="5553075" cy="666750"/>
                <wp:effectExtent l="0" t="0" r="9525" b="0"/>
                <wp:wrapNone/>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66750"/>
                        </a:xfrm>
                        <a:prstGeom prst="rect">
                          <a:avLst/>
                        </a:prstGeom>
                        <a:solidFill>
                          <a:srgbClr val="FFFFFF"/>
                        </a:solidFill>
                        <a:ln w="9525">
                          <a:noFill/>
                          <a:miter lim="800000"/>
                          <a:headEnd/>
                          <a:tailEnd/>
                        </a:ln>
                      </wps:spPr>
                      <wps:txbx>
                        <w:txbxContent>
                          <w:p w14:paraId="2000EE32" w14:textId="77777777" w:rsidR="00986C75" w:rsidRDefault="00986C75" w:rsidP="00FD7C1F">
                            <w:pPr>
                              <w:pStyle w:val="Heading1"/>
                              <w:spacing w:before="0"/>
                              <w:jc w:val="center"/>
                              <w:rPr>
                                <w:rFonts w:asciiTheme="minorHAnsi" w:hAnsiTheme="minorHAnsi"/>
                                <w:b/>
                                <w:color w:val="000000" w:themeColor="text1"/>
                                <w:sz w:val="36"/>
                                <w:szCs w:val="28"/>
                              </w:rPr>
                            </w:pPr>
                            <w:r w:rsidRPr="008F718C">
                              <w:rPr>
                                <w:rFonts w:ascii="Arimo" w:hAnsi="Arimo" w:cs="Arimo"/>
                                <w:b/>
                                <w:color w:val="auto"/>
                                <w:szCs w:val="28"/>
                              </w:rPr>
                              <w:t xml:space="preserve">IV – 2 </w:t>
                            </w:r>
                            <w:r w:rsidRPr="00B425C5">
                              <w:rPr>
                                <w:rFonts w:asciiTheme="minorHAnsi" w:hAnsiTheme="minorHAnsi"/>
                                <w:b/>
                                <w:color w:val="000000" w:themeColor="text1"/>
                                <w:sz w:val="36"/>
                                <w:szCs w:val="28"/>
                              </w:rPr>
                              <w:t>Giám sát và đánh giá thực hành</w:t>
                            </w:r>
                          </w:p>
                          <w:p w14:paraId="110F8BDF" w14:textId="7DF9719E" w:rsidR="00986C75" w:rsidRPr="008F718C" w:rsidRDefault="00986C75" w:rsidP="00FD7C1F">
                            <w:pPr>
                              <w:pStyle w:val="Heading1"/>
                              <w:spacing w:before="0"/>
                              <w:jc w:val="center"/>
                              <w:rPr>
                                <w:rFonts w:ascii="Arimo" w:hAnsi="Arimo" w:cs="Arimo"/>
                                <w:b/>
                                <w:color w:val="auto"/>
                                <w:szCs w:val="28"/>
                              </w:rPr>
                            </w:pPr>
                            <w:proofErr w:type="gramStart"/>
                            <w:r w:rsidRPr="00B425C5">
                              <w:rPr>
                                <w:rFonts w:asciiTheme="minorHAnsi" w:hAnsiTheme="minorHAnsi"/>
                                <w:b/>
                                <w:color w:val="000000" w:themeColor="text1"/>
                                <w:sz w:val="36"/>
                                <w:szCs w:val="28"/>
                              </w:rPr>
                              <w:t>của</w:t>
                            </w:r>
                            <w:proofErr w:type="gramEnd"/>
                            <w:r w:rsidRPr="00B425C5">
                              <w:rPr>
                                <w:rFonts w:asciiTheme="minorHAnsi" w:hAnsiTheme="minorHAnsi"/>
                                <w:b/>
                                <w:color w:val="000000" w:themeColor="text1"/>
                                <w:sz w:val="36"/>
                                <w:szCs w:val="28"/>
                              </w:rPr>
                              <w:t xml:space="preserve"> các nhà nghiên cứu / chuyên gia</w:t>
                            </w:r>
                          </w:p>
                          <w:p w14:paraId="110F8BE0" w14:textId="77777777" w:rsidR="00986C75" w:rsidRDefault="00986C75" w:rsidP="007C6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0F8B96" id="_x0000_s1034" type="#_x0000_t202" style="position:absolute;left:0;text-align:left;margin-left:19.9pt;margin-top:-10.1pt;width:437.25pt;height:5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" stroked="f">
                <v:textbox>
                  <w:txbxContent>
                    <w:p w14:paraId="2000EE32" w14:textId="77777777" w:rsidR="0054293F" w:rsidRDefault="0054293F" w:rsidP="00FD7C1F">
                      <w:pPr>
                        <w:pStyle w:val="Heading1"/>
                        <w:spacing w:before="0"/>
                        <w:jc w:val="center"/>
                        <w:rPr>
                          <w:rFonts w:asciiTheme="minorHAnsi" w:hAnsiTheme="minorHAnsi"/>
                          <w:b/>
                          <w:color w:val="000000" w:themeColor="text1"/>
                          <w:sz w:val="36"/>
                          <w:szCs w:val="28"/>
                        </w:rPr>
                      </w:pPr>
                      <w:r w:rsidRPr="008F718C">
                        <w:rPr>
                          <w:rFonts w:ascii="Arimo" w:hAnsi="Arimo" w:cs="Arimo"/>
                          <w:b/>
                          <w:color w:val="auto"/>
                          <w:szCs w:val="28"/>
                        </w:rPr>
                        <w:t xml:space="preserve">IV – 2 </w:t>
                      </w:r>
                      <w:r w:rsidRPr="00B425C5">
                        <w:rPr>
                          <w:rFonts w:asciiTheme="minorHAnsi" w:hAnsiTheme="minorHAnsi"/>
                          <w:b/>
                          <w:color w:val="000000" w:themeColor="text1"/>
                          <w:sz w:val="36"/>
                          <w:szCs w:val="28"/>
                        </w:rPr>
                        <w:t>Giám sát và đánh giá thực hành</w:t>
                      </w:r>
                    </w:p>
                    <w:p w14:paraId="110F8BDF" w14:textId="7DF9719E" w:rsidR="0054293F" w:rsidRPr="008F718C" w:rsidRDefault="0054293F" w:rsidP="00FD7C1F">
                      <w:pPr>
                        <w:pStyle w:val="Heading1"/>
                        <w:spacing w:before="0"/>
                        <w:jc w:val="center"/>
                        <w:rPr>
                          <w:rFonts w:ascii="Arimo" w:hAnsi="Arimo" w:cs="Arimo"/>
                          <w:b/>
                          <w:color w:val="auto"/>
                          <w:szCs w:val="28"/>
                        </w:rPr>
                      </w:pPr>
                      <w:proofErr w:type="gramStart"/>
                      <w:r w:rsidRPr="00B425C5">
                        <w:rPr>
                          <w:rFonts w:asciiTheme="minorHAnsi" w:hAnsiTheme="minorHAnsi"/>
                          <w:b/>
                          <w:color w:val="000000" w:themeColor="text1"/>
                          <w:sz w:val="36"/>
                          <w:szCs w:val="28"/>
                        </w:rPr>
                        <w:t>của</w:t>
                      </w:r>
                      <w:proofErr w:type="gramEnd"/>
                      <w:r w:rsidRPr="00B425C5">
                        <w:rPr>
                          <w:rFonts w:asciiTheme="minorHAnsi" w:hAnsiTheme="minorHAnsi"/>
                          <w:b/>
                          <w:color w:val="000000" w:themeColor="text1"/>
                          <w:sz w:val="36"/>
                          <w:szCs w:val="28"/>
                        </w:rPr>
                        <w:t xml:space="preserve"> các nhà nghiên cứu / chuyên gia</w:t>
                      </w:r>
                    </w:p>
                    <w:p w14:paraId="110F8BE0" w14:textId="77777777" w:rsidR="0054293F" w:rsidRDefault="0054293F" w:rsidP="007C6C0C"/>
                  </w:txbxContent>
                </v:textbox>
              </v:shape>
            </w:pict>
          </mc:Fallback>
        </mc:AlternateContent>
      </w:r>
    </w:p>
    <w:p w14:paraId="110F8AD2" w14:textId="77777777" w:rsidR="005C3E51" w:rsidRPr="009B1F9E" w:rsidRDefault="005C3E51" w:rsidP="006B09CD">
      <w:pPr>
        <w:spacing w:line="360" w:lineRule="auto"/>
        <w:jc w:val="both"/>
        <w:rPr>
          <w:rFonts w:ascii="Arimo" w:hAnsi="Arimo" w:cs="Arimo"/>
          <w:sz w:val="24"/>
          <w:szCs w:val="24"/>
        </w:rPr>
      </w:pPr>
    </w:p>
    <w:p w14:paraId="110F8AD3" w14:textId="0CAF41F0" w:rsidR="005C3E51" w:rsidRPr="009B1F9E" w:rsidRDefault="00A2073F" w:rsidP="006B09CD">
      <w:pPr>
        <w:spacing w:line="360" w:lineRule="auto"/>
        <w:jc w:val="both"/>
        <w:rPr>
          <w:rFonts w:ascii="Arimo" w:hAnsi="Arimo" w:cs="Arimo"/>
          <w:sz w:val="24"/>
          <w:szCs w:val="24"/>
        </w:rPr>
      </w:pPr>
      <w:r w:rsidRPr="009B1F9E">
        <w:rPr>
          <w:rFonts w:ascii="Times New Roman" w:hAnsi="Times New Roman"/>
          <w:noProof/>
          <w:sz w:val="28"/>
          <w:szCs w:val="24"/>
          <w:lang w:val="en-US" w:eastAsia="en-US"/>
        </w:rPr>
        <mc:AlternateContent>
          <mc:Choice Requires="wps">
            <w:drawing>
              <wp:anchor distT="0" distB="0" distL="114300" distR="114300" simplePos="0" relativeHeight="251843584" behindDoc="0" locked="0" layoutInCell="1" allowOverlap="1" wp14:anchorId="110F8B9A" wp14:editId="3A2D8310">
                <wp:simplePos x="0" y="0"/>
                <wp:positionH relativeFrom="column">
                  <wp:posOffset>1481455</wp:posOffset>
                </wp:positionH>
                <wp:positionV relativeFrom="paragraph">
                  <wp:posOffset>16510</wp:posOffset>
                </wp:positionV>
                <wp:extent cx="3110865" cy="45085"/>
                <wp:effectExtent l="0" t="0" r="0" b="0"/>
                <wp:wrapNone/>
                <wp:docPr id="37" name="Rectangle 37"/>
                <wp:cNvGraphicFramePr/>
                <a:graphic xmlns:a="http://schemas.openxmlformats.org/drawingml/2006/main">
                  <a:graphicData uri="http://schemas.microsoft.com/office/word/2010/wordprocessingShape">
                    <wps:wsp>
                      <wps:cNvSpPr/>
                      <wps:spPr>
                        <a:xfrm flipV="1">
                          <a:off x="0" y="0"/>
                          <a:ext cx="3110865"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12F5CCA" id="Rectangle 37" o:spid="_x0000_s1026" style="position:absolute;margin-left:116.65pt;margin-top:1.3pt;width:244.95pt;height:3.55pt;flip:y;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" fillcolor="#9cc2e5 [1940]" stroked="f" strokeweight="1pt"/>
            </w:pict>
          </mc:Fallback>
        </mc:AlternateContent>
      </w:r>
    </w:p>
    <w:p w14:paraId="110F8AD4" w14:textId="77777777" w:rsidR="005C3E51" w:rsidRPr="009B1F9E" w:rsidRDefault="005C3E51" w:rsidP="006B09CD">
      <w:pPr>
        <w:spacing w:line="360" w:lineRule="auto"/>
        <w:jc w:val="both"/>
        <w:rPr>
          <w:rFonts w:ascii="Arimo" w:hAnsi="Arimo" w:cs="Arimo"/>
          <w:sz w:val="24"/>
          <w:szCs w:val="24"/>
        </w:rPr>
      </w:pPr>
    </w:p>
    <w:p w14:paraId="110F8AD7" w14:textId="48578502" w:rsidR="006B09CD" w:rsidRPr="009B1F9E" w:rsidRDefault="006B09CD" w:rsidP="006B09CD">
      <w:pPr>
        <w:spacing w:line="360" w:lineRule="auto"/>
        <w:jc w:val="both"/>
        <w:rPr>
          <w:rFonts w:ascii="Arimo" w:hAnsi="Arimo" w:cs="Arimo"/>
          <w:sz w:val="24"/>
          <w:szCs w:val="24"/>
        </w:rPr>
      </w:pPr>
      <w:r w:rsidRPr="009B1F9E">
        <w:rPr>
          <w:rFonts w:ascii="Arimo" w:hAnsi="Arimo" w:cs="Arimo"/>
          <w:sz w:val="24"/>
          <w:szCs w:val="24"/>
        </w:rPr>
        <w:t>Việc giám sát và đánh giá các hoạt động hòa giải của các nhà nghiên cứu</w:t>
      </w:r>
      <w:r w:rsidR="00A2073F" w:rsidRPr="009B1F9E">
        <w:rPr>
          <w:rFonts w:ascii="Arimo" w:hAnsi="Arimo" w:cs="Arimo"/>
          <w:sz w:val="24"/>
          <w:szCs w:val="24"/>
        </w:rPr>
        <w:t>, các</w:t>
      </w:r>
      <w:r w:rsidRPr="009B1F9E">
        <w:rPr>
          <w:rFonts w:ascii="Arimo" w:hAnsi="Arimo" w:cs="Arimo"/>
          <w:sz w:val="24"/>
          <w:szCs w:val="24"/>
        </w:rPr>
        <w:t xml:space="preserve"> chuyên gia cho phép điều chỉnh các hoạt động thực hành nghề nghiệp. Giám sát và đánh giá cũng giúp các nhà chuyên môn đưa ra các phương pháp thực hành mới. </w:t>
      </w:r>
    </w:p>
    <w:p w14:paraId="110F8AD8" w14:textId="60967DEF" w:rsidR="006B09CD" w:rsidRPr="009B1F9E" w:rsidRDefault="006B09CD" w:rsidP="006B09CD">
      <w:pPr>
        <w:spacing w:line="360" w:lineRule="auto"/>
        <w:jc w:val="both"/>
        <w:rPr>
          <w:rFonts w:ascii="Arimo" w:hAnsi="Arimo" w:cs="Arimo"/>
          <w:sz w:val="24"/>
          <w:szCs w:val="24"/>
        </w:rPr>
      </w:pPr>
      <w:r w:rsidRPr="009B1F9E">
        <w:rPr>
          <w:rFonts w:ascii="Arimo" w:hAnsi="Arimo" w:cs="Arimo"/>
          <w:sz w:val="24"/>
          <w:szCs w:val="24"/>
        </w:rPr>
        <w:t xml:space="preserve">Theo dõi và đánh giá là điều cần thiết để xác định xem thực hành tư pháp phục hồi có hoạt động và phù hợp với </w:t>
      </w:r>
      <w:r w:rsidR="00A2073F" w:rsidRPr="009B1F9E">
        <w:rPr>
          <w:rFonts w:ascii="Arimo" w:hAnsi="Arimo" w:cs="Arimo"/>
          <w:sz w:val="24"/>
          <w:szCs w:val="24"/>
        </w:rPr>
        <w:t>thực tế</w:t>
      </w:r>
      <w:r w:rsidRPr="009B1F9E">
        <w:rPr>
          <w:rFonts w:ascii="Arimo" w:hAnsi="Arimo" w:cs="Arimo"/>
          <w:sz w:val="24"/>
          <w:szCs w:val="24"/>
        </w:rPr>
        <w:t xml:space="preserve"> địa phương hay không, để rút kinh nghiệm và thực hiện những cải tiến cần thiết.</w:t>
      </w:r>
    </w:p>
    <w:p w14:paraId="110F8AD9" w14:textId="77777777" w:rsidR="008F718C" w:rsidRPr="009B1F9E" w:rsidRDefault="008F718C" w:rsidP="006B09CD">
      <w:pPr>
        <w:spacing w:line="360" w:lineRule="auto"/>
        <w:jc w:val="both"/>
        <w:rPr>
          <w:rFonts w:ascii="Arimo" w:hAnsi="Arimo" w:cs="Arimo"/>
          <w:color w:val="1F4E79" w:themeColor="accent1" w:themeShade="80"/>
          <w:sz w:val="24"/>
          <w:szCs w:val="24"/>
        </w:rPr>
      </w:pPr>
    </w:p>
    <w:p w14:paraId="110F8ADA" w14:textId="22E225C4" w:rsidR="006B09CD" w:rsidRPr="009B1F9E" w:rsidRDefault="006B09CD" w:rsidP="006B09CD">
      <w:pPr>
        <w:spacing w:line="360" w:lineRule="auto"/>
        <w:jc w:val="both"/>
        <w:rPr>
          <w:rFonts w:ascii="Arimo" w:hAnsi="Arimo" w:cs="Arimo"/>
          <w:b/>
          <w:color w:val="1F4E79" w:themeColor="accent1" w:themeShade="80"/>
          <w:sz w:val="24"/>
          <w:szCs w:val="24"/>
        </w:rPr>
      </w:pPr>
      <w:r w:rsidRPr="009B1F9E">
        <w:rPr>
          <w:rFonts w:ascii="Arimo" w:hAnsi="Arimo" w:cs="Arimo"/>
          <w:b/>
          <w:color w:val="1F4E79" w:themeColor="accent1" w:themeShade="80"/>
          <w:sz w:val="24"/>
          <w:szCs w:val="24"/>
        </w:rPr>
        <w:t xml:space="preserve">Tiêu điểm 23: </w:t>
      </w:r>
      <w:r w:rsidR="00A2073F" w:rsidRPr="009B1F9E">
        <w:rPr>
          <w:rFonts w:ascii="Arimo" w:hAnsi="Arimo" w:cs="Arimo"/>
          <w:b/>
          <w:color w:val="1F4E79" w:themeColor="accent1" w:themeShade="80"/>
          <w:sz w:val="24"/>
          <w:szCs w:val="24"/>
        </w:rPr>
        <w:t>K</w:t>
      </w:r>
      <w:r w:rsidRPr="009B1F9E">
        <w:rPr>
          <w:rFonts w:ascii="Arimo" w:hAnsi="Arimo" w:cs="Arimo"/>
          <w:b/>
          <w:color w:val="1F4E79" w:themeColor="accent1" w:themeShade="80"/>
          <w:sz w:val="24"/>
          <w:szCs w:val="24"/>
        </w:rPr>
        <w:t xml:space="preserve">hông nên cô lập </w:t>
      </w:r>
      <w:r w:rsidR="00A2073F" w:rsidRPr="009B1F9E">
        <w:rPr>
          <w:rFonts w:ascii="Arimo" w:hAnsi="Arimo" w:cs="Arimo"/>
          <w:b/>
          <w:color w:val="1F4E79" w:themeColor="accent1" w:themeShade="80"/>
          <w:sz w:val="24"/>
          <w:szCs w:val="24"/>
        </w:rPr>
        <w:t xml:space="preserve">nhà chuyên môn </w:t>
      </w:r>
      <w:r w:rsidRPr="009B1F9E">
        <w:rPr>
          <w:rFonts w:ascii="Arimo" w:hAnsi="Arimo" w:cs="Arimo"/>
          <w:b/>
          <w:color w:val="1F4E79" w:themeColor="accent1" w:themeShade="80"/>
          <w:sz w:val="24"/>
          <w:szCs w:val="24"/>
        </w:rPr>
        <w:t>trong hoạt động thí điểm. Người giám sát các hoạt động thí điểm nhất thiết phải là một chuyên gia nghiên cứu về tư pháp phục hồi (địa phương hoặc quốc</w:t>
      </w:r>
      <w:r w:rsidR="00A2073F" w:rsidRPr="009B1F9E">
        <w:rPr>
          <w:rFonts w:ascii="Arimo" w:hAnsi="Arimo" w:cs="Arimo"/>
          <w:b/>
          <w:color w:val="1F4E79" w:themeColor="accent1" w:themeShade="80"/>
          <w:sz w:val="24"/>
          <w:szCs w:val="24"/>
        </w:rPr>
        <w:t xml:space="preserve"> </w:t>
      </w:r>
      <w:r w:rsidRPr="009B1F9E">
        <w:rPr>
          <w:rFonts w:ascii="Arimo" w:hAnsi="Arimo" w:cs="Arimo"/>
          <w:b/>
          <w:color w:val="1F4E79" w:themeColor="accent1" w:themeShade="80"/>
          <w:sz w:val="24"/>
          <w:szCs w:val="24"/>
        </w:rPr>
        <w:t>tế).</w:t>
      </w:r>
    </w:p>
    <w:p w14:paraId="110F8ADB" w14:textId="77777777" w:rsidR="008F718C" w:rsidRPr="009B1F9E" w:rsidRDefault="008F718C" w:rsidP="006B09CD">
      <w:pPr>
        <w:spacing w:line="360" w:lineRule="auto"/>
        <w:jc w:val="both"/>
        <w:rPr>
          <w:rFonts w:ascii="Arimo" w:hAnsi="Arimo" w:cs="Arimo"/>
          <w:b/>
          <w:sz w:val="24"/>
          <w:szCs w:val="24"/>
        </w:rPr>
      </w:pPr>
    </w:p>
    <w:p w14:paraId="110F8ADE" w14:textId="77777777" w:rsidR="006B09CD" w:rsidRPr="009B1F9E" w:rsidRDefault="006B09CD" w:rsidP="006B09CD">
      <w:pPr>
        <w:spacing w:line="360" w:lineRule="auto"/>
        <w:jc w:val="both"/>
        <w:rPr>
          <w:rFonts w:ascii="Arimo" w:hAnsi="Arimo" w:cs="Arimo"/>
          <w:sz w:val="24"/>
          <w:szCs w:val="24"/>
        </w:rPr>
      </w:pPr>
      <w:r w:rsidRPr="009B1F9E">
        <w:rPr>
          <w:rFonts w:ascii="Arimo" w:hAnsi="Arimo" w:cs="Arimo"/>
          <w:sz w:val="24"/>
          <w:szCs w:val="24"/>
        </w:rPr>
        <w:t>Giám sát các thử nghiệm có thể có một số hình thức:</w:t>
      </w:r>
    </w:p>
    <w:p w14:paraId="110F8ADF" w14:textId="58CF9B6E" w:rsidR="00CF2A1C" w:rsidRPr="009B1F9E" w:rsidRDefault="006B09CD" w:rsidP="00A56D2B">
      <w:pPr>
        <w:pStyle w:val="ListParagraph"/>
        <w:numPr>
          <w:ilvl w:val="0"/>
          <w:numId w:val="22"/>
        </w:numPr>
        <w:spacing w:line="360" w:lineRule="auto"/>
        <w:ind w:left="426"/>
        <w:jc w:val="both"/>
        <w:rPr>
          <w:rFonts w:ascii="Arimo" w:hAnsi="Arimo" w:cs="Arimo"/>
          <w:sz w:val="24"/>
          <w:szCs w:val="24"/>
        </w:rPr>
      </w:pPr>
      <w:r w:rsidRPr="009B1F9E">
        <w:rPr>
          <w:rFonts w:ascii="Arimo" w:hAnsi="Arimo" w:cs="Arimo"/>
          <w:sz w:val="24"/>
          <w:szCs w:val="24"/>
        </w:rPr>
        <w:t>Giám sát kỹ thuật: bao gồm tư vấn và hỗ trợ việc thực hiện cụ thể tư pháp phục hồi, từ việc xây dựng quan hệ đối tác đến việc thực hiện các biện pháp, giám sát</w:t>
      </w:r>
      <w:r w:rsidR="00CF2A1C" w:rsidRPr="009B1F9E">
        <w:rPr>
          <w:rFonts w:ascii="Arimo" w:hAnsi="Arimo" w:cs="Arimo"/>
          <w:sz w:val="24"/>
          <w:szCs w:val="24"/>
        </w:rPr>
        <w:t xml:space="preserve"> đưa ra các quy trình đánh giá.</w:t>
      </w:r>
    </w:p>
    <w:p w14:paraId="15455148" w14:textId="77777777" w:rsidR="00EE368F" w:rsidRPr="009B1F9E" w:rsidRDefault="00EE368F" w:rsidP="00FD7C1F">
      <w:pPr>
        <w:spacing w:line="360" w:lineRule="auto"/>
        <w:ind w:left="360"/>
        <w:jc w:val="both"/>
        <w:rPr>
          <w:rFonts w:ascii="Arimo" w:hAnsi="Arimo" w:cs="Arimo"/>
          <w:sz w:val="24"/>
          <w:szCs w:val="24"/>
        </w:rPr>
      </w:pPr>
    </w:p>
    <w:p w14:paraId="1F4BF6C6" w14:textId="77777777" w:rsidR="00EE368F" w:rsidRPr="009B1F9E" w:rsidRDefault="00EE368F" w:rsidP="00FD7C1F">
      <w:pPr>
        <w:spacing w:line="360" w:lineRule="auto"/>
        <w:ind w:left="360"/>
        <w:jc w:val="both"/>
        <w:rPr>
          <w:rFonts w:ascii="Arimo" w:hAnsi="Arimo" w:cs="Arimo"/>
          <w:sz w:val="24"/>
          <w:szCs w:val="24"/>
        </w:rPr>
      </w:pPr>
    </w:p>
    <w:p w14:paraId="4046C593" w14:textId="77777777" w:rsidR="00EE368F" w:rsidRPr="009B1F9E" w:rsidRDefault="00EE368F" w:rsidP="00FD7C1F">
      <w:pPr>
        <w:spacing w:line="360" w:lineRule="auto"/>
        <w:ind w:left="360"/>
        <w:jc w:val="both"/>
        <w:rPr>
          <w:rFonts w:ascii="Arimo" w:hAnsi="Arimo" w:cs="Arimo"/>
          <w:sz w:val="24"/>
          <w:szCs w:val="24"/>
        </w:rPr>
      </w:pPr>
    </w:p>
    <w:p w14:paraId="7616625B" w14:textId="77777777" w:rsidR="00EE368F" w:rsidRPr="009B1F9E" w:rsidRDefault="00EE368F" w:rsidP="00FD7C1F">
      <w:pPr>
        <w:spacing w:line="360" w:lineRule="auto"/>
        <w:ind w:left="360"/>
        <w:jc w:val="both"/>
        <w:rPr>
          <w:rFonts w:ascii="Arimo" w:hAnsi="Arimo" w:cs="Arimo"/>
          <w:sz w:val="24"/>
          <w:szCs w:val="24"/>
        </w:rPr>
      </w:pPr>
    </w:p>
    <w:p w14:paraId="4B1A4B26" w14:textId="03C8FF20" w:rsidR="00241F66" w:rsidRPr="009B1F9E" w:rsidRDefault="006B09CD" w:rsidP="00241F66">
      <w:pPr>
        <w:pStyle w:val="ListParagraph"/>
        <w:numPr>
          <w:ilvl w:val="0"/>
          <w:numId w:val="22"/>
        </w:numPr>
        <w:spacing w:line="360" w:lineRule="auto"/>
        <w:ind w:left="426"/>
        <w:jc w:val="both"/>
        <w:rPr>
          <w:rFonts w:ascii="Arimo" w:hAnsi="Arimo" w:cs="Arimo"/>
          <w:sz w:val="24"/>
          <w:szCs w:val="24"/>
        </w:rPr>
      </w:pPr>
      <w:r w:rsidRPr="009B1F9E">
        <w:rPr>
          <w:rFonts w:ascii="Arimo" w:hAnsi="Arimo" w:cs="Arimo"/>
          <w:sz w:val="24"/>
          <w:szCs w:val="24"/>
        </w:rPr>
        <w:t>Giám sát "</w:t>
      </w:r>
      <w:r w:rsidR="00986C75" w:rsidRPr="009B1F9E">
        <w:rPr>
          <w:rFonts w:ascii="Arimo" w:hAnsi="Arimo" w:cs="Arimo"/>
          <w:sz w:val="24"/>
          <w:szCs w:val="24"/>
        </w:rPr>
        <w:t>thực hành</w:t>
      </w:r>
      <w:r w:rsidRPr="009B1F9E">
        <w:rPr>
          <w:rFonts w:ascii="Arimo" w:hAnsi="Arimo" w:cs="Arimo"/>
          <w:sz w:val="24"/>
          <w:szCs w:val="24"/>
        </w:rPr>
        <w:t>"</w:t>
      </w:r>
      <w:r w:rsidR="00241F66" w:rsidRPr="009B1F9E">
        <w:rPr>
          <w:rFonts w:ascii="Arimo" w:hAnsi="Arimo" w:cs="Arimo"/>
          <w:color w:val="FF0000"/>
          <w:sz w:val="24"/>
          <w:szCs w:val="24"/>
        </w:rPr>
        <w:t xml:space="preserve"> </w:t>
      </w:r>
      <w:r w:rsidR="00241F66" w:rsidRPr="009B1F9E">
        <w:rPr>
          <w:rFonts w:ascii="Arimo" w:hAnsi="Arimo" w:cs="Arimo"/>
          <w:sz w:val="24"/>
          <w:szCs w:val="24"/>
        </w:rPr>
        <w:t>nhằm mục đích đảm bảo rằng các nhà chuyên môn được đào tạo về tư pháp phục hồi không vượt quá vai trò của họ và duy trì vị thế đa thiên kiến. Tư pháp phục hồi là một quá trình giao tiếp giữa người tham gia và người điều hành. Việc giám sát cung cấp một không gian an toàn nơi người điều hành có thể lùi một bước để xem xét lại cách thực hành của chính mình và bất kỳ khó khăn nào mà họ có thể gặp phải từ việc đề xuất biện pháp tư pháp phục hồi, đến buổi gặp và cả trong toàn bộ quá trình chuẩn bị.</w:t>
      </w:r>
    </w:p>
    <w:p w14:paraId="110F8AE0" w14:textId="0F72C1A2" w:rsidR="00CF2A1C" w:rsidRPr="009B1F9E" w:rsidRDefault="00CF2A1C" w:rsidP="00FD7C1F">
      <w:pPr>
        <w:spacing w:line="360" w:lineRule="auto"/>
        <w:ind w:left="360"/>
        <w:jc w:val="both"/>
        <w:rPr>
          <w:rFonts w:ascii="Arimo" w:hAnsi="Arimo" w:cs="Arimo"/>
          <w:sz w:val="24"/>
          <w:szCs w:val="24"/>
        </w:rPr>
      </w:pPr>
    </w:p>
    <w:p w14:paraId="110F8AE1" w14:textId="54351680" w:rsidR="006B09CD" w:rsidRPr="009B1F9E" w:rsidRDefault="006B09CD" w:rsidP="00A56D2B">
      <w:pPr>
        <w:pStyle w:val="ListParagraph"/>
        <w:numPr>
          <w:ilvl w:val="0"/>
          <w:numId w:val="22"/>
        </w:numPr>
        <w:spacing w:line="360" w:lineRule="auto"/>
        <w:ind w:left="426"/>
        <w:jc w:val="both"/>
        <w:rPr>
          <w:rFonts w:ascii="Arimo" w:hAnsi="Arimo" w:cs="Arimo"/>
          <w:sz w:val="24"/>
          <w:szCs w:val="24"/>
        </w:rPr>
      </w:pPr>
      <w:r w:rsidRPr="009B1F9E">
        <w:rPr>
          <w:rFonts w:ascii="Arimo" w:hAnsi="Arimo" w:cs="Arimo"/>
          <w:sz w:val="24"/>
          <w:szCs w:val="24"/>
        </w:rPr>
        <w:t>Giám sát giữa các nhà chuyên</w:t>
      </w:r>
      <w:r w:rsidR="00D65965" w:rsidRPr="009B1F9E">
        <w:rPr>
          <w:rFonts w:ascii="Arimo" w:hAnsi="Arimo" w:cs="Arimo"/>
          <w:sz w:val="24"/>
          <w:szCs w:val="24"/>
        </w:rPr>
        <w:t xml:space="preserve"> môn </w:t>
      </w:r>
      <w:r w:rsidRPr="009B1F9E">
        <w:rPr>
          <w:rFonts w:ascii="Arimo" w:hAnsi="Arimo" w:cs="Arimo"/>
          <w:sz w:val="24"/>
          <w:szCs w:val="24"/>
        </w:rPr>
        <w:t xml:space="preserve"> trong cùng một bộ phận. Sự giám sát </w:t>
      </w:r>
      <w:r w:rsidR="00D65965" w:rsidRPr="009B1F9E">
        <w:rPr>
          <w:rFonts w:ascii="Arimo" w:hAnsi="Arimo" w:cs="Arimo"/>
          <w:sz w:val="24"/>
          <w:szCs w:val="24"/>
        </w:rPr>
        <w:t>này</w:t>
      </w:r>
      <w:r w:rsidRPr="009B1F9E">
        <w:rPr>
          <w:rFonts w:ascii="Arimo" w:hAnsi="Arimo" w:cs="Arimo"/>
          <w:sz w:val="24"/>
          <w:szCs w:val="24"/>
        </w:rPr>
        <w:t xml:space="preserve"> cho phép kiểm tra chéo các hoạt động thực hành hòa giải và tư pháp phục hồi.</w:t>
      </w:r>
    </w:p>
    <w:p w14:paraId="110F8AE2" w14:textId="112B4C66" w:rsidR="00CF2A1C" w:rsidRPr="009B1F9E" w:rsidRDefault="006B09CD" w:rsidP="00CF2A1C">
      <w:pPr>
        <w:pStyle w:val="ListParagraph"/>
        <w:spacing w:line="360" w:lineRule="auto"/>
        <w:ind w:left="426"/>
        <w:jc w:val="both"/>
        <w:rPr>
          <w:rFonts w:ascii="Arimo" w:hAnsi="Arimo" w:cs="Arimo"/>
          <w:sz w:val="24"/>
          <w:szCs w:val="24"/>
        </w:rPr>
      </w:pPr>
      <w:r w:rsidRPr="009B1F9E">
        <w:rPr>
          <w:rFonts w:ascii="Arimo" w:hAnsi="Arimo" w:cs="Arimo"/>
          <w:sz w:val="24"/>
          <w:szCs w:val="24"/>
        </w:rPr>
        <w:t xml:space="preserve">Ví dụ: trong tình huống đồng điều hành một buổi hòa giải bởi hai hòa giải viên. Mỗi người đều có thể thay phiên nhau phát biểu và giám sát hoạt động của người đồng hành </w:t>
      </w:r>
      <w:r w:rsidR="00D65965" w:rsidRPr="009B1F9E">
        <w:rPr>
          <w:rFonts w:ascii="Arimo" w:hAnsi="Arimo" w:cs="Arimo"/>
          <w:sz w:val="24"/>
          <w:szCs w:val="24"/>
        </w:rPr>
        <w:t xml:space="preserve">với </w:t>
      </w:r>
      <w:r w:rsidR="00CF2A1C" w:rsidRPr="009B1F9E">
        <w:rPr>
          <w:rFonts w:ascii="Arimo" w:hAnsi="Arimo" w:cs="Arimo"/>
          <w:sz w:val="24"/>
          <w:szCs w:val="24"/>
        </w:rPr>
        <w:t>mình.</w:t>
      </w:r>
    </w:p>
    <w:p w14:paraId="110F8AE3" w14:textId="7A4A74F0" w:rsidR="006B09CD" w:rsidRPr="009B1F9E" w:rsidRDefault="006B09CD" w:rsidP="00A56D2B">
      <w:pPr>
        <w:pStyle w:val="ListParagraph"/>
        <w:numPr>
          <w:ilvl w:val="0"/>
          <w:numId w:val="22"/>
        </w:numPr>
        <w:spacing w:line="360" w:lineRule="auto"/>
        <w:ind w:left="426"/>
        <w:jc w:val="both"/>
        <w:rPr>
          <w:rFonts w:ascii="Arimo" w:hAnsi="Arimo" w:cs="Arimo"/>
          <w:sz w:val="24"/>
          <w:szCs w:val="24"/>
        </w:rPr>
      </w:pPr>
      <w:r w:rsidRPr="009B1F9E">
        <w:rPr>
          <w:rFonts w:ascii="Arimo" w:hAnsi="Arimo" w:cs="Arimo"/>
          <w:sz w:val="24"/>
          <w:szCs w:val="24"/>
        </w:rPr>
        <w:lastRenderedPageBreak/>
        <w:t>Sự giám sát chéo giữa một số tổ chức</w:t>
      </w:r>
      <w:r w:rsidR="00D65965" w:rsidRPr="009B1F9E">
        <w:rPr>
          <w:rFonts w:ascii="Arimo" w:hAnsi="Arimo" w:cs="Arimo"/>
          <w:sz w:val="24"/>
          <w:szCs w:val="24"/>
        </w:rPr>
        <w:t>,</w:t>
      </w:r>
      <w:r w:rsidRPr="009B1F9E">
        <w:rPr>
          <w:rFonts w:ascii="Arimo" w:hAnsi="Arimo" w:cs="Arimo"/>
          <w:sz w:val="24"/>
          <w:szCs w:val="24"/>
        </w:rPr>
        <w:t xml:space="preserve"> có thể được thực hiện giữa các nhà chuyên môn đến từ một số tổ chức khác nhau. </w:t>
      </w:r>
      <w:r w:rsidR="00D65965" w:rsidRPr="009B1F9E">
        <w:rPr>
          <w:rFonts w:ascii="Arimo" w:hAnsi="Arimo" w:cs="Arimo"/>
          <w:sz w:val="24"/>
          <w:szCs w:val="24"/>
        </w:rPr>
        <w:t xml:space="preserve">Về bản chất, đó </w:t>
      </w:r>
      <w:r w:rsidRPr="009B1F9E">
        <w:rPr>
          <w:rFonts w:ascii="Arimo" w:hAnsi="Arimo" w:cs="Arimo"/>
          <w:sz w:val="24"/>
          <w:szCs w:val="24"/>
        </w:rPr>
        <w:t xml:space="preserve">không phải hẳn là sự giám sát, mà là không gian nơi các nhà chuyên môn thảo luận về cách thức thực hành của họ và những vấn đề họ có thể gặp phải. Trong khuôn khổ thảo luận, các nhà chuyên môn đưa ra các giải pháp hoặc khuyến nghị để thiết kế và thực hiện hòa giải hoặc tư pháp phục hồi </w:t>
      </w:r>
      <w:r w:rsidR="00D65965" w:rsidRPr="009B1F9E">
        <w:rPr>
          <w:rFonts w:ascii="Arimo" w:hAnsi="Arimo" w:cs="Arimo"/>
          <w:sz w:val="24"/>
          <w:szCs w:val="24"/>
        </w:rPr>
        <w:t xml:space="preserve">hiệu quả </w:t>
      </w:r>
      <w:r w:rsidRPr="009B1F9E">
        <w:rPr>
          <w:rFonts w:ascii="Arimo" w:hAnsi="Arimo" w:cs="Arimo"/>
          <w:sz w:val="24"/>
          <w:szCs w:val="24"/>
        </w:rPr>
        <w:t>nhất.</w:t>
      </w:r>
    </w:p>
    <w:p w14:paraId="110F8AE4" w14:textId="1BCF6AFE" w:rsidR="00CF2A1C" w:rsidRPr="009B1F9E" w:rsidRDefault="00CF2A1C" w:rsidP="005C3E51">
      <w:pPr>
        <w:spacing w:after="160" w:line="360" w:lineRule="auto"/>
        <w:jc w:val="both"/>
        <w:rPr>
          <w:rFonts w:ascii="Arimo" w:hAnsi="Arimo" w:cs="Arimo"/>
          <w:b/>
          <w:color w:val="1F4E79" w:themeColor="accent1" w:themeShade="80"/>
          <w:sz w:val="24"/>
          <w:szCs w:val="24"/>
        </w:rPr>
      </w:pPr>
    </w:p>
    <w:p w14:paraId="110F8AE5" w14:textId="47AE8840" w:rsidR="007815A6" w:rsidRPr="009B1F9E" w:rsidRDefault="006B09CD" w:rsidP="005C3E51">
      <w:pPr>
        <w:spacing w:after="160" w:line="360" w:lineRule="auto"/>
        <w:jc w:val="both"/>
        <w:rPr>
          <w:rFonts w:ascii="Arimo" w:hAnsi="Arimo" w:cs="Arimo"/>
          <w:b/>
          <w:color w:val="1F4E79" w:themeColor="accent1" w:themeShade="80"/>
          <w:sz w:val="24"/>
          <w:szCs w:val="24"/>
        </w:rPr>
      </w:pPr>
      <w:r w:rsidRPr="009B1F9E">
        <w:rPr>
          <w:rFonts w:ascii="Arimo" w:hAnsi="Arimo" w:cs="Arimo"/>
          <w:b/>
          <w:color w:val="1F4E79" w:themeColor="accent1" w:themeShade="80"/>
          <w:sz w:val="24"/>
          <w:szCs w:val="24"/>
        </w:rPr>
        <w:t>Tiêu điểm 24: Việc giám sát chéo có thể diễn ra giữa các nhà chuyên môn mới bắt đầu và các nhà chuyên môn đã có kinh nghiệm trong lĩnh vực tư pháp phục hồi và hòa giải. Không loại trừ sự hiện diện và can thiệp của các chuyên gia và nhà nghiên cứu về tư pháp phục hồi (địa phương hoặc quốc tế).</w:t>
      </w:r>
    </w:p>
    <w:p w14:paraId="110F8AE6" w14:textId="77777777" w:rsidR="007815A6" w:rsidRPr="009B1F9E" w:rsidRDefault="007815A6" w:rsidP="002452F9">
      <w:pPr>
        <w:pStyle w:val="NoSpacing"/>
        <w:rPr>
          <w:sz w:val="24"/>
        </w:rPr>
      </w:pPr>
    </w:p>
    <w:p w14:paraId="110F8AE7" w14:textId="77777777" w:rsidR="007815A6" w:rsidRPr="009B1F9E" w:rsidRDefault="007815A6" w:rsidP="002452F9">
      <w:pPr>
        <w:pStyle w:val="NoSpacing"/>
        <w:rPr>
          <w:sz w:val="24"/>
        </w:rPr>
        <w:sectPr w:rsidR="007815A6" w:rsidRPr="009B1F9E" w:rsidSect="007815A6">
          <w:type w:val="continuous"/>
          <w:pgSz w:w="11906" w:h="16838"/>
          <w:pgMar w:top="1417" w:right="1417" w:bottom="1417" w:left="1417" w:header="708" w:footer="708" w:gutter="0"/>
          <w:cols w:num="2" w:space="454"/>
          <w:docGrid w:linePitch="360"/>
        </w:sectPr>
      </w:pPr>
    </w:p>
    <w:p w14:paraId="110F8AE9" w14:textId="77777777" w:rsidR="007B6323" w:rsidRPr="009B1F9E" w:rsidRDefault="007C6C0C" w:rsidP="008F718C">
      <w:pPr>
        <w:pStyle w:val="Heading1"/>
        <w:ind w:left="1080"/>
        <w:jc w:val="center"/>
        <w:rPr>
          <w:rFonts w:ascii="Arimo" w:hAnsi="Arimo" w:cs="Arimo"/>
          <w:b/>
          <w:color w:val="000000" w:themeColor="text1"/>
          <w:sz w:val="40"/>
        </w:rPr>
      </w:pPr>
      <w:bookmarkStart w:id="10" w:name="_Toc58515632"/>
      <w:r w:rsidRPr="009B1F9E">
        <w:rPr>
          <w:rFonts w:ascii="Arimo" w:hAnsi="Arimo" w:cs="Arimo"/>
          <w:b/>
          <w:color w:val="000000" w:themeColor="text1"/>
        </w:rPr>
        <w:lastRenderedPageBreak/>
        <w:t>IV-3 –</w:t>
      </w:r>
      <w:bookmarkEnd w:id="10"/>
      <w:r w:rsidR="002B039C" w:rsidRPr="009B1F9E">
        <w:rPr>
          <w:rFonts w:ascii="Arimo" w:hAnsi="Arimo" w:cs="Arimo"/>
          <w:b/>
          <w:color w:val="auto"/>
          <w:sz w:val="36"/>
          <w:szCs w:val="36"/>
        </w:rPr>
        <w:t xml:space="preserve"> </w:t>
      </w:r>
      <w:r w:rsidR="00BD6582" w:rsidRPr="009B1F9E">
        <w:rPr>
          <w:rFonts w:asciiTheme="minorHAnsi" w:hAnsiTheme="minorHAnsi"/>
          <w:b/>
          <w:color w:val="000000" w:themeColor="text1"/>
          <w:szCs w:val="28"/>
        </w:rPr>
        <w:t>Đánh giá</w:t>
      </w:r>
    </w:p>
    <w:p w14:paraId="110F8AEA" w14:textId="77777777" w:rsidR="003D6A9F" w:rsidRPr="009B1F9E" w:rsidRDefault="007815A6" w:rsidP="003D6A9F">
      <w:r w:rsidRPr="009B1F9E">
        <w:rPr>
          <w:rFonts w:ascii="Times New Roman" w:hAnsi="Times New Roman"/>
          <w:noProof/>
          <w:lang w:val="en-US" w:eastAsia="en-US"/>
        </w:rPr>
        <mc:AlternateContent>
          <mc:Choice Requires="wps">
            <w:drawing>
              <wp:anchor distT="0" distB="0" distL="114300" distR="114300" simplePos="0" relativeHeight="251807744" behindDoc="0" locked="0" layoutInCell="1" allowOverlap="1" wp14:anchorId="110F8B9C" wp14:editId="110F8B9D">
                <wp:simplePos x="0" y="0"/>
                <wp:positionH relativeFrom="column">
                  <wp:posOffset>1794832</wp:posOffset>
                </wp:positionH>
                <wp:positionV relativeFrom="paragraph">
                  <wp:posOffset>123190</wp:posOffset>
                </wp:positionV>
                <wp:extent cx="2885715" cy="45719"/>
                <wp:effectExtent l="0" t="0" r="0" b="0"/>
                <wp:wrapNone/>
                <wp:docPr id="2055" name="Rectangle 2055"/>
                <wp:cNvGraphicFramePr/>
                <a:graphic xmlns:a="http://schemas.openxmlformats.org/drawingml/2006/main">
                  <a:graphicData uri="http://schemas.microsoft.com/office/word/2010/wordprocessingShape">
                    <wps:wsp>
                      <wps:cNvSpPr/>
                      <wps:spPr>
                        <a:xfrm>
                          <a:off x="0" y="0"/>
                          <a:ext cx="2885715" cy="45719"/>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DC61B56" id="Rectangle 2055" o:spid="_x0000_s1026" style="position:absolute;margin-left:141.35pt;margin-top:9.7pt;width:227.2pt;height:3.6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" fillcolor="#9cc2e5 [1940]" stroked="f" strokeweight="1pt"/>
            </w:pict>
          </mc:Fallback>
        </mc:AlternateContent>
      </w:r>
    </w:p>
    <w:p w14:paraId="110F8AEB" w14:textId="77777777" w:rsidR="00E55F8A" w:rsidRPr="009B1F9E" w:rsidRDefault="00E55F8A" w:rsidP="00E55F8A">
      <w:pPr>
        <w:rPr>
          <w:rFonts w:ascii="Times New Roman" w:hAnsi="Times New Roman"/>
          <w:sz w:val="24"/>
        </w:rPr>
      </w:pPr>
    </w:p>
    <w:p w14:paraId="110F8AEC" w14:textId="77777777" w:rsidR="007815A6" w:rsidRPr="009B1F9E" w:rsidRDefault="007815A6" w:rsidP="003D6A9F">
      <w:pPr>
        <w:spacing w:after="160" w:line="360" w:lineRule="auto"/>
        <w:jc w:val="both"/>
        <w:rPr>
          <w:rFonts w:ascii="Arimo" w:hAnsi="Arimo" w:cs="Arimo"/>
          <w:sz w:val="24"/>
          <w:szCs w:val="24"/>
        </w:rPr>
        <w:sectPr w:rsidR="007815A6" w:rsidRPr="009B1F9E" w:rsidSect="001A14F1">
          <w:type w:val="continuous"/>
          <w:pgSz w:w="11906" w:h="16838"/>
          <w:pgMar w:top="1417" w:right="1417" w:bottom="1417" w:left="1417" w:header="708" w:footer="708" w:gutter="0"/>
          <w:cols w:space="708"/>
          <w:docGrid w:linePitch="360"/>
        </w:sectPr>
      </w:pPr>
    </w:p>
    <w:p w14:paraId="110F8AED" w14:textId="6359A2E9"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lastRenderedPageBreak/>
        <w:t xml:space="preserve">Đánh giá yêu cầu thiết lập một phương pháp luận. Đánh giá tư pháp phục hồi có thể được xem xét theo nhiều mục tiêu. Việc đánh giá có thể giúp cải thiện </w:t>
      </w:r>
      <w:r w:rsidR="003E12E0" w:rsidRPr="009B1F9E">
        <w:rPr>
          <w:rFonts w:ascii="Arimo" w:hAnsi="Arimo" w:cs="Arimo"/>
          <w:sz w:val="24"/>
          <w:szCs w:val="24"/>
        </w:rPr>
        <w:t>quá trình phục hồi</w:t>
      </w:r>
      <w:r w:rsidRPr="009B1F9E">
        <w:rPr>
          <w:rFonts w:ascii="Arimo" w:hAnsi="Arimo" w:cs="Arimo"/>
          <w:sz w:val="24"/>
          <w:szCs w:val="24"/>
        </w:rPr>
        <w:t>, tạo điều kiện cho sự phát triển của tư pháp phục hồi hoặc quan sát những lợi ích của các quy trình thực hiện đối với những người tham gia và các nhà chuyên môn.</w:t>
      </w:r>
    </w:p>
    <w:p w14:paraId="110F8AEE" w14:textId="77777777" w:rsidR="008F718C" w:rsidRPr="009B1F9E" w:rsidRDefault="008F718C" w:rsidP="002B039C">
      <w:pPr>
        <w:spacing w:line="360" w:lineRule="auto"/>
        <w:jc w:val="both"/>
        <w:rPr>
          <w:rFonts w:ascii="Arimo" w:hAnsi="Arimo" w:cs="Arimo"/>
          <w:sz w:val="24"/>
          <w:szCs w:val="24"/>
        </w:rPr>
      </w:pPr>
    </w:p>
    <w:p w14:paraId="110F8AEF" w14:textId="77777777"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Do đó, việc đánh giá được xây dựng dựa trên các tiêu chí hoặc thậm chí các giá trị xác định các mục đích/ mục tiêu của cuộc đánh giá:</w:t>
      </w:r>
    </w:p>
    <w:p w14:paraId="110F8AF0" w14:textId="016AA794" w:rsidR="002B039C" w:rsidRPr="009B1F9E" w:rsidRDefault="002B039C" w:rsidP="00704E00">
      <w:pPr>
        <w:shd w:val="clear" w:color="auto" w:fill="FFFFFF"/>
        <w:spacing w:line="360" w:lineRule="auto"/>
        <w:ind w:left="284"/>
        <w:jc w:val="both"/>
        <w:rPr>
          <w:rFonts w:ascii="Arimo" w:hAnsi="Arimo" w:cs="Arimo"/>
          <w:sz w:val="24"/>
          <w:szCs w:val="24"/>
        </w:rPr>
      </w:pPr>
      <w:r w:rsidRPr="009B1F9E">
        <w:rPr>
          <w:rFonts w:ascii="Arimo" w:hAnsi="Arimo" w:cs="Arimo"/>
          <w:sz w:val="24"/>
          <w:szCs w:val="24"/>
        </w:rPr>
        <w:t xml:space="preserve">1)     Các tiêu chí mang tính khách quan: tuân thủ các điều kiện để thực </w:t>
      </w:r>
      <w:r w:rsidRPr="009B1F9E">
        <w:rPr>
          <w:rFonts w:ascii="Arimo" w:hAnsi="Arimo" w:cs="Arimo"/>
          <w:sz w:val="24"/>
          <w:szCs w:val="24"/>
        </w:rPr>
        <w:lastRenderedPageBreak/>
        <w:t>hiện tư pháp phục hồi, số lượng nhà chuyên môn được đào tạo, số lượng người tham gia, số buổi hòa giải, hội nghị dẫn đến cuộc gặp, các hành vi phạm tội, tuổi và giới tính của những người tham gia, v.v.</w:t>
      </w:r>
    </w:p>
    <w:p w14:paraId="110F8AF3" w14:textId="77777777" w:rsidR="002B039C" w:rsidRPr="009B1F9E" w:rsidRDefault="002B039C" w:rsidP="002B039C">
      <w:pPr>
        <w:shd w:val="clear" w:color="auto" w:fill="FFFFFF"/>
        <w:spacing w:line="360" w:lineRule="auto"/>
        <w:ind w:left="360"/>
        <w:jc w:val="both"/>
        <w:rPr>
          <w:rFonts w:ascii="Arimo" w:hAnsi="Arimo" w:cs="Arimo"/>
          <w:sz w:val="24"/>
          <w:szCs w:val="24"/>
        </w:rPr>
      </w:pPr>
      <w:r w:rsidRPr="009B1F9E">
        <w:rPr>
          <w:rFonts w:ascii="Arimo" w:hAnsi="Arimo" w:cs="Arimo"/>
          <w:sz w:val="24"/>
          <w:szCs w:val="24"/>
        </w:rPr>
        <w:t>Ví dụ :</w:t>
      </w:r>
    </w:p>
    <w:tbl>
      <w:tblPr>
        <w:tblW w:w="0" w:type="auto"/>
        <w:tblInd w:w="360" w:type="dxa"/>
        <w:shd w:val="clear" w:color="auto" w:fill="FFFFFF"/>
        <w:tblCellMar>
          <w:left w:w="0" w:type="dxa"/>
          <w:right w:w="0" w:type="dxa"/>
        </w:tblCellMar>
        <w:tblLook w:val="04A0" w:firstRow="1" w:lastRow="0" w:firstColumn="1" w:lastColumn="0" w:noHBand="0" w:noVBand="1"/>
      </w:tblPr>
      <w:tblGrid>
        <w:gridCol w:w="972"/>
        <w:gridCol w:w="985"/>
        <w:gridCol w:w="980"/>
        <w:gridCol w:w="1101"/>
      </w:tblGrid>
      <w:tr w:rsidR="002B039C" w:rsidRPr="009B1F9E" w14:paraId="110F8AF8" w14:textId="77777777" w:rsidTr="0018368B">
        <w:tc>
          <w:tcPr>
            <w:tcW w:w="23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0F8AF4" w14:textId="77777777"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Hòa giải</w:t>
            </w:r>
          </w:p>
        </w:tc>
        <w:tc>
          <w:tcPr>
            <w:tcW w:w="23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0F8AF5" w14:textId="77777777"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Tuổi</w:t>
            </w:r>
          </w:p>
        </w:tc>
        <w:tc>
          <w:tcPr>
            <w:tcW w:w="23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0F8AF6" w14:textId="77777777"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Giới tính</w:t>
            </w:r>
          </w:p>
        </w:tc>
        <w:tc>
          <w:tcPr>
            <w:tcW w:w="23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0F8AF7" w14:textId="77777777"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Tội phạm</w:t>
            </w:r>
          </w:p>
        </w:tc>
      </w:tr>
    </w:tbl>
    <w:p w14:paraId="110F8AF9" w14:textId="77777777" w:rsidR="002B039C" w:rsidRPr="009B1F9E" w:rsidRDefault="002B039C" w:rsidP="002B039C">
      <w:pPr>
        <w:shd w:val="clear" w:color="auto" w:fill="FFFFFF"/>
        <w:spacing w:line="360" w:lineRule="auto"/>
        <w:jc w:val="both"/>
        <w:rPr>
          <w:rFonts w:ascii="Arimo" w:hAnsi="Arimo" w:cs="Arimo"/>
          <w:sz w:val="24"/>
          <w:szCs w:val="24"/>
        </w:rPr>
      </w:pPr>
      <w:r w:rsidRPr="009B1F9E">
        <w:rPr>
          <w:rFonts w:ascii="Arimo" w:hAnsi="Arimo" w:cs="Arimo"/>
          <w:sz w:val="24"/>
          <w:szCs w:val="24"/>
        </w:rPr>
        <w:t> </w:t>
      </w:r>
    </w:p>
    <w:p w14:paraId="110F8AFA" w14:textId="17B8820E" w:rsidR="002B039C" w:rsidRPr="009B1F9E" w:rsidRDefault="002B039C" w:rsidP="00704E00">
      <w:pPr>
        <w:shd w:val="clear" w:color="auto" w:fill="FFFFFF"/>
        <w:spacing w:line="360" w:lineRule="auto"/>
        <w:ind w:left="142"/>
        <w:jc w:val="both"/>
        <w:rPr>
          <w:rFonts w:ascii="Arimo" w:hAnsi="Arimo" w:cs="Arimo"/>
          <w:sz w:val="24"/>
          <w:szCs w:val="24"/>
        </w:rPr>
      </w:pPr>
      <w:r w:rsidRPr="009B1F9E">
        <w:rPr>
          <w:rFonts w:ascii="Arimo" w:hAnsi="Arimo" w:cs="Arimo"/>
          <w:sz w:val="24"/>
          <w:szCs w:val="24"/>
        </w:rPr>
        <w:t xml:space="preserve">2)     Các tiêu chí mang tính chủ quan. Các tiêu chí này có thể xoay quanh việc thực hành của các nhà chuyên môn và sự hài lòng của những người tham gia. Các tiêu chí còn có thể liên quan đến tác động của tư pháp phục hồi đối với những </w:t>
      </w:r>
      <w:r w:rsidRPr="009B1F9E">
        <w:rPr>
          <w:rFonts w:ascii="Arimo" w:hAnsi="Arimo" w:cs="Arimo"/>
          <w:sz w:val="24"/>
          <w:szCs w:val="24"/>
        </w:rPr>
        <w:lastRenderedPageBreak/>
        <w:t>người tham gia : tình cảm, cảm xúc, nhận thức ...</w:t>
      </w:r>
    </w:p>
    <w:p w14:paraId="110F8AFB" w14:textId="77777777" w:rsidR="002B039C" w:rsidRPr="009B1F9E" w:rsidRDefault="002B039C" w:rsidP="002B039C">
      <w:pPr>
        <w:shd w:val="clear" w:color="auto" w:fill="FFFFFF"/>
        <w:spacing w:line="360" w:lineRule="auto"/>
        <w:ind w:left="720"/>
        <w:jc w:val="both"/>
        <w:rPr>
          <w:rFonts w:ascii="Arimo" w:hAnsi="Arimo" w:cs="Arimo"/>
          <w:sz w:val="24"/>
          <w:szCs w:val="24"/>
        </w:rPr>
      </w:pPr>
    </w:p>
    <w:p w14:paraId="110F8AFC" w14:textId="77777777" w:rsidR="002B039C" w:rsidRPr="009B1F9E" w:rsidRDefault="002B039C">
      <w:pPr>
        <w:shd w:val="clear" w:color="auto" w:fill="FFFFFF"/>
        <w:spacing w:line="360" w:lineRule="auto"/>
        <w:jc w:val="both"/>
        <w:rPr>
          <w:rFonts w:ascii="Arimo" w:hAnsi="Arimo" w:cs="Arimo"/>
          <w:sz w:val="24"/>
          <w:szCs w:val="24"/>
        </w:rPr>
      </w:pPr>
      <w:r w:rsidRPr="009B1F9E">
        <w:rPr>
          <w:rFonts w:ascii="Arimo" w:hAnsi="Arimo" w:cs="Arimo"/>
          <w:sz w:val="24"/>
          <w:szCs w:val="24"/>
        </w:rPr>
        <w:t>Trong cả hai trường hợp, dữ liệu được thu thập về cơ bản sẽ là định tính.</w:t>
      </w:r>
    </w:p>
    <w:p w14:paraId="110F8AFD" w14:textId="7B966675" w:rsidR="002B039C" w:rsidRPr="009B1F9E" w:rsidRDefault="002B039C" w:rsidP="002B039C">
      <w:pPr>
        <w:shd w:val="clear" w:color="auto" w:fill="FFFFFF"/>
        <w:spacing w:line="360" w:lineRule="auto"/>
        <w:jc w:val="both"/>
        <w:rPr>
          <w:rFonts w:ascii="Arimo" w:hAnsi="Arimo" w:cs="Arimo"/>
          <w:sz w:val="24"/>
          <w:szCs w:val="24"/>
        </w:rPr>
      </w:pPr>
      <w:r w:rsidRPr="009B1F9E">
        <w:rPr>
          <w:rFonts w:ascii="Arimo" w:hAnsi="Arimo" w:cs="Arimo"/>
          <w:sz w:val="24"/>
          <w:szCs w:val="24"/>
        </w:rPr>
        <w:t xml:space="preserve">Như đã đề cập ở trên, mỗi tình huống của tư pháp phục hồi có thể là đối tượng thu thập thông tin về trải nghiệm của những người tham gia và các nhà chuyên môn. Bảng câu hỏi </w:t>
      </w:r>
      <w:r w:rsidR="00597B0B" w:rsidRPr="009B1F9E">
        <w:rPr>
          <w:rFonts w:ascii="Arimo" w:hAnsi="Arimo" w:cs="Arimo"/>
          <w:sz w:val="24"/>
          <w:szCs w:val="24"/>
        </w:rPr>
        <w:t xml:space="preserve">cần </w:t>
      </w:r>
      <w:r w:rsidRPr="009B1F9E">
        <w:rPr>
          <w:rFonts w:ascii="Arimo" w:hAnsi="Arimo" w:cs="Arimo"/>
          <w:sz w:val="24"/>
          <w:szCs w:val="24"/>
        </w:rPr>
        <w:t xml:space="preserve">được điều chỉnh cho phù hợp </w:t>
      </w:r>
      <w:r w:rsidR="00597B0B" w:rsidRPr="009B1F9E">
        <w:rPr>
          <w:rFonts w:ascii="Arimo" w:hAnsi="Arimo" w:cs="Arimo"/>
          <w:sz w:val="24"/>
          <w:szCs w:val="24"/>
        </w:rPr>
        <w:t xml:space="preserve">nhất </w:t>
      </w:r>
      <w:r w:rsidRPr="009B1F9E">
        <w:rPr>
          <w:rFonts w:ascii="Arimo" w:hAnsi="Arimo" w:cs="Arimo"/>
          <w:sz w:val="24"/>
          <w:szCs w:val="24"/>
        </w:rPr>
        <w:t>với đối tượng.</w:t>
      </w:r>
    </w:p>
    <w:p w14:paraId="110F8AFE" w14:textId="77777777" w:rsidR="002B039C" w:rsidRPr="009B1F9E" w:rsidRDefault="002B039C" w:rsidP="002B039C">
      <w:pPr>
        <w:shd w:val="clear" w:color="auto" w:fill="FFFFFF"/>
        <w:spacing w:line="360" w:lineRule="auto"/>
        <w:jc w:val="both"/>
        <w:rPr>
          <w:rFonts w:ascii="Arimo" w:hAnsi="Arimo" w:cs="Arimo"/>
          <w:sz w:val="24"/>
          <w:szCs w:val="24"/>
        </w:rPr>
      </w:pPr>
      <w:r w:rsidRPr="009B1F9E">
        <w:rPr>
          <w:rFonts w:ascii="Arimo" w:hAnsi="Arimo" w:cs="Arimo"/>
          <w:sz w:val="24"/>
          <w:szCs w:val="24"/>
        </w:rPr>
        <w:t xml:space="preserve"> </w:t>
      </w:r>
    </w:p>
    <w:p w14:paraId="110F8B00" w14:textId="77777777" w:rsidR="002B039C" w:rsidRPr="009B1F9E" w:rsidRDefault="002B039C" w:rsidP="002B039C">
      <w:pPr>
        <w:shd w:val="clear" w:color="auto" w:fill="FFFFFF"/>
        <w:spacing w:line="360" w:lineRule="auto"/>
        <w:jc w:val="both"/>
        <w:rPr>
          <w:rFonts w:ascii="Arimo" w:hAnsi="Arimo" w:cs="Arimo"/>
          <w:sz w:val="24"/>
          <w:szCs w:val="24"/>
        </w:rPr>
      </w:pPr>
      <w:r w:rsidRPr="009B1F9E">
        <w:rPr>
          <w:rFonts w:ascii="Arimo" w:hAnsi="Arimo" w:cs="Arimo"/>
          <w:sz w:val="24"/>
          <w:szCs w:val="24"/>
        </w:rPr>
        <w:t>Ví dụ về bảng câu hỏi dành cho thanh niên:</w:t>
      </w:r>
    </w:p>
    <w:tbl>
      <w:tblPr>
        <w:tblW w:w="0" w:type="auto"/>
        <w:shd w:val="clear" w:color="auto" w:fill="FFFFFF"/>
        <w:tblCellMar>
          <w:left w:w="0" w:type="dxa"/>
          <w:right w:w="0" w:type="dxa"/>
        </w:tblCellMar>
        <w:tblLook w:val="04A0" w:firstRow="1" w:lastRow="0" w:firstColumn="1" w:lastColumn="0" w:noHBand="0" w:noVBand="1"/>
      </w:tblPr>
      <w:tblGrid>
        <w:gridCol w:w="1417"/>
        <w:gridCol w:w="1114"/>
        <w:gridCol w:w="923"/>
        <w:gridCol w:w="944"/>
      </w:tblGrid>
      <w:tr w:rsidR="002B039C" w:rsidRPr="009B1F9E" w14:paraId="110F8B09" w14:textId="77777777" w:rsidTr="0018368B">
        <w:tc>
          <w:tcPr>
            <w:tcW w:w="28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0F8B02" w14:textId="77777777"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 </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0F8B04" w14:textId="77777777" w:rsidR="002B039C" w:rsidRPr="009B1F9E" w:rsidRDefault="002B039C">
            <w:pPr>
              <w:spacing w:line="360" w:lineRule="auto"/>
              <w:jc w:val="both"/>
              <w:rPr>
                <w:rFonts w:ascii="Arimo" w:hAnsi="Arimo" w:cs="Arimo"/>
                <w:sz w:val="24"/>
                <w:szCs w:val="24"/>
              </w:rPr>
            </w:pPr>
            <w:r w:rsidRPr="009B1F9E">
              <w:rPr>
                <w:rFonts w:ascii="Arimo" w:hAnsi="Arimo" w:cs="Arimo"/>
                <w:sz w:val="24"/>
                <w:szCs w:val="24"/>
              </w:rPr>
              <w:t>Không hài lòng</w:t>
            </w:r>
          </w:p>
        </w:tc>
        <w:tc>
          <w:tcPr>
            <w:tcW w:w="19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0F8B06" w14:textId="2AD623DD" w:rsidR="002B039C" w:rsidRPr="009B1F9E" w:rsidRDefault="002B039C">
            <w:pPr>
              <w:spacing w:line="360" w:lineRule="auto"/>
              <w:jc w:val="both"/>
              <w:rPr>
                <w:rFonts w:ascii="Arimo" w:hAnsi="Arimo" w:cs="Arimo"/>
                <w:sz w:val="24"/>
                <w:szCs w:val="24"/>
              </w:rPr>
            </w:pPr>
            <w:r w:rsidRPr="009B1F9E">
              <w:rPr>
                <w:rFonts w:ascii="Arimo" w:hAnsi="Arimo" w:cs="Arimo"/>
                <w:sz w:val="24"/>
                <w:szCs w:val="24"/>
              </w:rPr>
              <w:t>  Hài lòng</w:t>
            </w:r>
          </w:p>
        </w:tc>
        <w:tc>
          <w:tcPr>
            <w:tcW w:w="23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0F8B08" w14:textId="21B03147" w:rsidR="002B039C" w:rsidRPr="009B1F9E" w:rsidRDefault="002B039C">
            <w:pPr>
              <w:spacing w:line="360" w:lineRule="auto"/>
              <w:jc w:val="both"/>
              <w:rPr>
                <w:rFonts w:ascii="Arimo" w:hAnsi="Arimo" w:cs="Arimo"/>
                <w:sz w:val="24"/>
                <w:szCs w:val="24"/>
              </w:rPr>
            </w:pPr>
            <w:r w:rsidRPr="009B1F9E">
              <w:rPr>
                <w:rFonts w:ascii="Arimo" w:hAnsi="Arimo" w:cs="Arimo"/>
                <w:sz w:val="24"/>
                <w:szCs w:val="24"/>
              </w:rPr>
              <w:t> Rất hài lòng</w:t>
            </w:r>
          </w:p>
        </w:tc>
      </w:tr>
      <w:tr w:rsidR="002B039C" w:rsidRPr="009B1F9E" w14:paraId="110F8B0F" w14:textId="77777777" w:rsidTr="0018368B">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0F8B0B" w14:textId="0232A365"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Bạn có hài lòng về việc đón tiếp của các nhà chuyên môn không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0F8B0C" w14:textId="77777777"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 </w:t>
            </w: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0F8B0D" w14:textId="77777777"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 </w:t>
            </w:r>
          </w:p>
        </w:tc>
        <w:tc>
          <w:tcPr>
            <w:tcW w:w="2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0F8B0E" w14:textId="77777777"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 </w:t>
            </w:r>
          </w:p>
        </w:tc>
      </w:tr>
      <w:tr w:rsidR="002B039C" w:rsidRPr="009B1F9E" w14:paraId="110F8B14" w14:textId="77777777" w:rsidTr="0018368B">
        <w:tc>
          <w:tcPr>
            <w:tcW w:w="2802" w:type="dxa"/>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0F8B10" w14:textId="77777777"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Bạn có hài lòng về địa điểm thực hiện đón tiếp, gặp gỡ không ? </w:t>
            </w:r>
          </w:p>
        </w:tc>
        <w:tc>
          <w:tcPr>
            <w:tcW w:w="2126" w:type="dxa"/>
            <w:tcBorders>
              <w:top w:val="single" w:sz="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0F8B11" w14:textId="77777777"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 </w:t>
            </w:r>
          </w:p>
        </w:tc>
        <w:tc>
          <w:tcPr>
            <w:tcW w:w="1981" w:type="dxa"/>
            <w:tcBorders>
              <w:top w:val="single" w:sz="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0F8B12" w14:textId="77777777"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 </w:t>
            </w:r>
          </w:p>
        </w:tc>
        <w:tc>
          <w:tcPr>
            <w:tcW w:w="2303" w:type="dxa"/>
            <w:tcBorders>
              <w:top w:val="single" w:sz="8"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14:paraId="110F8B13" w14:textId="77777777"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 </w:t>
            </w:r>
          </w:p>
        </w:tc>
      </w:tr>
      <w:tr w:rsidR="002B039C" w:rsidRPr="009B1F9E" w14:paraId="110F8B1B" w14:textId="77777777" w:rsidTr="0018368B">
        <w:tc>
          <w:tcPr>
            <w:tcW w:w="2802" w:type="dxa"/>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110F8B15" w14:textId="77777777" w:rsidR="002B039C" w:rsidRPr="009B1F9E" w:rsidRDefault="002B039C" w:rsidP="002B039C">
            <w:pPr>
              <w:spacing w:line="360" w:lineRule="auto"/>
              <w:jc w:val="both"/>
              <w:rPr>
                <w:rFonts w:ascii="Arimo" w:hAnsi="Arimo" w:cs="Arimo"/>
                <w:sz w:val="24"/>
                <w:szCs w:val="24"/>
              </w:rPr>
            </w:pPr>
          </w:p>
          <w:p w14:paraId="110F8B16" w14:textId="77777777"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 xml:space="preserve">[….] </w:t>
            </w:r>
          </w:p>
          <w:p w14:paraId="110F8B17" w14:textId="77777777" w:rsidR="002B039C" w:rsidRPr="009B1F9E" w:rsidRDefault="002B039C" w:rsidP="002B039C">
            <w:pPr>
              <w:spacing w:line="360" w:lineRule="auto"/>
              <w:jc w:val="both"/>
              <w:rPr>
                <w:rFonts w:ascii="Arimo" w:hAnsi="Arimo" w:cs="Arimo"/>
                <w:sz w:val="24"/>
                <w:szCs w:val="24"/>
              </w:rPr>
            </w:pPr>
          </w:p>
        </w:tc>
        <w:tc>
          <w:tcPr>
            <w:tcW w:w="2126" w:type="dxa"/>
            <w:tcBorders>
              <w:top w:val="single" w:sz="4"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14:paraId="110F8B18" w14:textId="77777777" w:rsidR="002B039C" w:rsidRPr="009B1F9E" w:rsidRDefault="002B039C" w:rsidP="002B039C">
            <w:pPr>
              <w:spacing w:line="360" w:lineRule="auto"/>
              <w:jc w:val="both"/>
              <w:rPr>
                <w:rFonts w:ascii="Arimo" w:hAnsi="Arimo" w:cs="Arimo"/>
                <w:sz w:val="24"/>
                <w:szCs w:val="24"/>
              </w:rPr>
            </w:pPr>
          </w:p>
        </w:tc>
        <w:tc>
          <w:tcPr>
            <w:tcW w:w="1981" w:type="dxa"/>
            <w:tcBorders>
              <w:top w:val="single" w:sz="4"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14:paraId="110F8B19" w14:textId="77777777" w:rsidR="002B039C" w:rsidRPr="009B1F9E" w:rsidRDefault="002B039C" w:rsidP="002B039C">
            <w:pPr>
              <w:spacing w:line="360" w:lineRule="auto"/>
              <w:jc w:val="both"/>
              <w:rPr>
                <w:rFonts w:ascii="Arimo" w:hAnsi="Arimo" w:cs="Arimo"/>
                <w:sz w:val="24"/>
                <w:szCs w:val="24"/>
              </w:rPr>
            </w:pPr>
          </w:p>
        </w:tc>
        <w:tc>
          <w:tcPr>
            <w:tcW w:w="2303"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110F8B1A" w14:textId="77777777" w:rsidR="002B039C" w:rsidRPr="009B1F9E" w:rsidRDefault="002B039C" w:rsidP="002B039C">
            <w:pPr>
              <w:spacing w:line="360" w:lineRule="auto"/>
              <w:jc w:val="both"/>
              <w:rPr>
                <w:rFonts w:ascii="Arimo" w:hAnsi="Arimo" w:cs="Arimo"/>
                <w:sz w:val="24"/>
                <w:szCs w:val="24"/>
              </w:rPr>
            </w:pPr>
          </w:p>
        </w:tc>
      </w:tr>
    </w:tbl>
    <w:p w14:paraId="110F8B1C" w14:textId="77777777" w:rsidR="002B039C" w:rsidRPr="009B1F9E" w:rsidRDefault="002B039C" w:rsidP="002B039C">
      <w:pPr>
        <w:shd w:val="clear" w:color="auto" w:fill="FFFFFF"/>
        <w:spacing w:line="360" w:lineRule="auto"/>
        <w:jc w:val="both"/>
        <w:rPr>
          <w:rFonts w:ascii="Arimo" w:hAnsi="Arimo" w:cs="Arimo"/>
          <w:sz w:val="24"/>
          <w:szCs w:val="24"/>
        </w:rPr>
      </w:pPr>
      <w:r w:rsidRPr="009B1F9E">
        <w:rPr>
          <w:rFonts w:ascii="Arimo" w:hAnsi="Arimo" w:cs="Arimo"/>
          <w:sz w:val="24"/>
          <w:szCs w:val="24"/>
        </w:rPr>
        <w:t> </w:t>
      </w:r>
    </w:p>
    <w:tbl>
      <w:tblPr>
        <w:tblStyle w:val="TableGrid"/>
        <w:tblW w:w="0" w:type="auto"/>
        <w:tblLook w:val="04A0" w:firstRow="1" w:lastRow="0" w:firstColumn="1" w:lastColumn="0" w:noHBand="0" w:noVBand="1"/>
      </w:tblPr>
      <w:tblGrid>
        <w:gridCol w:w="4398"/>
      </w:tblGrid>
      <w:tr w:rsidR="002B039C" w:rsidRPr="009B1F9E" w14:paraId="110F8B1E" w14:textId="77777777" w:rsidTr="0018368B">
        <w:tc>
          <w:tcPr>
            <w:tcW w:w="9212" w:type="dxa"/>
          </w:tcPr>
          <w:p w14:paraId="110F8B1D" w14:textId="77777777"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 xml:space="preserve">Theo bạn, cần cải thiện điều gì ?  </w:t>
            </w:r>
          </w:p>
        </w:tc>
      </w:tr>
    </w:tbl>
    <w:p w14:paraId="4EEF222A" w14:textId="77777777" w:rsidR="00597B0B" w:rsidRPr="009B1F9E" w:rsidRDefault="00597B0B" w:rsidP="002B039C">
      <w:pPr>
        <w:spacing w:line="360" w:lineRule="auto"/>
        <w:jc w:val="both"/>
        <w:rPr>
          <w:rFonts w:ascii="Arimo" w:hAnsi="Arimo" w:cs="Arimo"/>
          <w:sz w:val="24"/>
          <w:szCs w:val="24"/>
        </w:rPr>
      </w:pPr>
    </w:p>
    <w:p w14:paraId="110F8B1F" w14:textId="6BB30AC4"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Dữ liệu được tạo ra trong khuôn khổ của quá trình đánh giá đến từ việc tham vấn với các nhà chuyên môn thực hiện tư pháp phục hồi và hòa giải. Điều quan trọng là thu hút sự tham gia của những người tham gia (</w:t>
      </w:r>
      <w:r w:rsidR="00597B0B" w:rsidRPr="009B1F9E">
        <w:rPr>
          <w:rFonts w:ascii="Arimo" w:hAnsi="Arimo" w:cs="Arimo"/>
          <w:sz w:val="24"/>
          <w:szCs w:val="24"/>
        </w:rPr>
        <w:t>người</w:t>
      </w:r>
      <w:r w:rsidRPr="009B1F9E">
        <w:rPr>
          <w:rFonts w:ascii="Arimo" w:hAnsi="Arimo" w:cs="Arimo"/>
          <w:sz w:val="24"/>
          <w:szCs w:val="24"/>
        </w:rPr>
        <w:t xml:space="preserve"> phạm</w:t>
      </w:r>
      <w:r w:rsidR="00597B0B" w:rsidRPr="009B1F9E">
        <w:rPr>
          <w:rFonts w:ascii="Arimo" w:hAnsi="Arimo" w:cs="Arimo"/>
          <w:sz w:val="24"/>
          <w:szCs w:val="24"/>
        </w:rPr>
        <w:t xml:space="preserve"> tội</w:t>
      </w:r>
      <w:r w:rsidRPr="009B1F9E">
        <w:rPr>
          <w:rFonts w:ascii="Arimo" w:hAnsi="Arimo" w:cs="Arimo"/>
          <w:sz w:val="24"/>
          <w:szCs w:val="24"/>
        </w:rPr>
        <w:t>, nạn nhân, cộng đồng) vào việc thu thập dữ liệu để điều chỉnh các hoạt động thực hành.</w:t>
      </w:r>
    </w:p>
    <w:p w14:paraId="110F8B21" w14:textId="77777777" w:rsidR="008F718C" w:rsidRPr="009B1F9E" w:rsidRDefault="008F718C" w:rsidP="002B039C">
      <w:pPr>
        <w:spacing w:line="360" w:lineRule="auto"/>
        <w:jc w:val="both"/>
        <w:rPr>
          <w:rFonts w:ascii="Arimo" w:hAnsi="Arimo" w:cs="Arimo"/>
          <w:sz w:val="24"/>
          <w:szCs w:val="24"/>
        </w:rPr>
      </w:pPr>
    </w:p>
    <w:p w14:paraId="110F8B22" w14:textId="5D445A27" w:rsidR="002B039C" w:rsidRPr="009B1F9E" w:rsidRDefault="002B039C" w:rsidP="002B039C">
      <w:pPr>
        <w:spacing w:line="360" w:lineRule="auto"/>
        <w:jc w:val="both"/>
        <w:rPr>
          <w:rFonts w:ascii="Arimo" w:hAnsi="Arimo" w:cs="Arimo"/>
          <w:b/>
          <w:color w:val="1F4E79" w:themeColor="accent1" w:themeShade="80"/>
          <w:sz w:val="24"/>
          <w:szCs w:val="24"/>
        </w:rPr>
      </w:pPr>
      <w:r w:rsidRPr="009B1F9E">
        <w:rPr>
          <w:rFonts w:ascii="Arimo" w:hAnsi="Arimo" w:cs="Arimo"/>
          <w:b/>
          <w:color w:val="1F4E79" w:themeColor="accent1" w:themeShade="80"/>
          <w:sz w:val="24"/>
          <w:szCs w:val="24"/>
        </w:rPr>
        <w:t xml:space="preserve">Tiêu điểm 25: </w:t>
      </w:r>
      <w:r w:rsidR="00552ABE" w:rsidRPr="009B1F9E">
        <w:rPr>
          <w:rFonts w:ascii="Arimo" w:hAnsi="Arimo" w:cs="Arimo"/>
          <w:b/>
          <w:color w:val="1F4E79" w:themeColor="accent1" w:themeShade="80"/>
          <w:sz w:val="24"/>
          <w:szCs w:val="24"/>
        </w:rPr>
        <w:t>Thống kê kết quả thực hiện tư pháp phục hồi</w:t>
      </w:r>
      <w:r w:rsidRPr="009B1F9E">
        <w:rPr>
          <w:rFonts w:ascii="Arimo" w:hAnsi="Arimo" w:cs="Arimo"/>
          <w:b/>
          <w:color w:val="1F4E79" w:themeColor="accent1" w:themeShade="80"/>
          <w:sz w:val="24"/>
          <w:szCs w:val="24"/>
        </w:rPr>
        <w:t xml:space="preserve">. </w:t>
      </w:r>
    </w:p>
    <w:p w14:paraId="209B1789" w14:textId="77777777" w:rsidR="00552ABE" w:rsidRPr="009B1F9E" w:rsidRDefault="00552ABE" w:rsidP="002B039C">
      <w:pPr>
        <w:spacing w:line="360" w:lineRule="auto"/>
        <w:jc w:val="both"/>
        <w:rPr>
          <w:rFonts w:ascii="Arimo" w:hAnsi="Arimo" w:cs="Arimo"/>
          <w:sz w:val="24"/>
          <w:szCs w:val="24"/>
        </w:rPr>
      </w:pPr>
    </w:p>
    <w:p w14:paraId="110F8B24" w14:textId="7674DC01"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 xml:space="preserve">Cuối cùng, các tổ chức thực hiện tư pháp phục hồi phải đánh giá cách thức thực hành của chính họ, theo cách định lượng, bằng cách </w:t>
      </w:r>
      <w:r w:rsidR="00597B0B" w:rsidRPr="009B1F9E">
        <w:rPr>
          <w:rFonts w:ascii="Arimo" w:hAnsi="Arimo" w:cs="Arimo"/>
          <w:sz w:val="24"/>
          <w:szCs w:val="24"/>
        </w:rPr>
        <w:t>thống kê</w:t>
      </w:r>
      <w:r w:rsidRPr="009B1F9E">
        <w:rPr>
          <w:rFonts w:ascii="Arimo" w:hAnsi="Arimo" w:cs="Arimo"/>
          <w:sz w:val="24"/>
          <w:szCs w:val="24"/>
        </w:rPr>
        <w:t xml:space="preserve"> các cuộc hòa giải được thực hiện trong năm, </w:t>
      </w:r>
      <w:r w:rsidR="00597B0B" w:rsidRPr="009B1F9E">
        <w:rPr>
          <w:rFonts w:ascii="Arimo" w:hAnsi="Arimo" w:cs="Arimo"/>
          <w:sz w:val="24"/>
          <w:szCs w:val="24"/>
        </w:rPr>
        <w:t xml:space="preserve">số người </w:t>
      </w:r>
      <w:r w:rsidRPr="009B1F9E">
        <w:rPr>
          <w:rFonts w:ascii="Arimo" w:hAnsi="Arimo" w:cs="Arimo"/>
          <w:sz w:val="24"/>
          <w:szCs w:val="24"/>
        </w:rPr>
        <w:t>phạm</w:t>
      </w:r>
      <w:r w:rsidR="00597B0B" w:rsidRPr="009B1F9E">
        <w:rPr>
          <w:rFonts w:ascii="Arimo" w:hAnsi="Arimo" w:cs="Arimo"/>
          <w:sz w:val="24"/>
          <w:szCs w:val="24"/>
        </w:rPr>
        <w:t xml:space="preserve"> tội</w:t>
      </w:r>
      <w:r w:rsidRPr="009B1F9E">
        <w:rPr>
          <w:rFonts w:ascii="Arimo" w:hAnsi="Arimo" w:cs="Arimo"/>
          <w:sz w:val="24"/>
          <w:szCs w:val="24"/>
        </w:rPr>
        <w:t xml:space="preserve"> và nạn nhân</w:t>
      </w:r>
      <w:r w:rsidR="00597B0B" w:rsidRPr="009B1F9E">
        <w:rPr>
          <w:rFonts w:ascii="Arimo" w:hAnsi="Arimo" w:cs="Arimo"/>
          <w:sz w:val="24"/>
          <w:szCs w:val="24"/>
        </w:rPr>
        <w:t>,</w:t>
      </w:r>
      <w:r w:rsidRPr="009B1F9E">
        <w:rPr>
          <w:rFonts w:ascii="Arimo" w:hAnsi="Arimo" w:cs="Arimo"/>
          <w:sz w:val="24"/>
          <w:szCs w:val="24"/>
        </w:rPr>
        <w:t xml:space="preserve"> cũng như thiệt hại. Hệ thống này sẽ cung cấp dữ liệu khách quan và đáng tin cậy để hỗ trợ sự phát triển của hoạt động hòa giải và xem xét các hướng đi để cải thiện thực tiễn.</w:t>
      </w:r>
    </w:p>
    <w:p w14:paraId="110F8B26" w14:textId="77777777"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Những thông tin này có thể bao gồm :</w:t>
      </w:r>
    </w:p>
    <w:p w14:paraId="110F8B27" w14:textId="1580FCE6"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 Số vụ việc được đưa ra hòa giải</w:t>
      </w:r>
      <w:r w:rsidR="00597B0B" w:rsidRPr="009B1F9E">
        <w:rPr>
          <w:rFonts w:ascii="Arimo" w:hAnsi="Arimo" w:cs="Arimo"/>
          <w:sz w:val="24"/>
          <w:szCs w:val="24"/>
        </w:rPr>
        <w:t>.</w:t>
      </w:r>
    </w:p>
    <w:p w14:paraId="110F8B28" w14:textId="1072D096"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 Số lượng các cuộc hòa giải liên quan đến cuộc gặp trực tiếp / gián tiếp</w:t>
      </w:r>
      <w:r w:rsidR="00597B0B" w:rsidRPr="009B1F9E">
        <w:rPr>
          <w:rFonts w:ascii="Arimo" w:hAnsi="Arimo" w:cs="Arimo"/>
          <w:sz w:val="24"/>
          <w:szCs w:val="24"/>
        </w:rPr>
        <w:t>.</w:t>
      </w:r>
    </w:p>
    <w:p w14:paraId="110F8B29" w14:textId="1FB8B37B"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lastRenderedPageBreak/>
        <w:t>• Số lượng các cuộc hòa giải dẫn đến một thỏa thuận</w:t>
      </w:r>
      <w:r w:rsidR="00597B0B" w:rsidRPr="009B1F9E">
        <w:rPr>
          <w:rFonts w:ascii="Arimo" w:hAnsi="Arimo" w:cs="Arimo"/>
          <w:sz w:val="24"/>
          <w:szCs w:val="24"/>
        </w:rPr>
        <w:t>.</w:t>
      </w:r>
    </w:p>
    <w:p w14:paraId="110F8B2A" w14:textId="0BCA36E0"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 Số lượng thỏa thuận được áp dụng thành công</w:t>
      </w:r>
      <w:r w:rsidR="00597B0B" w:rsidRPr="009B1F9E">
        <w:rPr>
          <w:rFonts w:ascii="Arimo" w:hAnsi="Arimo" w:cs="Arimo"/>
          <w:sz w:val="24"/>
          <w:szCs w:val="24"/>
        </w:rPr>
        <w:t>.</w:t>
      </w:r>
    </w:p>
    <w:p w14:paraId="110F8B2B" w14:textId="4EEDD418"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 xml:space="preserve">• Số lượng nạn nhân và </w:t>
      </w:r>
      <w:r w:rsidR="00597B0B" w:rsidRPr="009B1F9E">
        <w:rPr>
          <w:rFonts w:ascii="Arimo" w:hAnsi="Arimo" w:cs="Arimo"/>
          <w:sz w:val="24"/>
          <w:szCs w:val="24"/>
        </w:rPr>
        <w:t xml:space="preserve">người </w:t>
      </w:r>
      <w:r w:rsidRPr="009B1F9E">
        <w:rPr>
          <w:rFonts w:ascii="Arimo" w:hAnsi="Arimo" w:cs="Arimo"/>
          <w:sz w:val="24"/>
          <w:szCs w:val="24"/>
        </w:rPr>
        <w:t>phạm</w:t>
      </w:r>
      <w:r w:rsidR="00597B0B" w:rsidRPr="009B1F9E">
        <w:rPr>
          <w:rFonts w:ascii="Arimo" w:hAnsi="Arimo" w:cs="Arimo"/>
          <w:sz w:val="24"/>
          <w:szCs w:val="24"/>
        </w:rPr>
        <w:t xml:space="preserve"> tội</w:t>
      </w:r>
      <w:r w:rsidRPr="009B1F9E">
        <w:rPr>
          <w:rFonts w:ascii="Arimo" w:hAnsi="Arimo" w:cs="Arimo"/>
          <w:sz w:val="24"/>
          <w:szCs w:val="24"/>
        </w:rPr>
        <w:t xml:space="preserve"> hài lòng với quy trình</w:t>
      </w:r>
      <w:r w:rsidR="00597B0B" w:rsidRPr="009B1F9E">
        <w:rPr>
          <w:rFonts w:ascii="Arimo" w:hAnsi="Arimo" w:cs="Arimo"/>
          <w:sz w:val="24"/>
          <w:szCs w:val="24"/>
        </w:rPr>
        <w:t>.</w:t>
      </w:r>
    </w:p>
    <w:p w14:paraId="110F8B2C" w14:textId="14EE7FB4"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 Số vụ việc được xử lý mà không cần đến thủ tục tố tụng pháp lý</w:t>
      </w:r>
      <w:r w:rsidR="00597B0B" w:rsidRPr="009B1F9E">
        <w:rPr>
          <w:rFonts w:ascii="Arimo" w:hAnsi="Arimo" w:cs="Arimo"/>
          <w:sz w:val="24"/>
          <w:szCs w:val="24"/>
        </w:rPr>
        <w:t>.</w:t>
      </w:r>
    </w:p>
    <w:p w14:paraId="110F8B2D" w14:textId="77777777"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 Số người tái phạm ;</w:t>
      </w:r>
    </w:p>
    <w:p w14:paraId="110F8B2E" w14:textId="09B07D22"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 xml:space="preserve">Nghiên cứu đào tạo hành động, đánh </w:t>
      </w:r>
      <w:r w:rsidRPr="009B1F9E">
        <w:rPr>
          <w:rFonts w:ascii="Arimo" w:hAnsi="Arimo" w:cs="Arimo"/>
          <w:sz w:val="24"/>
          <w:szCs w:val="24"/>
        </w:rPr>
        <w:lastRenderedPageBreak/>
        <w:t xml:space="preserve">giá và giám sát các nhóm </w:t>
      </w:r>
      <w:r w:rsidR="00552ABE" w:rsidRPr="009B1F9E">
        <w:rPr>
          <w:rFonts w:ascii="Arimo" w:hAnsi="Arimo" w:cs="Arimo"/>
          <w:sz w:val="24"/>
          <w:szCs w:val="24"/>
        </w:rPr>
        <w:t xml:space="preserve">sẽ giúp các nhà </w:t>
      </w:r>
      <w:r w:rsidRPr="009B1F9E">
        <w:rPr>
          <w:rFonts w:ascii="Arimo" w:hAnsi="Arimo" w:cs="Arimo"/>
          <w:sz w:val="24"/>
          <w:szCs w:val="24"/>
        </w:rPr>
        <w:t xml:space="preserve">quản lý dự đoán </w:t>
      </w:r>
      <w:r w:rsidR="00552ABE" w:rsidRPr="009B1F9E">
        <w:rPr>
          <w:rFonts w:ascii="Arimo" w:hAnsi="Arimo" w:cs="Arimo"/>
          <w:sz w:val="24"/>
          <w:szCs w:val="24"/>
        </w:rPr>
        <w:t>được xu hướng</w:t>
      </w:r>
      <w:r w:rsidRPr="009B1F9E">
        <w:rPr>
          <w:rFonts w:ascii="Arimo" w:hAnsi="Arimo" w:cs="Arimo"/>
          <w:sz w:val="24"/>
          <w:szCs w:val="24"/>
        </w:rPr>
        <w:t xml:space="preserve"> của các nhà chuyên môn và việc từ chối sử dụng một phương thức thực hành mới. Trên tất cả, nghiên cứu đào tạo hành động có thể xây dựng một sự tích hợp mạnh mẽ và hữu ích của tư pháp phục hồi trong một nước, một nền tư pháp phục hồi vì lợi ích của tất cả mọi người.</w:t>
      </w:r>
    </w:p>
    <w:p w14:paraId="110F8B2F" w14:textId="77777777" w:rsidR="00242EF7" w:rsidRPr="009B1F9E" w:rsidRDefault="00242EF7" w:rsidP="002B039C">
      <w:pPr>
        <w:pStyle w:val="Heading1"/>
        <w:jc w:val="center"/>
        <w:rPr>
          <w:rFonts w:ascii="Arimo" w:hAnsi="Arimo" w:cs="Arimo"/>
          <w:b/>
          <w:color w:val="000000" w:themeColor="text1"/>
          <w:sz w:val="40"/>
        </w:rPr>
        <w:sectPr w:rsidR="00242EF7" w:rsidRPr="009B1F9E" w:rsidSect="00242EF7">
          <w:type w:val="continuous"/>
          <w:pgSz w:w="11906" w:h="16838"/>
          <w:pgMar w:top="1417" w:right="1417" w:bottom="1417" w:left="1417" w:header="708" w:footer="708" w:gutter="0"/>
          <w:cols w:num="2" w:space="708"/>
          <w:docGrid w:linePitch="360"/>
        </w:sectPr>
      </w:pPr>
    </w:p>
    <w:p w14:paraId="110F8B30" w14:textId="77777777" w:rsidR="00242EF7" w:rsidRPr="009B1F9E" w:rsidRDefault="00242EF7">
      <w:pPr>
        <w:widowControl/>
        <w:suppressAutoHyphens w:val="0"/>
        <w:overflowPunct/>
        <w:autoSpaceDE/>
        <w:autoSpaceDN/>
        <w:textAlignment w:val="auto"/>
        <w:rPr>
          <w:rFonts w:ascii="Arimo" w:eastAsiaTheme="majorEastAsia" w:hAnsi="Arimo" w:cs="Arimo"/>
          <w:b/>
          <w:color w:val="000000" w:themeColor="text1"/>
          <w:sz w:val="40"/>
          <w:szCs w:val="32"/>
        </w:rPr>
      </w:pPr>
      <w:r w:rsidRPr="009B1F9E">
        <w:rPr>
          <w:rFonts w:ascii="Arimo" w:hAnsi="Arimo" w:cs="Arimo"/>
          <w:b/>
          <w:color w:val="000000" w:themeColor="text1"/>
          <w:sz w:val="40"/>
        </w:rPr>
        <w:lastRenderedPageBreak/>
        <w:br w:type="page"/>
      </w:r>
    </w:p>
    <w:p w14:paraId="110F8B31" w14:textId="77777777" w:rsidR="002B039C" w:rsidRPr="009B1F9E" w:rsidRDefault="002B039C" w:rsidP="002B039C">
      <w:pPr>
        <w:pStyle w:val="Heading1"/>
        <w:jc w:val="center"/>
        <w:rPr>
          <w:rFonts w:ascii="Arimo" w:hAnsi="Arimo" w:cs="Arimo"/>
          <w:b/>
          <w:color w:val="000000" w:themeColor="text1"/>
          <w:sz w:val="40"/>
        </w:rPr>
      </w:pPr>
      <w:r w:rsidRPr="009B1F9E">
        <w:rPr>
          <w:rFonts w:ascii="Arimo" w:hAnsi="Arimo" w:cs="Arimo"/>
          <w:b/>
          <w:color w:val="000000" w:themeColor="text1"/>
          <w:sz w:val="40"/>
        </w:rPr>
        <w:lastRenderedPageBreak/>
        <w:t>KẾT LUẬN CỦA PHẦN II</w:t>
      </w:r>
    </w:p>
    <w:p w14:paraId="110F8B32" w14:textId="77777777" w:rsidR="007F47F0" w:rsidRPr="009B1F9E" w:rsidRDefault="007F47F0" w:rsidP="007F47F0"/>
    <w:p w14:paraId="110F8B33" w14:textId="77777777" w:rsidR="007F47F0" w:rsidRPr="009B1F9E" w:rsidRDefault="007F47F0" w:rsidP="007F47F0"/>
    <w:p w14:paraId="110F8B34" w14:textId="77777777" w:rsidR="00C45C3C" w:rsidRPr="009B1F9E" w:rsidRDefault="008F718C" w:rsidP="00C45C3C">
      <w:r w:rsidRPr="009B1F9E">
        <w:rPr>
          <w:rFonts w:ascii="Times New Roman" w:hAnsi="Times New Roman"/>
          <w:noProof/>
          <w:lang w:val="en-US" w:eastAsia="en-US"/>
        </w:rPr>
        <mc:AlternateContent>
          <mc:Choice Requires="wps">
            <w:drawing>
              <wp:anchor distT="0" distB="0" distL="114300" distR="114300" simplePos="0" relativeHeight="251809792" behindDoc="0" locked="0" layoutInCell="1" allowOverlap="1" wp14:anchorId="110F8B9E" wp14:editId="110F8B9F">
                <wp:simplePos x="0" y="0"/>
                <wp:positionH relativeFrom="column">
                  <wp:posOffset>-226060</wp:posOffset>
                </wp:positionH>
                <wp:positionV relativeFrom="paragraph">
                  <wp:posOffset>6672</wp:posOffset>
                </wp:positionV>
                <wp:extent cx="6420485" cy="45085"/>
                <wp:effectExtent l="0" t="0" r="0" b="0"/>
                <wp:wrapNone/>
                <wp:docPr id="2056" name="Rectangle 205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25F098D" id="Rectangle 2056" o:spid="_x0000_s1026" style="position:absolute;margin-left:-17.8pt;margin-top:.55pt;width:505.55pt;height:3.5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" fillcolor="#9cc2e5 [1940]" stroked="f" strokeweight="1pt"/>
            </w:pict>
          </mc:Fallback>
        </mc:AlternateContent>
      </w:r>
    </w:p>
    <w:p w14:paraId="110F8B35" w14:textId="77777777" w:rsidR="00005ADC" w:rsidRPr="009B1F9E" w:rsidRDefault="00005ADC" w:rsidP="00C45C3C">
      <w:pPr>
        <w:jc w:val="center"/>
        <w:rPr>
          <w:rFonts w:ascii="Arimo" w:hAnsi="Arimo" w:cs="Arimo"/>
          <w:b/>
          <w:color w:val="000000" w:themeColor="text1"/>
          <w:sz w:val="28"/>
          <w:szCs w:val="28"/>
        </w:rPr>
      </w:pPr>
    </w:p>
    <w:p w14:paraId="110F8B36" w14:textId="77777777" w:rsidR="00C45C3C" w:rsidRPr="009B1F9E" w:rsidRDefault="00C45C3C" w:rsidP="00005ADC">
      <w:pPr>
        <w:spacing w:line="360" w:lineRule="auto"/>
        <w:jc w:val="both"/>
        <w:rPr>
          <w:rFonts w:ascii="Times New Roman" w:hAnsi="Times New Roman"/>
          <w:sz w:val="28"/>
          <w:szCs w:val="28"/>
        </w:rPr>
        <w:sectPr w:rsidR="00C45C3C" w:rsidRPr="009B1F9E" w:rsidSect="001A14F1">
          <w:type w:val="continuous"/>
          <w:pgSz w:w="11906" w:h="16838"/>
          <w:pgMar w:top="1417" w:right="1417" w:bottom="1417" w:left="1417" w:header="708" w:footer="708" w:gutter="0"/>
          <w:cols w:space="708"/>
          <w:docGrid w:linePitch="360"/>
        </w:sectPr>
      </w:pPr>
    </w:p>
    <w:p w14:paraId="110F8B37" w14:textId="421E9DFA" w:rsidR="002B039C" w:rsidRPr="009B1F9E" w:rsidRDefault="00552ABE" w:rsidP="00FD7C1F">
      <w:pPr>
        <w:spacing w:line="360" w:lineRule="auto"/>
        <w:jc w:val="both"/>
        <w:rPr>
          <w:rFonts w:ascii="Arimo" w:hAnsi="Arimo" w:cs="Arimo"/>
          <w:sz w:val="24"/>
          <w:szCs w:val="24"/>
        </w:rPr>
      </w:pPr>
      <w:r w:rsidRPr="009B1F9E">
        <w:rPr>
          <w:rFonts w:ascii="Arimo" w:hAnsi="Arimo" w:cs="Arimo"/>
          <w:sz w:val="24"/>
          <w:szCs w:val="24"/>
        </w:rPr>
        <w:lastRenderedPageBreak/>
        <w:t>B</w:t>
      </w:r>
      <w:r w:rsidR="002B039C" w:rsidRPr="009B1F9E">
        <w:rPr>
          <w:rFonts w:ascii="Arimo" w:hAnsi="Arimo" w:cs="Arimo"/>
          <w:sz w:val="24"/>
          <w:szCs w:val="24"/>
        </w:rPr>
        <w:t xml:space="preserve">ốn đòn bẩy </w:t>
      </w:r>
      <w:r w:rsidRPr="009B1F9E">
        <w:rPr>
          <w:rFonts w:ascii="Arimo" w:hAnsi="Arimo" w:cs="Arimo"/>
          <w:sz w:val="24"/>
          <w:szCs w:val="24"/>
        </w:rPr>
        <w:t xml:space="preserve">về </w:t>
      </w:r>
      <w:r w:rsidR="002B039C" w:rsidRPr="009B1F9E">
        <w:rPr>
          <w:rFonts w:ascii="Arimo" w:hAnsi="Arimo" w:cs="Arimo"/>
          <w:sz w:val="24"/>
          <w:szCs w:val="24"/>
        </w:rPr>
        <w:t>kinh nghiệm của Pháp, và rộng hơn là quốc tế, xác định là đóng vai trò quan trọng trong việc thực hiện một chương trình tư pháp phục hồi vừa được trình bày.</w:t>
      </w:r>
    </w:p>
    <w:p w14:paraId="110F8B38" w14:textId="77777777" w:rsidR="008F718C" w:rsidRPr="009B1F9E" w:rsidRDefault="008F718C" w:rsidP="002B039C">
      <w:pPr>
        <w:spacing w:line="360" w:lineRule="auto"/>
        <w:rPr>
          <w:rFonts w:ascii="Arimo" w:hAnsi="Arimo" w:cs="Arimo"/>
          <w:sz w:val="24"/>
          <w:szCs w:val="24"/>
        </w:rPr>
      </w:pPr>
    </w:p>
    <w:p w14:paraId="110F8B39" w14:textId="4B2BA193" w:rsidR="002B039C" w:rsidRPr="009B1F9E" w:rsidRDefault="00A8336C" w:rsidP="00FD7C1F">
      <w:pPr>
        <w:spacing w:line="360" w:lineRule="auto"/>
        <w:jc w:val="both"/>
        <w:rPr>
          <w:rFonts w:ascii="Arimo" w:hAnsi="Arimo" w:cs="Arimo"/>
          <w:sz w:val="24"/>
          <w:szCs w:val="24"/>
        </w:rPr>
      </w:pPr>
      <w:r w:rsidRPr="009B1F9E">
        <w:rPr>
          <w:rFonts w:ascii="Arimo" w:hAnsi="Arimo" w:cs="Arimo"/>
          <w:sz w:val="24"/>
          <w:szCs w:val="24"/>
        </w:rPr>
        <w:t>N</w:t>
      </w:r>
      <w:r w:rsidR="002B039C" w:rsidRPr="009B1F9E">
        <w:rPr>
          <w:rFonts w:ascii="Arimo" w:hAnsi="Arimo" w:cs="Arimo"/>
          <w:sz w:val="24"/>
          <w:szCs w:val="24"/>
        </w:rPr>
        <w:t xml:space="preserve">hà nước trước tiên phải xem xét tính chất, xác định ý nghĩa của tư pháp phục hồi và lựa chọn các vấn đề </w:t>
      </w:r>
      <w:r w:rsidR="00552ABE" w:rsidRPr="009B1F9E">
        <w:rPr>
          <w:rFonts w:ascii="Arimo" w:hAnsi="Arimo" w:cs="Arimo"/>
          <w:sz w:val="24"/>
          <w:szCs w:val="24"/>
        </w:rPr>
        <w:t>căn bản</w:t>
      </w:r>
      <w:r w:rsidR="002B039C" w:rsidRPr="009B1F9E">
        <w:rPr>
          <w:rFonts w:ascii="Arimo" w:hAnsi="Arimo" w:cs="Arimo"/>
          <w:sz w:val="24"/>
          <w:szCs w:val="24"/>
        </w:rPr>
        <w:t xml:space="preserve">. Từ </w:t>
      </w:r>
      <w:r w:rsidR="00552ABE" w:rsidRPr="009B1F9E">
        <w:rPr>
          <w:rFonts w:ascii="Arimo" w:hAnsi="Arimo" w:cs="Arimo"/>
          <w:sz w:val="24"/>
          <w:szCs w:val="24"/>
        </w:rPr>
        <w:t>chủ trương</w:t>
      </w:r>
      <w:r w:rsidR="002B039C" w:rsidRPr="009B1F9E">
        <w:rPr>
          <w:rFonts w:ascii="Arimo" w:hAnsi="Arimo" w:cs="Arimo"/>
          <w:sz w:val="24"/>
          <w:szCs w:val="24"/>
        </w:rPr>
        <w:t xml:space="preserve"> chuyển hướng</w:t>
      </w:r>
      <w:r w:rsidR="00552ABE" w:rsidRPr="009B1F9E">
        <w:rPr>
          <w:rFonts w:ascii="Arimo" w:hAnsi="Arimo" w:cs="Arimo"/>
          <w:sz w:val="24"/>
          <w:szCs w:val="24"/>
        </w:rPr>
        <w:t xml:space="preserve"> xử lý đối với</w:t>
      </w:r>
      <w:r w:rsidR="002B039C" w:rsidRPr="009B1F9E">
        <w:rPr>
          <w:rFonts w:ascii="Arimo" w:hAnsi="Arimo" w:cs="Arimo"/>
          <w:sz w:val="24"/>
          <w:szCs w:val="24"/>
        </w:rPr>
        <w:t xml:space="preserve"> người chưa thành niên đến việc </w:t>
      </w:r>
      <w:r w:rsidR="00552ABE" w:rsidRPr="009B1F9E">
        <w:rPr>
          <w:rFonts w:ascii="Arimo" w:hAnsi="Arimo" w:cs="Arimo"/>
          <w:sz w:val="24"/>
          <w:szCs w:val="24"/>
        </w:rPr>
        <w:t>xây dựng thể chế và thi hành t</w:t>
      </w:r>
      <w:r w:rsidR="00123B75" w:rsidRPr="009B1F9E">
        <w:rPr>
          <w:rFonts w:ascii="Arimo" w:hAnsi="Arimo" w:cs="Arimo"/>
          <w:sz w:val="24"/>
          <w:szCs w:val="24"/>
        </w:rPr>
        <w:t>rên thực tế là</w:t>
      </w:r>
      <w:r w:rsidR="00552ABE" w:rsidRPr="009B1F9E">
        <w:rPr>
          <w:rFonts w:ascii="Arimo" w:hAnsi="Arimo" w:cs="Arimo"/>
          <w:sz w:val="24"/>
          <w:szCs w:val="24"/>
        </w:rPr>
        <w:t xml:space="preserve"> vấn đề</w:t>
      </w:r>
      <w:r w:rsidR="00123B75" w:rsidRPr="009B1F9E">
        <w:rPr>
          <w:rFonts w:ascii="Arimo" w:hAnsi="Arimo" w:cs="Arimo"/>
          <w:sz w:val="24"/>
          <w:szCs w:val="24"/>
        </w:rPr>
        <w:t xml:space="preserve"> rất lớn</w:t>
      </w:r>
      <w:r w:rsidR="002B039C" w:rsidRPr="009B1F9E">
        <w:rPr>
          <w:rFonts w:ascii="Arimo" w:hAnsi="Arimo" w:cs="Arimo"/>
          <w:sz w:val="24"/>
          <w:szCs w:val="24"/>
        </w:rPr>
        <w:t>.</w:t>
      </w:r>
    </w:p>
    <w:p w14:paraId="110F8B3A" w14:textId="77777777" w:rsidR="008F718C" w:rsidRPr="009B1F9E" w:rsidRDefault="008F718C" w:rsidP="002B039C">
      <w:pPr>
        <w:spacing w:line="360" w:lineRule="auto"/>
        <w:rPr>
          <w:rFonts w:ascii="Arimo" w:hAnsi="Arimo" w:cs="Arimo"/>
          <w:sz w:val="24"/>
          <w:szCs w:val="24"/>
        </w:rPr>
      </w:pPr>
    </w:p>
    <w:p w14:paraId="110F8B3B" w14:textId="570B2C83" w:rsidR="002B039C" w:rsidRPr="009B1F9E" w:rsidRDefault="00552ABE" w:rsidP="002B039C">
      <w:pPr>
        <w:spacing w:line="360" w:lineRule="auto"/>
        <w:jc w:val="both"/>
        <w:rPr>
          <w:rFonts w:ascii="Arimo" w:hAnsi="Arimo" w:cs="Arimo"/>
          <w:sz w:val="24"/>
          <w:szCs w:val="24"/>
        </w:rPr>
      </w:pPr>
      <w:r w:rsidRPr="009B1F9E">
        <w:rPr>
          <w:rFonts w:ascii="Arimo" w:hAnsi="Arimo" w:cs="Arimo"/>
          <w:sz w:val="24"/>
          <w:szCs w:val="24"/>
        </w:rPr>
        <w:t>K</w:t>
      </w:r>
      <w:r w:rsidR="002B039C" w:rsidRPr="009B1F9E">
        <w:rPr>
          <w:rFonts w:ascii="Arimo" w:hAnsi="Arimo" w:cs="Arimo"/>
          <w:sz w:val="24"/>
          <w:szCs w:val="24"/>
        </w:rPr>
        <w:t xml:space="preserve">hi </w:t>
      </w:r>
      <w:r w:rsidRPr="009B1F9E">
        <w:rPr>
          <w:rFonts w:ascii="Arimo" w:hAnsi="Arimo" w:cs="Arimo"/>
          <w:sz w:val="24"/>
          <w:szCs w:val="24"/>
        </w:rPr>
        <w:t>đã có chủ trương</w:t>
      </w:r>
      <w:r w:rsidR="002B039C" w:rsidRPr="009B1F9E">
        <w:rPr>
          <w:rFonts w:ascii="Arimo" w:hAnsi="Arimo" w:cs="Arimo"/>
          <w:sz w:val="24"/>
          <w:szCs w:val="24"/>
        </w:rPr>
        <w:t xml:space="preserve">, nhà nước phải cụ thể hóa </w:t>
      </w:r>
      <w:r w:rsidRPr="009B1F9E">
        <w:rPr>
          <w:rFonts w:ascii="Arimo" w:hAnsi="Arimo" w:cs="Arimo"/>
          <w:sz w:val="24"/>
          <w:szCs w:val="24"/>
        </w:rPr>
        <w:t>thành</w:t>
      </w:r>
      <w:r w:rsidR="002B039C" w:rsidRPr="009B1F9E">
        <w:rPr>
          <w:rFonts w:ascii="Arimo" w:hAnsi="Arimo" w:cs="Arimo"/>
          <w:sz w:val="24"/>
          <w:szCs w:val="24"/>
        </w:rPr>
        <w:t xml:space="preserve"> quy định trong luật</w:t>
      </w:r>
      <w:r w:rsidRPr="009B1F9E">
        <w:rPr>
          <w:rFonts w:ascii="Arimo" w:hAnsi="Arimo" w:cs="Arimo"/>
          <w:sz w:val="24"/>
          <w:szCs w:val="24"/>
        </w:rPr>
        <w:t>/</w:t>
      </w:r>
      <w:r w:rsidR="002B039C" w:rsidRPr="009B1F9E">
        <w:rPr>
          <w:rFonts w:ascii="Arimo" w:hAnsi="Arimo" w:cs="Arimo"/>
          <w:sz w:val="24"/>
          <w:szCs w:val="24"/>
        </w:rPr>
        <w:t xml:space="preserve">văn bản quy phạm. Nhà nước phải </w:t>
      </w:r>
      <w:r w:rsidRPr="009B1F9E">
        <w:rPr>
          <w:rFonts w:ascii="Arimo" w:hAnsi="Arimo" w:cs="Arimo"/>
          <w:sz w:val="24"/>
          <w:szCs w:val="24"/>
        </w:rPr>
        <w:t>phổ biến rộng rãi cho</w:t>
      </w:r>
      <w:r w:rsidR="002B039C" w:rsidRPr="009B1F9E">
        <w:rPr>
          <w:rFonts w:ascii="Arimo" w:hAnsi="Arimo" w:cs="Arimo"/>
          <w:sz w:val="24"/>
          <w:szCs w:val="24"/>
        </w:rPr>
        <w:t xml:space="preserve"> tất cả (hòa giải viên, </w:t>
      </w:r>
      <w:r w:rsidRPr="009B1F9E">
        <w:rPr>
          <w:rFonts w:ascii="Arimo" w:hAnsi="Arimo" w:cs="Arimo"/>
          <w:sz w:val="24"/>
          <w:szCs w:val="24"/>
        </w:rPr>
        <w:t xml:space="preserve">người </w:t>
      </w:r>
      <w:r w:rsidR="002B039C" w:rsidRPr="009B1F9E">
        <w:rPr>
          <w:rFonts w:ascii="Arimo" w:hAnsi="Arimo" w:cs="Arimo"/>
          <w:sz w:val="24"/>
          <w:szCs w:val="24"/>
        </w:rPr>
        <w:t>phạm</w:t>
      </w:r>
      <w:r w:rsidRPr="009B1F9E">
        <w:rPr>
          <w:rFonts w:ascii="Arimo" w:hAnsi="Arimo" w:cs="Arimo"/>
          <w:sz w:val="24"/>
          <w:szCs w:val="24"/>
        </w:rPr>
        <w:t xml:space="preserve"> tội</w:t>
      </w:r>
      <w:r w:rsidR="002B039C" w:rsidRPr="009B1F9E">
        <w:rPr>
          <w:rFonts w:ascii="Arimo" w:hAnsi="Arimo" w:cs="Arimo"/>
          <w:sz w:val="24"/>
          <w:szCs w:val="24"/>
        </w:rPr>
        <w:t xml:space="preserve">, nạn nhân, cơ quan xã hội) thấy được ý nghĩa và chức năng của tư </w:t>
      </w:r>
      <w:r w:rsidR="002B039C" w:rsidRPr="009B1F9E">
        <w:rPr>
          <w:rFonts w:ascii="Arimo" w:hAnsi="Arimo" w:cs="Arimo"/>
          <w:sz w:val="24"/>
          <w:szCs w:val="24"/>
        </w:rPr>
        <w:lastRenderedPageBreak/>
        <w:t>pháp phục hồi, đồng thời đảm bảo các quy tắc sử dụng hợp lý.</w:t>
      </w:r>
    </w:p>
    <w:p w14:paraId="110F8B3C" w14:textId="62B78284" w:rsidR="002B039C" w:rsidRPr="009B1F9E" w:rsidRDefault="002B039C" w:rsidP="002B039C">
      <w:pPr>
        <w:spacing w:line="360" w:lineRule="auto"/>
        <w:jc w:val="both"/>
        <w:rPr>
          <w:rFonts w:ascii="Arimo" w:hAnsi="Arimo" w:cs="Arimo"/>
          <w:sz w:val="24"/>
          <w:szCs w:val="24"/>
        </w:rPr>
      </w:pPr>
      <w:r w:rsidRPr="009B1F9E">
        <w:rPr>
          <w:rFonts w:ascii="Arimo" w:hAnsi="Arimo" w:cs="Arimo"/>
          <w:sz w:val="24"/>
          <w:szCs w:val="24"/>
        </w:rPr>
        <w:t>Để tư pháp phục hồi có hiệu quả, các nhà chuyên môn tham gia thực hiện phải được đào tạo. Tất cả các chủ thể, từ hòa giải viên đến thẩm phán, phải được đào tạo về các vấn đề, phương pháp, quy tắc và ý nghĩa của tư pháp phục hồi.</w:t>
      </w:r>
    </w:p>
    <w:p w14:paraId="110F8B3D" w14:textId="77777777" w:rsidR="008F718C" w:rsidRPr="009B1F9E" w:rsidRDefault="008F718C" w:rsidP="002B039C">
      <w:pPr>
        <w:spacing w:line="360" w:lineRule="auto"/>
        <w:jc w:val="both"/>
        <w:rPr>
          <w:rFonts w:ascii="Arimo" w:hAnsi="Arimo" w:cs="Arimo"/>
          <w:sz w:val="24"/>
          <w:szCs w:val="24"/>
        </w:rPr>
      </w:pPr>
    </w:p>
    <w:p w14:paraId="110F8B3E" w14:textId="77777777" w:rsidR="002B039C" w:rsidRPr="002B039C" w:rsidRDefault="002B039C" w:rsidP="002B039C">
      <w:pPr>
        <w:spacing w:line="360" w:lineRule="auto"/>
        <w:jc w:val="both"/>
        <w:rPr>
          <w:rFonts w:ascii="Arimo" w:hAnsi="Arimo" w:cs="Arimo"/>
          <w:sz w:val="24"/>
          <w:szCs w:val="24"/>
        </w:rPr>
      </w:pPr>
      <w:r w:rsidRPr="009B1F9E">
        <w:rPr>
          <w:rFonts w:ascii="Arimo" w:hAnsi="Arimo" w:cs="Arimo"/>
          <w:sz w:val="24"/>
          <w:szCs w:val="24"/>
        </w:rPr>
        <w:t>Cuối cùng, để thành công, cần phải quản lý tốt dự án triển khai. Như vậy cần đưa ra những công cụ đồng hành, những công cụ đánh giá, và cuối cùng những công cụ chỉ đạo và kiểm soát.</w:t>
      </w:r>
      <w:r w:rsidRPr="002B039C">
        <w:rPr>
          <w:rFonts w:ascii="Arimo" w:hAnsi="Arimo" w:cs="Arimo"/>
          <w:sz w:val="24"/>
          <w:szCs w:val="24"/>
        </w:rPr>
        <w:t xml:space="preserve"> </w:t>
      </w:r>
    </w:p>
    <w:p w14:paraId="110F8B3F" w14:textId="77777777" w:rsidR="00676FC7" w:rsidRDefault="00676FC7" w:rsidP="00005ADC">
      <w:pPr>
        <w:spacing w:line="360" w:lineRule="auto"/>
        <w:jc w:val="both"/>
        <w:rPr>
          <w:rFonts w:ascii="Arimo" w:hAnsi="Arimo" w:cs="Arimo"/>
          <w:sz w:val="24"/>
          <w:szCs w:val="24"/>
        </w:rPr>
      </w:pPr>
    </w:p>
    <w:p w14:paraId="110F8B40" w14:textId="77777777" w:rsidR="00676FC7" w:rsidRDefault="00676FC7" w:rsidP="00005ADC">
      <w:pPr>
        <w:spacing w:line="360" w:lineRule="auto"/>
        <w:jc w:val="both"/>
        <w:rPr>
          <w:rFonts w:ascii="Arimo" w:hAnsi="Arimo" w:cs="Arimo"/>
          <w:sz w:val="24"/>
          <w:szCs w:val="24"/>
        </w:rPr>
      </w:pPr>
    </w:p>
    <w:p w14:paraId="110F8B41" w14:textId="77777777" w:rsidR="00482988" w:rsidRPr="00C45C3C" w:rsidRDefault="00482988" w:rsidP="00005ADC">
      <w:pPr>
        <w:spacing w:line="360" w:lineRule="auto"/>
        <w:jc w:val="both"/>
        <w:rPr>
          <w:rFonts w:ascii="Arimo" w:hAnsi="Arimo" w:cs="Arimo"/>
          <w:sz w:val="24"/>
          <w:szCs w:val="24"/>
        </w:rPr>
      </w:pPr>
    </w:p>
    <w:p w14:paraId="110F8B42" w14:textId="77777777" w:rsidR="00AA4BDE" w:rsidRDefault="00AA4BDE" w:rsidP="00005ADC">
      <w:pPr>
        <w:spacing w:line="360" w:lineRule="auto"/>
        <w:jc w:val="both"/>
        <w:rPr>
          <w:rFonts w:ascii="Arimo" w:hAnsi="Arimo" w:cs="Arimo"/>
          <w:sz w:val="24"/>
          <w:szCs w:val="24"/>
        </w:rPr>
      </w:pPr>
    </w:p>
    <w:p w14:paraId="110F8B43" w14:textId="77777777" w:rsidR="00AA4BDE" w:rsidRDefault="00AA4BDE" w:rsidP="00005ADC">
      <w:pPr>
        <w:spacing w:line="360" w:lineRule="auto"/>
        <w:jc w:val="both"/>
        <w:rPr>
          <w:rFonts w:ascii="Arimo" w:hAnsi="Arimo" w:cs="Arimo"/>
          <w:sz w:val="24"/>
          <w:szCs w:val="24"/>
        </w:rPr>
      </w:pPr>
    </w:p>
    <w:p w14:paraId="110F8B44" w14:textId="77777777" w:rsidR="00C45C3C" w:rsidRPr="00C45C3C" w:rsidRDefault="00C45C3C">
      <w:pPr>
        <w:widowControl/>
        <w:suppressAutoHyphens w:val="0"/>
        <w:overflowPunct/>
        <w:autoSpaceDE/>
        <w:autoSpaceDN/>
        <w:textAlignment w:val="auto"/>
        <w:rPr>
          <w:rFonts w:ascii="Arimo" w:eastAsia="Calibri" w:hAnsi="Arimo" w:cs="Arimo"/>
          <w:kern w:val="0"/>
          <w:sz w:val="24"/>
          <w:szCs w:val="24"/>
          <w:lang w:eastAsia="en-US"/>
        </w:rPr>
        <w:sectPr w:rsidR="00C45C3C" w:rsidRPr="00C45C3C" w:rsidSect="00C45C3C">
          <w:type w:val="continuous"/>
          <w:pgSz w:w="11906" w:h="16838"/>
          <w:pgMar w:top="1417" w:right="1417" w:bottom="1417" w:left="1417" w:header="708" w:footer="708" w:gutter="0"/>
          <w:cols w:num="2" w:space="454"/>
          <w:docGrid w:linePitch="360"/>
        </w:sectPr>
      </w:pPr>
    </w:p>
    <w:p w14:paraId="110F8B45" w14:textId="77777777" w:rsidR="00E00AD1" w:rsidRPr="00C45C3C" w:rsidRDefault="00E00AD1" w:rsidP="00676FC7">
      <w:pPr>
        <w:pStyle w:val="Heading1"/>
        <w:jc w:val="center"/>
        <w:rPr>
          <w:rFonts w:ascii="Arimo" w:hAnsi="Arimo" w:cs="Arimo"/>
          <w:sz w:val="24"/>
          <w:szCs w:val="24"/>
        </w:rPr>
      </w:pPr>
    </w:p>
    <w:sectPr w:rsidR="00E00AD1" w:rsidRPr="00C45C3C" w:rsidSect="001A14F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EA2D8" w14:textId="77777777" w:rsidR="00642F65" w:rsidRDefault="00642F65" w:rsidP="00220F8C">
      <w:r>
        <w:separator/>
      </w:r>
    </w:p>
  </w:endnote>
  <w:endnote w:type="continuationSeparator" w:id="0">
    <w:p w14:paraId="30451FB1" w14:textId="77777777" w:rsidR="00642F65" w:rsidRDefault="00642F65" w:rsidP="0022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mo">
    <w:altName w:val="Arial"/>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8BA6" w14:textId="77777777" w:rsidR="00986C75" w:rsidRDefault="00986C75">
    <w:pPr>
      <w:pStyle w:val="Footer"/>
    </w:pPr>
  </w:p>
  <w:p w14:paraId="110F8BA7" w14:textId="77777777" w:rsidR="00986C75" w:rsidRDefault="00986C75">
    <w:pPr>
      <w:pStyle w:val="Footer"/>
    </w:pPr>
    <w:r>
      <w:rPr>
        <w:noProof/>
        <w:lang w:val="en-US" w:eastAsia="en-US"/>
      </w:rPr>
      <mc:AlternateContent>
        <mc:Choice Requires="wps">
          <w:drawing>
            <wp:anchor distT="0" distB="0" distL="114300" distR="114300" simplePos="0" relativeHeight="251661312" behindDoc="0" locked="0" layoutInCell="1" allowOverlap="1" wp14:anchorId="110F8BAD" wp14:editId="110F8BAE">
              <wp:simplePos x="0" y="0"/>
              <wp:positionH relativeFrom="column">
                <wp:posOffset>-915035</wp:posOffset>
              </wp:positionH>
              <wp:positionV relativeFrom="paragraph">
                <wp:posOffset>382270</wp:posOffset>
              </wp:positionV>
              <wp:extent cx="2819400" cy="472440"/>
              <wp:effectExtent l="0" t="0" r="38100" b="22860"/>
              <wp:wrapNone/>
              <wp:docPr id="11" name="Pentagone 11"/>
              <wp:cNvGraphicFramePr/>
              <a:graphic xmlns:a="http://schemas.openxmlformats.org/drawingml/2006/main">
                <a:graphicData uri="http://schemas.microsoft.com/office/word/2010/wordprocessingShape">
                  <wps:wsp>
                    <wps:cNvSpPr/>
                    <wps:spPr>
                      <a:xfrm>
                        <a:off x="0" y="0"/>
                        <a:ext cx="2819400" cy="472440"/>
                      </a:xfrm>
                      <a:prstGeom prst="homePlat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240F6E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11" o:spid="_x0000_s1026" type="#_x0000_t15" style="position:absolute;margin-left:-72.05pt;margin-top:30.1pt;width:222pt;height:3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" adj="19790" fillcolor="#1f4d78 [1604]" strokecolor="#1f4d78 [1604]" strokeweight="1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8BA8" w14:textId="77777777" w:rsidR="00986C75" w:rsidRDefault="00986C75">
    <w:pPr>
      <w:pStyle w:val="Footer"/>
    </w:pPr>
    <w:r>
      <w:rPr>
        <w:noProof/>
        <w:lang w:val="en-US" w:eastAsia="en-US"/>
      </w:rPr>
      <mc:AlternateContent>
        <mc:Choice Requires="wps">
          <w:drawing>
            <wp:anchor distT="0" distB="0" distL="114300" distR="114300" simplePos="0" relativeHeight="251659264" behindDoc="0" locked="0" layoutInCell="1" allowOverlap="1" wp14:anchorId="110F8BAF" wp14:editId="110F8BB0">
              <wp:simplePos x="0" y="0"/>
              <wp:positionH relativeFrom="column">
                <wp:posOffset>3931285</wp:posOffset>
              </wp:positionH>
              <wp:positionV relativeFrom="paragraph">
                <wp:posOffset>382905</wp:posOffset>
              </wp:positionV>
              <wp:extent cx="2819400" cy="472440"/>
              <wp:effectExtent l="19050" t="0" r="19050" b="22860"/>
              <wp:wrapNone/>
              <wp:docPr id="4" name="Pentagone 4"/>
              <wp:cNvGraphicFramePr/>
              <a:graphic xmlns:a="http://schemas.openxmlformats.org/drawingml/2006/main">
                <a:graphicData uri="http://schemas.microsoft.com/office/word/2010/wordprocessingShape">
                  <wps:wsp>
                    <wps:cNvSpPr/>
                    <wps:spPr>
                      <a:xfrm rot="10800000">
                        <a:off x="0" y="0"/>
                        <a:ext cx="2819400" cy="472440"/>
                      </a:xfrm>
                      <a:prstGeom prst="homePlat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9671AD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6" type="#_x0000_t15" style="position:absolute;margin-left:309.55pt;margin-top:30.15pt;width:222pt;height:37.2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" adj="19790" fillcolor="#1f4d78 [1604]" strokecolor="#1f4d78 [1604]"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25815" w14:textId="77777777" w:rsidR="00642F65" w:rsidRDefault="00642F65" w:rsidP="00220F8C">
      <w:r>
        <w:separator/>
      </w:r>
    </w:p>
  </w:footnote>
  <w:footnote w:type="continuationSeparator" w:id="0">
    <w:p w14:paraId="0A9DBE3D" w14:textId="77777777" w:rsidR="00642F65" w:rsidRDefault="00642F65" w:rsidP="00220F8C">
      <w:r>
        <w:continuationSeparator/>
      </w:r>
    </w:p>
  </w:footnote>
  <w:footnote w:id="1">
    <w:p w14:paraId="110F8BB1" w14:textId="77777777" w:rsidR="00986C75" w:rsidRDefault="00986C75" w:rsidP="00521E8A">
      <w:pPr>
        <w:pStyle w:val="FootnoteText"/>
      </w:pPr>
      <w:r>
        <w:rPr>
          <w:rStyle w:val="FootnoteReference"/>
        </w:rPr>
        <w:footnoteRef/>
      </w:r>
      <w:r>
        <w:t xml:space="preserve"> Xem chương một của phần II  </w:t>
      </w:r>
    </w:p>
  </w:footnote>
  <w:footnote w:id="2">
    <w:p w14:paraId="110F8BB2" w14:textId="77777777" w:rsidR="00986C75" w:rsidRDefault="00986C75" w:rsidP="00521E8A">
      <w:pPr>
        <w:pStyle w:val="FootnoteText"/>
      </w:pPr>
      <w:r>
        <w:rPr>
          <w:rStyle w:val="FootnoteReference"/>
        </w:rPr>
        <w:footnoteRef/>
      </w:r>
      <w:r>
        <w:t xml:space="preserve"> Xem phụ lục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805078"/>
      <w:docPartObj>
        <w:docPartGallery w:val="Page Numbers (Margins)"/>
        <w:docPartUnique/>
      </w:docPartObj>
    </w:sdtPr>
    <w:sdtEndPr/>
    <w:sdtContent>
      <w:p w14:paraId="110F8BA4" w14:textId="77777777" w:rsidR="00986C75" w:rsidRDefault="00986C75">
        <w:pPr>
          <w:pStyle w:val="Header"/>
        </w:pPr>
        <w:r>
          <w:rPr>
            <w:noProof/>
            <w:lang w:val="en-US" w:eastAsia="en-US"/>
          </w:rPr>
          <mc:AlternateContent>
            <mc:Choice Requires="wps">
              <w:drawing>
                <wp:anchor distT="0" distB="0" distL="114300" distR="114300" simplePos="0" relativeHeight="251665408" behindDoc="0" locked="0" layoutInCell="0" allowOverlap="1" wp14:anchorId="110F8BA9" wp14:editId="110F8BAA">
                  <wp:simplePos x="0" y="0"/>
                  <wp:positionH relativeFrom="rightMargin">
                    <wp:align>center</wp:align>
                  </wp:positionH>
                  <wp:positionV relativeFrom="margin">
                    <wp:align>top</wp:align>
                  </wp:positionV>
                  <wp:extent cx="581025" cy="409575"/>
                  <wp:effectExtent l="0" t="0" r="0" b="0"/>
                  <wp:wrapNone/>
                  <wp:docPr id="543" name="Forme automatiqu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14:paraId="110F8BE3" w14:textId="77777777" w:rsidR="00986C75" w:rsidRDefault="00986C75">
                              <w:pPr>
                                <w:pStyle w:val="Footer"/>
                                <w:jc w:val="center"/>
                                <w:rPr>
                                  <w:color w:val="FFFFFF" w:themeColor="background1"/>
                                </w:rPr>
                              </w:pPr>
                              <w:r>
                                <w:fldChar w:fldCharType="begin"/>
                              </w:r>
                              <w:r>
                                <w:instrText>PAGE   \* MERGEFORMAT</w:instrText>
                              </w:r>
                              <w:r>
                                <w:fldChar w:fldCharType="separate"/>
                              </w:r>
                              <w:r w:rsidR="009B1F9E" w:rsidRPr="009B1F9E">
                                <w:rPr>
                                  <w:noProof/>
                                  <w:color w:val="FFFFFF" w:themeColor="background1"/>
                                </w:rPr>
                                <w:t>42</w:t>
                              </w:r>
                              <w:r>
                                <w:rPr>
                                  <w:color w:val="FFFFFF" w:themeColor="background1"/>
                                </w:rPr>
                                <w:fldChar w:fldCharType="end"/>
                              </w:r>
                            </w:p>
                            <w:p w14:paraId="110F8BE4" w14:textId="77777777" w:rsidR="00986C75" w:rsidRDefault="00986C75"/>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orme automatique 3" o:spid="_x0000_s1035" type="#_x0000_t13" style="position:absolute;margin-left:0;margin-top:0;width:45.75pt;height:32.25pt;rotation:180;z-index:251665408;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" o:allowincell="f" adj="13609,5370" fillcolor="#c0504d" stroked="f" strokecolor="#5c83b4">
                  <v:textbox inset=",0,,0">
                    <w:txbxContent>
                      <w:p w14:paraId="110F8BE3" w14:textId="77777777" w:rsidR="00986C75" w:rsidRDefault="00986C75">
                        <w:pPr>
                          <w:pStyle w:val="Footer"/>
                          <w:jc w:val="center"/>
                          <w:rPr>
                            <w:color w:val="FFFFFF" w:themeColor="background1"/>
                          </w:rPr>
                        </w:pPr>
                        <w:r>
                          <w:fldChar w:fldCharType="begin"/>
                        </w:r>
                        <w:r>
                          <w:instrText>PAGE   \* MERGEFORMAT</w:instrText>
                        </w:r>
                        <w:r>
                          <w:fldChar w:fldCharType="separate"/>
                        </w:r>
                        <w:r w:rsidR="009B1F9E" w:rsidRPr="009B1F9E">
                          <w:rPr>
                            <w:noProof/>
                            <w:color w:val="FFFFFF" w:themeColor="background1"/>
                          </w:rPr>
                          <w:t>42</w:t>
                        </w:r>
                        <w:r>
                          <w:rPr>
                            <w:color w:val="FFFFFF" w:themeColor="background1"/>
                          </w:rPr>
                          <w:fldChar w:fldCharType="end"/>
                        </w:r>
                      </w:p>
                      <w:p w14:paraId="110F8BE4" w14:textId="77777777" w:rsidR="00986C75" w:rsidRDefault="00986C75"/>
                    </w:txbxContent>
                  </v:textbox>
                  <w10:wrap anchorx="margin" anchory="margin"/>
                </v:shape>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811198"/>
      <w:docPartObj>
        <w:docPartGallery w:val="Page Numbers (Margins)"/>
        <w:docPartUnique/>
      </w:docPartObj>
    </w:sdtPr>
    <w:sdtEndPr/>
    <w:sdtContent>
      <w:p w14:paraId="110F8BA5" w14:textId="77777777" w:rsidR="00986C75" w:rsidRDefault="00986C75">
        <w:pPr>
          <w:pStyle w:val="Header"/>
        </w:pPr>
        <w:r>
          <w:rPr>
            <w:noProof/>
            <w:lang w:val="en-US" w:eastAsia="en-US"/>
          </w:rPr>
          <mc:AlternateContent>
            <mc:Choice Requires="wps">
              <w:drawing>
                <wp:anchor distT="0" distB="0" distL="114300" distR="114300" simplePos="0" relativeHeight="251663360" behindDoc="0" locked="0" layoutInCell="0" allowOverlap="1" wp14:anchorId="110F8BAB" wp14:editId="110F8BAC">
                  <wp:simplePos x="0" y="0"/>
                  <wp:positionH relativeFrom="leftMargin">
                    <wp:align>center</wp:align>
                  </wp:positionH>
                  <wp:positionV relativeFrom="margin">
                    <wp:align>top</wp:align>
                  </wp:positionV>
                  <wp:extent cx="581025" cy="409575"/>
                  <wp:effectExtent l="9525" t="0" r="0" b="0"/>
                  <wp:wrapNone/>
                  <wp:docPr id="542" name="Forme automatiqu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14:paraId="110F8BE5" w14:textId="77777777" w:rsidR="00986C75" w:rsidRDefault="00986C75">
                              <w:pPr>
                                <w:pStyle w:val="Footer"/>
                                <w:jc w:val="center"/>
                                <w:rPr>
                                  <w:color w:val="FFFFFF" w:themeColor="background1"/>
                                </w:rPr>
                              </w:pPr>
                              <w:r>
                                <w:fldChar w:fldCharType="begin"/>
                              </w:r>
                              <w:r>
                                <w:instrText>PAGE   \* MERGEFORMAT</w:instrText>
                              </w:r>
                              <w:r>
                                <w:fldChar w:fldCharType="separate"/>
                              </w:r>
                              <w:r w:rsidR="009B1F9E" w:rsidRPr="009B1F9E">
                                <w:rPr>
                                  <w:noProof/>
                                  <w:color w:val="FFFFFF" w:themeColor="background1"/>
                                </w:rPr>
                                <w:t>41</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margin-left:0;margin-top:0;width:45.75pt;height:32.25pt;rotation:180;flip:x;z-index:251663360;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" o:allowincell="f" adj="13609,5370" fillcolor="#c0504d" stroked="f" strokecolor="#5c83b4">
                  <v:textbox inset=",0,,0">
                    <w:txbxContent>
                      <w:p w14:paraId="110F8BE5" w14:textId="77777777" w:rsidR="00986C75" w:rsidRDefault="00986C75">
                        <w:pPr>
                          <w:pStyle w:val="Footer"/>
                          <w:jc w:val="center"/>
                          <w:rPr>
                            <w:color w:val="FFFFFF" w:themeColor="background1"/>
                          </w:rPr>
                        </w:pPr>
                        <w:r>
                          <w:fldChar w:fldCharType="begin"/>
                        </w:r>
                        <w:r>
                          <w:instrText>PAGE   \* MERGEFORMAT</w:instrText>
                        </w:r>
                        <w:r>
                          <w:fldChar w:fldCharType="separate"/>
                        </w:r>
                        <w:r w:rsidR="009B1F9E" w:rsidRPr="009B1F9E">
                          <w:rPr>
                            <w:noProof/>
                            <w:color w:val="FFFFFF" w:themeColor="background1"/>
                          </w:rPr>
                          <w:t>41</w:t>
                        </w:r>
                        <w:r>
                          <w:rPr>
                            <w:color w:val="FFFFFF" w:themeColor="background1"/>
                          </w:rPr>
                          <w:fldChar w:fldCharType="end"/>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832"/>
    <w:multiLevelType w:val="hybridMultilevel"/>
    <w:tmpl w:val="05F874C0"/>
    <w:lvl w:ilvl="0" w:tplc="27925272">
      <w:start w:val="1016"/>
      <w:numFmt w:val="bullet"/>
      <w:lvlText w:val="-"/>
      <w:lvlJc w:val="left"/>
      <w:pPr>
        <w:ind w:left="1430" w:hanging="360"/>
      </w:pPr>
      <w:rPr>
        <w:rFonts w:ascii="Calibri" w:eastAsia="Times New Roman" w:hAnsi="Calibri" w:cs="Aria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
    <w:nsid w:val="09484042"/>
    <w:multiLevelType w:val="hybridMultilevel"/>
    <w:tmpl w:val="E89E9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AC4E0F"/>
    <w:multiLevelType w:val="hybridMultilevel"/>
    <w:tmpl w:val="AB42AAC6"/>
    <w:lvl w:ilvl="0" w:tplc="D5FA98B6">
      <w:start w:val="1"/>
      <w:numFmt w:val="bullet"/>
      <w:lvlText w:val="-"/>
      <w:lvlJc w:val="left"/>
      <w:pPr>
        <w:ind w:left="2160" w:hanging="360"/>
      </w:pPr>
      <w:rPr>
        <w:rFonts w:ascii="Arimo" w:eastAsia="Times New Roman" w:hAnsi="Arimo" w:cs="Arimo"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10B10455"/>
    <w:multiLevelType w:val="hybridMultilevel"/>
    <w:tmpl w:val="D9DC8A90"/>
    <w:lvl w:ilvl="0" w:tplc="D5FA98B6">
      <w:start w:val="1"/>
      <w:numFmt w:val="bullet"/>
      <w:lvlText w:val="-"/>
      <w:lvlJc w:val="left"/>
      <w:pPr>
        <w:ind w:left="2160" w:hanging="360"/>
      </w:pPr>
      <w:rPr>
        <w:rFonts w:ascii="Arimo" w:eastAsia="Times New Roman" w:hAnsi="Arimo" w:cs="Arimo"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1A2B1F68"/>
    <w:multiLevelType w:val="hybridMultilevel"/>
    <w:tmpl w:val="802221AC"/>
    <w:lvl w:ilvl="0" w:tplc="F6C6AD28">
      <w:start w:val="1"/>
      <w:numFmt w:val="upperRoman"/>
      <w:lvlText w:val="%1-"/>
      <w:lvlJc w:val="left"/>
      <w:pPr>
        <w:ind w:left="1080" w:hanging="720"/>
      </w:pPr>
      <w:rPr>
        <w:rFonts w:cs="Arimo" w:hint="default"/>
        <w:color w:val="000000" w:themeColor="text1"/>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832F26"/>
    <w:multiLevelType w:val="hybridMultilevel"/>
    <w:tmpl w:val="1ABAB18A"/>
    <w:lvl w:ilvl="0" w:tplc="D5FA98B6">
      <w:start w:val="1"/>
      <w:numFmt w:val="bullet"/>
      <w:lvlText w:val="-"/>
      <w:lvlJc w:val="left"/>
      <w:pPr>
        <w:ind w:left="2160" w:hanging="360"/>
      </w:pPr>
      <w:rPr>
        <w:rFonts w:ascii="Arimo" w:eastAsia="Times New Roman" w:hAnsi="Arimo" w:cs="Arimo"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29A14FFD"/>
    <w:multiLevelType w:val="hybridMultilevel"/>
    <w:tmpl w:val="54407F32"/>
    <w:lvl w:ilvl="0" w:tplc="9C060606">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174590"/>
    <w:multiLevelType w:val="hybridMultilevel"/>
    <w:tmpl w:val="EF7CFB14"/>
    <w:lvl w:ilvl="0" w:tplc="D5FA98B6">
      <w:start w:val="1"/>
      <w:numFmt w:val="bullet"/>
      <w:lvlText w:val="-"/>
      <w:lvlJc w:val="left"/>
      <w:pPr>
        <w:ind w:left="2256" w:hanging="360"/>
      </w:pPr>
      <w:rPr>
        <w:rFonts w:ascii="Arimo" w:eastAsia="Times New Roman" w:hAnsi="Arimo" w:cs="Arimo" w:hint="default"/>
      </w:rPr>
    </w:lvl>
    <w:lvl w:ilvl="1" w:tplc="040C0003" w:tentative="1">
      <w:start w:val="1"/>
      <w:numFmt w:val="bullet"/>
      <w:lvlText w:val="o"/>
      <w:lvlJc w:val="left"/>
      <w:pPr>
        <w:ind w:left="2616" w:hanging="360"/>
      </w:pPr>
      <w:rPr>
        <w:rFonts w:ascii="Courier New" w:hAnsi="Courier New" w:cs="Courier New" w:hint="default"/>
      </w:rPr>
    </w:lvl>
    <w:lvl w:ilvl="2" w:tplc="040C0005" w:tentative="1">
      <w:start w:val="1"/>
      <w:numFmt w:val="bullet"/>
      <w:lvlText w:val=""/>
      <w:lvlJc w:val="left"/>
      <w:pPr>
        <w:ind w:left="3336" w:hanging="360"/>
      </w:pPr>
      <w:rPr>
        <w:rFonts w:ascii="Wingdings" w:hAnsi="Wingdings" w:hint="default"/>
      </w:rPr>
    </w:lvl>
    <w:lvl w:ilvl="3" w:tplc="040C0001" w:tentative="1">
      <w:start w:val="1"/>
      <w:numFmt w:val="bullet"/>
      <w:lvlText w:val=""/>
      <w:lvlJc w:val="left"/>
      <w:pPr>
        <w:ind w:left="4056" w:hanging="360"/>
      </w:pPr>
      <w:rPr>
        <w:rFonts w:ascii="Symbol" w:hAnsi="Symbol" w:hint="default"/>
      </w:rPr>
    </w:lvl>
    <w:lvl w:ilvl="4" w:tplc="040C0003" w:tentative="1">
      <w:start w:val="1"/>
      <w:numFmt w:val="bullet"/>
      <w:lvlText w:val="o"/>
      <w:lvlJc w:val="left"/>
      <w:pPr>
        <w:ind w:left="4776" w:hanging="360"/>
      </w:pPr>
      <w:rPr>
        <w:rFonts w:ascii="Courier New" w:hAnsi="Courier New" w:cs="Courier New" w:hint="default"/>
      </w:rPr>
    </w:lvl>
    <w:lvl w:ilvl="5" w:tplc="040C0005" w:tentative="1">
      <w:start w:val="1"/>
      <w:numFmt w:val="bullet"/>
      <w:lvlText w:val=""/>
      <w:lvlJc w:val="left"/>
      <w:pPr>
        <w:ind w:left="5496" w:hanging="360"/>
      </w:pPr>
      <w:rPr>
        <w:rFonts w:ascii="Wingdings" w:hAnsi="Wingdings" w:hint="default"/>
      </w:rPr>
    </w:lvl>
    <w:lvl w:ilvl="6" w:tplc="040C0001" w:tentative="1">
      <w:start w:val="1"/>
      <w:numFmt w:val="bullet"/>
      <w:lvlText w:val=""/>
      <w:lvlJc w:val="left"/>
      <w:pPr>
        <w:ind w:left="6216" w:hanging="360"/>
      </w:pPr>
      <w:rPr>
        <w:rFonts w:ascii="Symbol" w:hAnsi="Symbol" w:hint="default"/>
      </w:rPr>
    </w:lvl>
    <w:lvl w:ilvl="7" w:tplc="040C0003" w:tentative="1">
      <w:start w:val="1"/>
      <w:numFmt w:val="bullet"/>
      <w:lvlText w:val="o"/>
      <w:lvlJc w:val="left"/>
      <w:pPr>
        <w:ind w:left="6936" w:hanging="360"/>
      </w:pPr>
      <w:rPr>
        <w:rFonts w:ascii="Courier New" w:hAnsi="Courier New" w:cs="Courier New" w:hint="default"/>
      </w:rPr>
    </w:lvl>
    <w:lvl w:ilvl="8" w:tplc="040C0005" w:tentative="1">
      <w:start w:val="1"/>
      <w:numFmt w:val="bullet"/>
      <w:lvlText w:val=""/>
      <w:lvlJc w:val="left"/>
      <w:pPr>
        <w:ind w:left="7656" w:hanging="360"/>
      </w:pPr>
      <w:rPr>
        <w:rFonts w:ascii="Wingdings" w:hAnsi="Wingdings" w:hint="default"/>
      </w:rPr>
    </w:lvl>
  </w:abstractNum>
  <w:abstractNum w:abstractNumId="8">
    <w:nsid w:val="2BFE588C"/>
    <w:multiLevelType w:val="hybridMultilevel"/>
    <w:tmpl w:val="C1F20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E10E97"/>
    <w:multiLevelType w:val="hybridMultilevel"/>
    <w:tmpl w:val="D60ADA4A"/>
    <w:lvl w:ilvl="0" w:tplc="27925272">
      <w:start w:val="1016"/>
      <w:numFmt w:val="bullet"/>
      <w:lvlText w:val="-"/>
      <w:lvlJc w:val="left"/>
      <w:pPr>
        <w:ind w:left="1800" w:hanging="360"/>
      </w:pPr>
      <w:rPr>
        <w:rFonts w:ascii="Calibri" w:eastAsia="Times New Roman"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30B26671"/>
    <w:multiLevelType w:val="hybridMultilevel"/>
    <w:tmpl w:val="C5AAAB28"/>
    <w:lvl w:ilvl="0" w:tplc="B1A2090E">
      <w:start w:val="5"/>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32D1376D"/>
    <w:multiLevelType w:val="hybridMultilevel"/>
    <w:tmpl w:val="70583FAE"/>
    <w:lvl w:ilvl="0" w:tplc="27925272">
      <w:start w:val="101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51397C"/>
    <w:multiLevelType w:val="hybridMultilevel"/>
    <w:tmpl w:val="FEF83BDA"/>
    <w:lvl w:ilvl="0" w:tplc="27925272">
      <w:start w:val="1016"/>
      <w:numFmt w:val="bullet"/>
      <w:lvlText w:val="-"/>
      <w:lvlJc w:val="left"/>
      <w:pPr>
        <w:ind w:left="1440" w:hanging="360"/>
      </w:pPr>
      <w:rPr>
        <w:rFonts w:ascii="Calibri" w:eastAsia="Times New Roman" w:hAnsi="Calibri"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452D135F"/>
    <w:multiLevelType w:val="hybridMultilevel"/>
    <w:tmpl w:val="BFC216E6"/>
    <w:lvl w:ilvl="0" w:tplc="27925272">
      <w:start w:val="101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912D27"/>
    <w:multiLevelType w:val="hybridMultilevel"/>
    <w:tmpl w:val="34D2C102"/>
    <w:lvl w:ilvl="0" w:tplc="157CB8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0354E09"/>
    <w:multiLevelType w:val="hybridMultilevel"/>
    <w:tmpl w:val="FCCCDA56"/>
    <w:lvl w:ilvl="0" w:tplc="D5FA98B6">
      <w:start w:val="1"/>
      <w:numFmt w:val="bullet"/>
      <w:lvlText w:val="-"/>
      <w:lvlJc w:val="left"/>
      <w:pPr>
        <w:ind w:left="2160" w:hanging="360"/>
      </w:pPr>
      <w:rPr>
        <w:rFonts w:ascii="Arimo" w:eastAsia="Times New Roman" w:hAnsi="Arimo" w:cs="Arimo"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50ED4E66"/>
    <w:multiLevelType w:val="hybridMultilevel"/>
    <w:tmpl w:val="EDC8A12A"/>
    <w:lvl w:ilvl="0" w:tplc="27925272">
      <w:start w:val="101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0A500D"/>
    <w:multiLevelType w:val="hybridMultilevel"/>
    <w:tmpl w:val="7160E0B2"/>
    <w:lvl w:ilvl="0" w:tplc="27925272">
      <w:start w:val="101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5B00A5"/>
    <w:multiLevelType w:val="hybridMultilevel"/>
    <w:tmpl w:val="EE0CE3E4"/>
    <w:lvl w:ilvl="0" w:tplc="27925272">
      <w:start w:val="1016"/>
      <w:numFmt w:val="bullet"/>
      <w:lvlText w:val="-"/>
      <w:lvlJc w:val="left"/>
      <w:pPr>
        <w:ind w:left="1800" w:hanging="360"/>
      </w:pPr>
      <w:rPr>
        <w:rFonts w:ascii="Calibri" w:eastAsia="Times New Roman"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nsid w:val="5D3E655F"/>
    <w:multiLevelType w:val="hybridMultilevel"/>
    <w:tmpl w:val="506CCF98"/>
    <w:lvl w:ilvl="0" w:tplc="27925272">
      <w:start w:val="101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C16DFD"/>
    <w:multiLevelType w:val="hybridMultilevel"/>
    <w:tmpl w:val="A48E7D40"/>
    <w:lvl w:ilvl="0" w:tplc="27925272">
      <w:start w:val="101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081BEC"/>
    <w:multiLevelType w:val="hybridMultilevel"/>
    <w:tmpl w:val="6922C414"/>
    <w:lvl w:ilvl="0" w:tplc="27925272">
      <w:start w:val="101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FA30A3D"/>
    <w:multiLevelType w:val="hybridMultilevel"/>
    <w:tmpl w:val="096A9132"/>
    <w:lvl w:ilvl="0" w:tplc="27925272">
      <w:start w:val="1016"/>
      <w:numFmt w:val="bullet"/>
      <w:lvlText w:val="-"/>
      <w:lvlJc w:val="left"/>
      <w:pPr>
        <w:ind w:left="1800" w:hanging="360"/>
      </w:pPr>
      <w:rPr>
        <w:rFonts w:ascii="Calibri" w:eastAsia="Times New Roman"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nsid w:val="781A5F75"/>
    <w:multiLevelType w:val="hybridMultilevel"/>
    <w:tmpl w:val="894231DC"/>
    <w:lvl w:ilvl="0" w:tplc="D5FA98B6">
      <w:start w:val="1"/>
      <w:numFmt w:val="bullet"/>
      <w:lvlText w:val="-"/>
      <w:lvlJc w:val="left"/>
      <w:pPr>
        <w:ind w:left="2073" w:hanging="360"/>
      </w:pPr>
      <w:rPr>
        <w:rFonts w:ascii="Arimo" w:eastAsia="Times New Roman" w:hAnsi="Arimo" w:cs="Arimo"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1"/>
  </w:num>
  <w:num w:numId="2">
    <w:abstractNumId w:val="10"/>
  </w:num>
  <w:num w:numId="3">
    <w:abstractNumId w:val="6"/>
  </w:num>
  <w:num w:numId="4">
    <w:abstractNumId w:val="11"/>
  </w:num>
  <w:num w:numId="5">
    <w:abstractNumId w:val="20"/>
  </w:num>
  <w:num w:numId="6">
    <w:abstractNumId w:val="17"/>
  </w:num>
  <w:num w:numId="7">
    <w:abstractNumId w:val="13"/>
  </w:num>
  <w:num w:numId="8">
    <w:abstractNumId w:val="21"/>
  </w:num>
  <w:num w:numId="9">
    <w:abstractNumId w:val="16"/>
  </w:num>
  <w:num w:numId="10">
    <w:abstractNumId w:val="0"/>
  </w:num>
  <w:num w:numId="11">
    <w:abstractNumId w:val="19"/>
  </w:num>
  <w:num w:numId="12">
    <w:abstractNumId w:val="12"/>
  </w:num>
  <w:num w:numId="13">
    <w:abstractNumId w:val="9"/>
  </w:num>
  <w:num w:numId="14">
    <w:abstractNumId w:val="18"/>
  </w:num>
  <w:num w:numId="15">
    <w:abstractNumId w:val="22"/>
  </w:num>
  <w:num w:numId="16">
    <w:abstractNumId w:val="2"/>
  </w:num>
  <w:num w:numId="17">
    <w:abstractNumId w:val="3"/>
  </w:num>
  <w:num w:numId="18">
    <w:abstractNumId w:val="15"/>
  </w:num>
  <w:num w:numId="19">
    <w:abstractNumId w:val="7"/>
  </w:num>
  <w:num w:numId="20">
    <w:abstractNumId w:val="23"/>
  </w:num>
  <w:num w:numId="21">
    <w:abstractNumId w:val="5"/>
  </w:num>
  <w:num w:numId="22">
    <w:abstractNumId w:val="8"/>
  </w:num>
  <w:num w:numId="23">
    <w:abstractNumId w:val="14"/>
  </w:num>
  <w:num w:numId="24">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23"/>
    <w:rsid w:val="0000026C"/>
    <w:rsid w:val="000032C7"/>
    <w:rsid w:val="00005ADC"/>
    <w:rsid w:val="0001121D"/>
    <w:rsid w:val="00011335"/>
    <w:rsid w:val="00015EB9"/>
    <w:rsid w:val="00023A52"/>
    <w:rsid w:val="00036846"/>
    <w:rsid w:val="00036A5F"/>
    <w:rsid w:val="00037753"/>
    <w:rsid w:val="00041F58"/>
    <w:rsid w:val="00047886"/>
    <w:rsid w:val="000508C6"/>
    <w:rsid w:val="000519E0"/>
    <w:rsid w:val="00052A9E"/>
    <w:rsid w:val="000541FE"/>
    <w:rsid w:val="0005683E"/>
    <w:rsid w:val="0006063C"/>
    <w:rsid w:val="000725C3"/>
    <w:rsid w:val="00072AEC"/>
    <w:rsid w:val="0007491C"/>
    <w:rsid w:val="0007554A"/>
    <w:rsid w:val="00075C88"/>
    <w:rsid w:val="00077271"/>
    <w:rsid w:val="00082A4B"/>
    <w:rsid w:val="00086DA6"/>
    <w:rsid w:val="00086FBC"/>
    <w:rsid w:val="0009473F"/>
    <w:rsid w:val="00097067"/>
    <w:rsid w:val="000A16A2"/>
    <w:rsid w:val="000A2BD6"/>
    <w:rsid w:val="000A611D"/>
    <w:rsid w:val="000B1F74"/>
    <w:rsid w:val="000C2F30"/>
    <w:rsid w:val="000C6C11"/>
    <w:rsid w:val="000C7735"/>
    <w:rsid w:val="000D4209"/>
    <w:rsid w:val="000E1658"/>
    <w:rsid w:val="000E1F41"/>
    <w:rsid w:val="000F1E49"/>
    <w:rsid w:val="000F335E"/>
    <w:rsid w:val="000F3569"/>
    <w:rsid w:val="000F4D3A"/>
    <w:rsid w:val="00102D6D"/>
    <w:rsid w:val="001050D5"/>
    <w:rsid w:val="001101E3"/>
    <w:rsid w:val="00110523"/>
    <w:rsid w:val="00113BC9"/>
    <w:rsid w:val="00115DA4"/>
    <w:rsid w:val="00120026"/>
    <w:rsid w:val="00122F1B"/>
    <w:rsid w:val="00123B75"/>
    <w:rsid w:val="00130B29"/>
    <w:rsid w:val="00143E97"/>
    <w:rsid w:val="00145555"/>
    <w:rsid w:val="00150FA5"/>
    <w:rsid w:val="00151822"/>
    <w:rsid w:val="00154EE4"/>
    <w:rsid w:val="00165515"/>
    <w:rsid w:val="00166838"/>
    <w:rsid w:val="00172D19"/>
    <w:rsid w:val="00173940"/>
    <w:rsid w:val="00173C34"/>
    <w:rsid w:val="0018368B"/>
    <w:rsid w:val="00183958"/>
    <w:rsid w:val="00187790"/>
    <w:rsid w:val="00190F31"/>
    <w:rsid w:val="001932EB"/>
    <w:rsid w:val="001A14F1"/>
    <w:rsid w:val="001A50B3"/>
    <w:rsid w:val="001B1DE2"/>
    <w:rsid w:val="001B2B2A"/>
    <w:rsid w:val="001B6ECA"/>
    <w:rsid w:val="001C15C8"/>
    <w:rsid w:val="001C1E4A"/>
    <w:rsid w:val="001C3EED"/>
    <w:rsid w:val="001C738E"/>
    <w:rsid w:val="001C7C57"/>
    <w:rsid w:val="001E50DB"/>
    <w:rsid w:val="001F1129"/>
    <w:rsid w:val="001F1EC9"/>
    <w:rsid w:val="001F2C29"/>
    <w:rsid w:val="001F422E"/>
    <w:rsid w:val="001F7D4C"/>
    <w:rsid w:val="0020467E"/>
    <w:rsid w:val="00204C34"/>
    <w:rsid w:val="00207451"/>
    <w:rsid w:val="002102CA"/>
    <w:rsid w:val="00211B27"/>
    <w:rsid w:val="00211E2B"/>
    <w:rsid w:val="00214C3B"/>
    <w:rsid w:val="0022013F"/>
    <w:rsid w:val="00220F8C"/>
    <w:rsid w:val="00222A72"/>
    <w:rsid w:val="00223F0F"/>
    <w:rsid w:val="00225E93"/>
    <w:rsid w:val="00227473"/>
    <w:rsid w:val="0023130D"/>
    <w:rsid w:val="00233844"/>
    <w:rsid w:val="0023574F"/>
    <w:rsid w:val="00237BEC"/>
    <w:rsid w:val="00241F66"/>
    <w:rsid w:val="00242EF7"/>
    <w:rsid w:val="00244EFF"/>
    <w:rsid w:val="002452F9"/>
    <w:rsid w:val="0025044C"/>
    <w:rsid w:val="00254477"/>
    <w:rsid w:val="0025538F"/>
    <w:rsid w:val="0025774F"/>
    <w:rsid w:val="00267A4E"/>
    <w:rsid w:val="002725F1"/>
    <w:rsid w:val="002801EB"/>
    <w:rsid w:val="00282EAA"/>
    <w:rsid w:val="002850A5"/>
    <w:rsid w:val="00287B00"/>
    <w:rsid w:val="00290037"/>
    <w:rsid w:val="00290925"/>
    <w:rsid w:val="0029263A"/>
    <w:rsid w:val="002A2679"/>
    <w:rsid w:val="002B039C"/>
    <w:rsid w:val="002B055E"/>
    <w:rsid w:val="002B1086"/>
    <w:rsid w:val="002B64FF"/>
    <w:rsid w:val="002B6C92"/>
    <w:rsid w:val="002D0B55"/>
    <w:rsid w:val="002D224E"/>
    <w:rsid w:val="002D2ABD"/>
    <w:rsid w:val="002D6C0F"/>
    <w:rsid w:val="002E10A9"/>
    <w:rsid w:val="002E57D4"/>
    <w:rsid w:val="002E5E9A"/>
    <w:rsid w:val="002E6814"/>
    <w:rsid w:val="002E6B20"/>
    <w:rsid w:val="002F2611"/>
    <w:rsid w:val="002F59A3"/>
    <w:rsid w:val="00303253"/>
    <w:rsid w:val="003033D9"/>
    <w:rsid w:val="003066AD"/>
    <w:rsid w:val="0031523D"/>
    <w:rsid w:val="00316F12"/>
    <w:rsid w:val="00320835"/>
    <w:rsid w:val="0032490F"/>
    <w:rsid w:val="00326060"/>
    <w:rsid w:val="0033492B"/>
    <w:rsid w:val="00334B31"/>
    <w:rsid w:val="00340249"/>
    <w:rsid w:val="0034077E"/>
    <w:rsid w:val="00340A47"/>
    <w:rsid w:val="003413B4"/>
    <w:rsid w:val="00342609"/>
    <w:rsid w:val="0035719C"/>
    <w:rsid w:val="00357668"/>
    <w:rsid w:val="003614AC"/>
    <w:rsid w:val="00363125"/>
    <w:rsid w:val="00363187"/>
    <w:rsid w:val="003631C5"/>
    <w:rsid w:val="00366619"/>
    <w:rsid w:val="00381311"/>
    <w:rsid w:val="00381A9B"/>
    <w:rsid w:val="003841AE"/>
    <w:rsid w:val="00385590"/>
    <w:rsid w:val="003857D5"/>
    <w:rsid w:val="00385AA2"/>
    <w:rsid w:val="003A2EE4"/>
    <w:rsid w:val="003A53D6"/>
    <w:rsid w:val="003A5819"/>
    <w:rsid w:val="003B1BF3"/>
    <w:rsid w:val="003B2207"/>
    <w:rsid w:val="003B44E1"/>
    <w:rsid w:val="003B4C72"/>
    <w:rsid w:val="003B4D4F"/>
    <w:rsid w:val="003B6E4E"/>
    <w:rsid w:val="003B7CE2"/>
    <w:rsid w:val="003C059C"/>
    <w:rsid w:val="003C245E"/>
    <w:rsid w:val="003C7187"/>
    <w:rsid w:val="003D17EE"/>
    <w:rsid w:val="003D522F"/>
    <w:rsid w:val="003D64E9"/>
    <w:rsid w:val="003D6650"/>
    <w:rsid w:val="003D6A9F"/>
    <w:rsid w:val="003D7BCC"/>
    <w:rsid w:val="003E12E0"/>
    <w:rsid w:val="003E1D84"/>
    <w:rsid w:val="003E2A92"/>
    <w:rsid w:val="003E310F"/>
    <w:rsid w:val="003E4630"/>
    <w:rsid w:val="003E5C01"/>
    <w:rsid w:val="003F0030"/>
    <w:rsid w:val="003F64E8"/>
    <w:rsid w:val="0040020C"/>
    <w:rsid w:val="0040437E"/>
    <w:rsid w:val="004058FE"/>
    <w:rsid w:val="00406FC1"/>
    <w:rsid w:val="00413D10"/>
    <w:rsid w:val="004260FD"/>
    <w:rsid w:val="00426673"/>
    <w:rsid w:val="00430E53"/>
    <w:rsid w:val="00431F1A"/>
    <w:rsid w:val="00443C3E"/>
    <w:rsid w:val="00462FE2"/>
    <w:rsid w:val="004707F5"/>
    <w:rsid w:val="00476BB2"/>
    <w:rsid w:val="00477E23"/>
    <w:rsid w:val="00480F19"/>
    <w:rsid w:val="00481F4E"/>
    <w:rsid w:val="00482988"/>
    <w:rsid w:val="00483377"/>
    <w:rsid w:val="00483A6F"/>
    <w:rsid w:val="00485AF6"/>
    <w:rsid w:val="00486CE2"/>
    <w:rsid w:val="004A05DA"/>
    <w:rsid w:val="004A15BC"/>
    <w:rsid w:val="004A189A"/>
    <w:rsid w:val="004A7774"/>
    <w:rsid w:val="004B0281"/>
    <w:rsid w:val="004C72EB"/>
    <w:rsid w:val="004D0BFF"/>
    <w:rsid w:val="004D1109"/>
    <w:rsid w:val="004D138E"/>
    <w:rsid w:val="004D3EDD"/>
    <w:rsid w:val="004D40EE"/>
    <w:rsid w:val="004D6DC7"/>
    <w:rsid w:val="004E149F"/>
    <w:rsid w:val="004E2142"/>
    <w:rsid w:val="004E52C1"/>
    <w:rsid w:val="004E7A49"/>
    <w:rsid w:val="004F667D"/>
    <w:rsid w:val="004F71CC"/>
    <w:rsid w:val="004F7660"/>
    <w:rsid w:val="005028AF"/>
    <w:rsid w:val="0050439A"/>
    <w:rsid w:val="005068C0"/>
    <w:rsid w:val="00513234"/>
    <w:rsid w:val="005158FD"/>
    <w:rsid w:val="00517A75"/>
    <w:rsid w:val="00521E8A"/>
    <w:rsid w:val="00523C8B"/>
    <w:rsid w:val="005276F0"/>
    <w:rsid w:val="00532132"/>
    <w:rsid w:val="0054152E"/>
    <w:rsid w:val="0054293F"/>
    <w:rsid w:val="00552ABE"/>
    <w:rsid w:val="00554266"/>
    <w:rsid w:val="00555F37"/>
    <w:rsid w:val="005607D6"/>
    <w:rsid w:val="00562E3E"/>
    <w:rsid w:val="005653E2"/>
    <w:rsid w:val="00565D2F"/>
    <w:rsid w:val="00572BDB"/>
    <w:rsid w:val="005776D9"/>
    <w:rsid w:val="00582324"/>
    <w:rsid w:val="00586573"/>
    <w:rsid w:val="00596A8B"/>
    <w:rsid w:val="00597B0B"/>
    <w:rsid w:val="005A4E17"/>
    <w:rsid w:val="005C27D4"/>
    <w:rsid w:val="005C3E51"/>
    <w:rsid w:val="005C6BD4"/>
    <w:rsid w:val="005D59D0"/>
    <w:rsid w:val="005E1E34"/>
    <w:rsid w:val="005E2B4E"/>
    <w:rsid w:val="005E4361"/>
    <w:rsid w:val="005F2383"/>
    <w:rsid w:val="006054D9"/>
    <w:rsid w:val="00606836"/>
    <w:rsid w:val="00607749"/>
    <w:rsid w:val="0061038A"/>
    <w:rsid w:val="006132B0"/>
    <w:rsid w:val="0061367B"/>
    <w:rsid w:val="00616AD9"/>
    <w:rsid w:val="0062704E"/>
    <w:rsid w:val="00627F49"/>
    <w:rsid w:val="006328BE"/>
    <w:rsid w:val="006357D3"/>
    <w:rsid w:val="0063683E"/>
    <w:rsid w:val="00637230"/>
    <w:rsid w:val="006373B9"/>
    <w:rsid w:val="00641B6F"/>
    <w:rsid w:val="00642F65"/>
    <w:rsid w:val="00645AFA"/>
    <w:rsid w:val="00646BB8"/>
    <w:rsid w:val="00647B92"/>
    <w:rsid w:val="00655B7D"/>
    <w:rsid w:val="006564AC"/>
    <w:rsid w:val="0066017B"/>
    <w:rsid w:val="00661F3A"/>
    <w:rsid w:val="00676075"/>
    <w:rsid w:val="00676FC7"/>
    <w:rsid w:val="006816B8"/>
    <w:rsid w:val="00690D07"/>
    <w:rsid w:val="00692902"/>
    <w:rsid w:val="006A4592"/>
    <w:rsid w:val="006B09CD"/>
    <w:rsid w:val="006B1131"/>
    <w:rsid w:val="006B24DD"/>
    <w:rsid w:val="006B35A8"/>
    <w:rsid w:val="006B5584"/>
    <w:rsid w:val="006B7F9D"/>
    <w:rsid w:val="006C2B05"/>
    <w:rsid w:val="006C4D50"/>
    <w:rsid w:val="006C6A87"/>
    <w:rsid w:val="006D6FE1"/>
    <w:rsid w:val="006E4AC5"/>
    <w:rsid w:val="006F0906"/>
    <w:rsid w:val="006F17E1"/>
    <w:rsid w:val="006F23A4"/>
    <w:rsid w:val="006F28CA"/>
    <w:rsid w:val="006F2D21"/>
    <w:rsid w:val="006F5D3E"/>
    <w:rsid w:val="007003C8"/>
    <w:rsid w:val="00700C4E"/>
    <w:rsid w:val="00704E00"/>
    <w:rsid w:val="00707B84"/>
    <w:rsid w:val="00710466"/>
    <w:rsid w:val="007120B5"/>
    <w:rsid w:val="00714573"/>
    <w:rsid w:val="00722F13"/>
    <w:rsid w:val="007247A5"/>
    <w:rsid w:val="007275A5"/>
    <w:rsid w:val="00730551"/>
    <w:rsid w:val="007342A9"/>
    <w:rsid w:val="00735759"/>
    <w:rsid w:val="00740640"/>
    <w:rsid w:val="00747C71"/>
    <w:rsid w:val="007543A5"/>
    <w:rsid w:val="007543CD"/>
    <w:rsid w:val="007543D2"/>
    <w:rsid w:val="007549B0"/>
    <w:rsid w:val="007563AF"/>
    <w:rsid w:val="00762835"/>
    <w:rsid w:val="00762BF0"/>
    <w:rsid w:val="0076652F"/>
    <w:rsid w:val="00767F66"/>
    <w:rsid w:val="00771DDC"/>
    <w:rsid w:val="00773911"/>
    <w:rsid w:val="007815A6"/>
    <w:rsid w:val="0078195D"/>
    <w:rsid w:val="00783117"/>
    <w:rsid w:val="00785AA7"/>
    <w:rsid w:val="007915B2"/>
    <w:rsid w:val="0079523A"/>
    <w:rsid w:val="007972DD"/>
    <w:rsid w:val="007B6323"/>
    <w:rsid w:val="007B63F0"/>
    <w:rsid w:val="007B7CED"/>
    <w:rsid w:val="007C6C0C"/>
    <w:rsid w:val="007C6E7E"/>
    <w:rsid w:val="007D61D9"/>
    <w:rsid w:val="007D7CA0"/>
    <w:rsid w:val="007E1105"/>
    <w:rsid w:val="007E259E"/>
    <w:rsid w:val="007F2160"/>
    <w:rsid w:val="007F47F0"/>
    <w:rsid w:val="007F6400"/>
    <w:rsid w:val="007F6D8E"/>
    <w:rsid w:val="00802C8E"/>
    <w:rsid w:val="0080501E"/>
    <w:rsid w:val="00810390"/>
    <w:rsid w:val="00811D01"/>
    <w:rsid w:val="00813AEC"/>
    <w:rsid w:val="00820898"/>
    <w:rsid w:val="00822638"/>
    <w:rsid w:val="00825E4D"/>
    <w:rsid w:val="0083200B"/>
    <w:rsid w:val="008329AD"/>
    <w:rsid w:val="00832A98"/>
    <w:rsid w:val="008366BB"/>
    <w:rsid w:val="008375C7"/>
    <w:rsid w:val="00837AAF"/>
    <w:rsid w:val="00837B16"/>
    <w:rsid w:val="00851AAF"/>
    <w:rsid w:val="00852747"/>
    <w:rsid w:val="0085592A"/>
    <w:rsid w:val="0086278F"/>
    <w:rsid w:val="00864594"/>
    <w:rsid w:val="0087069E"/>
    <w:rsid w:val="0087182E"/>
    <w:rsid w:val="00871D59"/>
    <w:rsid w:val="00873FC2"/>
    <w:rsid w:val="00876661"/>
    <w:rsid w:val="00883B24"/>
    <w:rsid w:val="008A4F49"/>
    <w:rsid w:val="008B4F12"/>
    <w:rsid w:val="008B55FC"/>
    <w:rsid w:val="008B77B2"/>
    <w:rsid w:val="008C19A0"/>
    <w:rsid w:val="008C25E7"/>
    <w:rsid w:val="008C56BB"/>
    <w:rsid w:val="008C67A0"/>
    <w:rsid w:val="008D011C"/>
    <w:rsid w:val="008D08F6"/>
    <w:rsid w:val="008D4330"/>
    <w:rsid w:val="008D58A1"/>
    <w:rsid w:val="008D610F"/>
    <w:rsid w:val="008D7FE8"/>
    <w:rsid w:val="008E3BE7"/>
    <w:rsid w:val="008E5A1A"/>
    <w:rsid w:val="008F1C29"/>
    <w:rsid w:val="008F2B64"/>
    <w:rsid w:val="008F44DD"/>
    <w:rsid w:val="008F57EE"/>
    <w:rsid w:val="008F6095"/>
    <w:rsid w:val="008F718C"/>
    <w:rsid w:val="00904018"/>
    <w:rsid w:val="009041B0"/>
    <w:rsid w:val="00904C5A"/>
    <w:rsid w:val="00915B1E"/>
    <w:rsid w:val="00917A35"/>
    <w:rsid w:val="00923B87"/>
    <w:rsid w:val="0093035B"/>
    <w:rsid w:val="00930BBD"/>
    <w:rsid w:val="00935C3C"/>
    <w:rsid w:val="00945ADD"/>
    <w:rsid w:val="00945D15"/>
    <w:rsid w:val="00951331"/>
    <w:rsid w:val="00954E4F"/>
    <w:rsid w:val="00957943"/>
    <w:rsid w:val="00963A76"/>
    <w:rsid w:val="00973F28"/>
    <w:rsid w:val="0098314C"/>
    <w:rsid w:val="00984D44"/>
    <w:rsid w:val="009852D8"/>
    <w:rsid w:val="009860D1"/>
    <w:rsid w:val="00986C75"/>
    <w:rsid w:val="0098739E"/>
    <w:rsid w:val="00993224"/>
    <w:rsid w:val="009A0015"/>
    <w:rsid w:val="009B1F9E"/>
    <w:rsid w:val="009B3290"/>
    <w:rsid w:val="009C667F"/>
    <w:rsid w:val="009C752C"/>
    <w:rsid w:val="009D179C"/>
    <w:rsid w:val="009D249A"/>
    <w:rsid w:val="009D530E"/>
    <w:rsid w:val="009D5B54"/>
    <w:rsid w:val="009D647E"/>
    <w:rsid w:val="009E2488"/>
    <w:rsid w:val="009E6DD3"/>
    <w:rsid w:val="009F0158"/>
    <w:rsid w:val="009F52A4"/>
    <w:rsid w:val="009F6E07"/>
    <w:rsid w:val="009F7ACF"/>
    <w:rsid w:val="00A06F1F"/>
    <w:rsid w:val="00A13ABE"/>
    <w:rsid w:val="00A14DE1"/>
    <w:rsid w:val="00A2073F"/>
    <w:rsid w:val="00A21AD7"/>
    <w:rsid w:val="00A23768"/>
    <w:rsid w:val="00A249FD"/>
    <w:rsid w:val="00A266EC"/>
    <w:rsid w:val="00A31121"/>
    <w:rsid w:val="00A31170"/>
    <w:rsid w:val="00A31D29"/>
    <w:rsid w:val="00A338CB"/>
    <w:rsid w:val="00A37104"/>
    <w:rsid w:val="00A37F52"/>
    <w:rsid w:val="00A41B29"/>
    <w:rsid w:val="00A43490"/>
    <w:rsid w:val="00A440ED"/>
    <w:rsid w:val="00A45E94"/>
    <w:rsid w:val="00A53D14"/>
    <w:rsid w:val="00A55477"/>
    <w:rsid w:val="00A56D2B"/>
    <w:rsid w:val="00A6120A"/>
    <w:rsid w:val="00A63BAA"/>
    <w:rsid w:val="00A65AAD"/>
    <w:rsid w:val="00A82BE4"/>
    <w:rsid w:val="00A82D10"/>
    <w:rsid w:val="00A8336C"/>
    <w:rsid w:val="00A86902"/>
    <w:rsid w:val="00A932EA"/>
    <w:rsid w:val="00A93E4B"/>
    <w:rsid w:val="00A93FB7"/>
    <w:rsid w:val="00AA0CD3"/>
    <w:rsid w:val="00AA1165"/>
    <w:rsid w:val="00AA1C24"/>
    <w:rsid w:val="00AA4BD1"/>
    <w:rsid w:val="00AA4BDE"/>
    <w:rsid w:val="00AA7FC0"/>
    <w:rsid w:val="00AB0AF2"/>
    <w:rsid w:val="00AB1000"/>
    <w:rsid w:val="00AB4F23"/>
    <w:rsid w:val="00AB75A8"/>
    <w:rsid w:val="00AC038A"/>
    <w:rsid w:val="00AC1A07"/>
    <w:rsid w:val="00AE52AC"/>
    <w:rsid w:val="00AF1E4A"/>
    <w:rsid w:val="00AF2088"/>
    <w:rsid w:val="00AF39D9"/>
    <w:rsid w:val="00B070CB"/>
    <w:rsid w:val="00B10EF2"/>
    <w:rsid w:val="00B1418E"/>
    <w:rsid w:val="00B30FAC"/>
    <w:rsid w:val="00B32D84"/>
    <w:rsid w:val="00B33939"/>
    <w:rsid w:val="00B36868"/>
    <w:rsid w:val="00B36E14"/>
    <w:rsid w:val="00B42882"/>
    <w:rsid w:val="00B43F2A"/>
    <w:rsid w:val="00B46401"/>
    <w:rsid w:val="00B473D7"/>
    <w:rsid w:val="00B47E22"/>
    <w:rsid w:val="00B47FE3"/>
    <w:rsid w:val="00B5050A"/>
    <w:rsid w:val="00B5494F"/>
    <w:rsid w:val="00B5631F"/>
    <w:rsid w:val="00B57628"/>
    <w:rsid w:val="00B73A88"/>
    <w:rsid w:val="00B81F4B"/>
    <w:rsid w:val="00B837C2"/>
    <w:rsid w:val="00B90B4D"/>
    <w:rsid w:val="00B960F2"/>
    <w:rsid w:val="00BC1F8E"/>
    <w:rsid w:val="00BC3755"/>
    <w:rsid w:val="00BC457F"/>
    <w:rsid w:val="00BC5EE0"/>
    <w:rsid w:val="00BD077B"/>
    <w:rsid w:val="00BD5D23"/>
    <w:rsid w:val="00BD6582"/>
    <w:rsid w:val="00BE4E35"/>
    <w:rsid w:val="00BE4E54"/>
    <w:rsid w:val="00BE6F2B"/>
    <w:rsid w:val="00BF1D70"/>
    <w:rsid w:val="00BF64A3"/>
    <w:rsid w:val="00C03CC5"/>
    <w:rsid w:val="00C0703B"/>
    <w:rsid w:val="00C1033C"/>
    <w:rsid w:val="00C15CBB"/>
    <w:rsid w:val="00C17F5F"/>
    <w:rsid w:val="00C20E01"/>
    <w:rsid w:val="00C23A47"/>
    <w:rsid w:val="00C30994"/>
    <w:rsid w:val="00C36D7B"/>
    <w:rsid w:val="00C408B5"/>
    <w:rsid w:val="00C45C3C"/>
    <w:rsid w:val="00C4752E"/>
    <w:rsid w:val="00C50423"/>
    <w:rsid w:val="00C53B1E"/>
    <w:rsid w:val="00C547C7"/>
    <w:rsid w:val="00C704B8"/>
    <w:rsid w:val="00C71017"/>
    <w:rsid w:val="00C732CB"/>
    <w:rsid w:val="00C81DFB"/>
    <w:rsid w:val="00C83229"/>
    <w:rsid w:val="00CA0F6E"/>
    <w:rsid w:val="00CA1BCF"/>
    <w:rsid w:val="00CB1C76"/>
    <w:rsid w:val="00CB43B3"/>
    <w:rsid w:val="00CB7687"/>
    <w:rsid w:val="00CC27FF"/>
    <w:rsid w:val="00CC355E"/>
    <w:rsid w:val="00CC3A5F"/>
    <w:rsid w:val="00CC5F18"/>
    <w:rsid w:val="00CC7168"/>
    <w:rsid w:val="00CD0BB3"/>
    <w:rsid w:val="00CD413E"/>
    <w:rsid w:val="00CD708C"/>
    <w:rsid w:val="00CE66C0"/>
    <w:rsid w:val="00CE7657"/>
    <w:rsid w:val="00CF2548"/>
    <w:rsid w:val="00CF2A1C"/>
    <w:rsid w:val="00CF4BBD"/>
    <w:rsid w:val="00D00FFD"/>
    <w:rsid w:val="00D05782"/>
    <w:rsid w:val="00D12BA1"/>
    <w:rsid w:val="00D13807"/>
    <w:rsid w:val="00D27171"/>
    <w:rsid w:val="00D332FE"/>
    <w:rsid w:val="00D33584"/>
    <w:rsid w:val="00D46641"/>
    <w:rsid w:val="00D53F9D"/>
    <w:rsid w:val="00D55539"/>
    <w:rsid w:val="00D65965"/>
    <w:rsid w:val="00D70A7D"/>
    <w:rsid w:val="00D7421D"/>
    <w:rsid w:val="00D75AAE"/>
    <w:rsid w:val="00D774C4"/>
    <w:rsid w:val="00D82EF0"/>
    <w:rsid w:val="00D82F25"/>
    <w:rsid w:val="00D8369D"/>
    <w:rsid w:val="00D846CC"/>
    <w:rsid w:val="00DA2F5F"/>
    <w:rsid w:val="00DA3A4C"/>
    <w:rsid w:val="00DA54CD"/>
    <w:rsid w:val="00DB606D"/>
    <w:rsid w:val="00DC4E9C"/>
    <w:rsid w:val="00DD2325"/>
    <w:rsid w:val="00DD717D"/>
    <w:rsid w:val="00DE79BB"/>
    <w:rsid w:val="00DF1942"/>
    <w:rsid w:val="00DF3EA1"/>
    <w:rsid w:val="00DF7167"/>
    <w:rsid w:val="00E00AD1"/>
    <w:rsid w:val="00E012C1"/>
    <w:rsid w:val="00E15DC4"/>
    <w:rsid w:val="00E16C2B"/>
    <w:rsid w:val="00E23CF0"/>
    <w:rsid w:val="00E259CA"/>
    <w:rsid w:val="00E37888"/>
    <w:rsid w:val="00E37E20"/>
    <w:rsid w:val="00E44C09"/>
    <w:rsid w:val="00E4752F"/>
    <w:rsid w:val="00E5159E"/>
    <w:rsid w:val="00E55F8A"/>
    <w:rsid w:val="00E67756"/>
    <w:rsid w:val="00E72190"/>
    <w:rsid w:val="00E7247E"/>
    <w:rsid w:val="00E72A4D"/>
    <w:rsid w:val="00E7458A"/>
    <w:rsid w:val="00E80478"/>
    <w:rsid w:val="00E84D94"/>
    <w:rsid w:val="00EA75CB"/>
    <w:rsid w:val="00EA7CFD"/>
    <w:rsid w:val="00EB4F69"/>
    <w:rsid w:val="00EB5135"/>
    <w:rsid w:val="00EB7908"/>
    <w:rsid w:val="00EC201A"/>
    <w:rsid w:val="00ED1250"/>
    <w:rsid w:val="00ED1BD0"/>
    <w:rsid w:val="00ED390A"/>
    <w:rsid w:val="00ED3DAB"/>
    <w:rsid w:val="00ED4028"/>
    <w:rsid w:val="00EE0F6C"/>
    <w:rsid w:val="00EE368F"/>
    <w:rsid w:val="00EF0947"/>
    <w:rsid w:val="00EF7843"/>
    <w:rsid w:val="00F01881"/>
    <w:rsid w:val="00F0240A"/>
    <w:rsid w:val="00F033D7"/>
    <w:rsid w:val="00F053EB"/>
    <w:rsid w:val="00F161FF"/>
    <w:rsid w:val="00F20737"/>
    <w:rsid w:val="00F24373"/>
    <w:rsid w:val="00F249C0"/>
    <w:rsid w:val="00F24DAE"/>
    <w:rsid w:val="00F263DA"/>
    <w:rsid w:val="00F31559"/>
    <w:rsid w:val="00F34C68"/>
    <w:rsid w:val="00F35DAE"/>
    <w:rsid w:val="00F412B2"/>
    <w:rsid w:val="00F4244C"/>
    <w:rsid w:val="00F46121"/>
    <w:rsid w:val="00F502B5"/>
    <w:rsid w:val="00F5525C"/>
    <w:rsid w:val="00F6116E"/>
    <w:rsid w:val="00F61599"/>
    <w:rsid w:val="00F628B3"/>
    <w:rsid w:val="00F7543C"/>
    <w:rsid w:val="00F80619"/>
    <w:rsid w:val="00F831A6"/>
    <w:rsid w:val="00F846FA"/>
    <w:rsid w:val="00F872D0"/>
    <w:rsid w:val="00F9123F"/>
    <w:rsid w:val="00F978D7"/>
    <w:rsid w:val="00F978FB"/>
    <w:rsid w:val="00FA1EA4"/>
    <w:rsid w:val="00FA5FC5"/>
    <w:rsid w:val="00FB0818"/>
    <w:rsid w:val="00FC60CF"/>
    <w:rsid w:val="00FD01DF"/>
    <w:rsid w:val="00FD0E9E"/>
    <w:rsid w:val="00FD7C1F"/>
    <w:rsid w:val="00FF09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F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1C"/>
    <w:pPr>
      <w:widowControl w:val="0"/>
      <w:suppressAutoHyphens/>
      <w:overflowPunct w:val="0"/>
      <w:autoSpaceDE w:val="0"/>
      <w:autoSpaceDN w:val="0"/>
      <w:textAlignment w:val="baseline"/>
    </w:pPr>
    <w:rPr>
      <w:kern w:val="3"/>
      <w:sz w:val="22"/>
      <w:szCs w:val="22"/>
    </w:rPr>
  </w:style>
  <w:style w:type="paragraph" w:styleId="Heading1">
    <w:name w:val="heading 1"/>
    <w:basedOn w:val="Normal"/>
    <w:next w:val="Normal"/>
    <w:link w:val="Heading1Char"/>
    <w:uiPriority w:val="9"/>
    <w:qFormat/>
    <w:rsid w:val="002E6B20"/>
    <w:pPr>
      <w:keepNext/>
      <w:keepLines/>
      <w:spacing w:before="240"/>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6B20"/>
    <w:pPr>
      <w:keepNext/>
      <w:keepLines/>
      <w:spacing w:before="40"/>
      <w:outlineLvl w:val="1"/>
    </w:pPr>
    <w:rPr>
      <w:rFonts w:ascii="Times New Roman" w:eastAsiaTheme="majorEastAsia" w:hAnsi="Times New Roman"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3B4C7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0F8C"/>
    <w:rPr>
      <w:sz w:val="20"/>
      <w:szCs w:val="20"/>
    </w:rPr>
  </w:style>
  <w:style w:type="character" w:customStyle="1" w:styleId="FootnoteTextChar">
    <w:name w:val="Footnote Text Char"/>
    <w:basedOn w:val="DefaultParagraphFont"/>
    <w:link w:val="FootnoteText"/>
    <w:uiPriority w:val="99"/>
    <w:semiHidden/>
    <w:rsid w:val="00220F8C"/>
    <w:rPr>
      <w:kern w:val="3"/>
    </w:rPr>
  </w:style>
  <w:style w:type="character" w:styleId="FootnoteReference">
    <w:name w:val="footnote reference"/>
    <w:basedOn w:val="DefaultParagraphFont"/>
    <w:uiPriority w:val="99"/>
    <w:semiHidden/>
    <w:unhideWhenUsed/>
    <w:rsid w:val="00220F8C"/>
    <w:rPr>
      <w:vertAlign w:val="superscript"/>
    </w:rPr>
  </w:style>
  <w:style w:type="paragraph" w:styleId="ListParagraph">
    <w:name w:val="List Paragraph"/>
    <w:basedOn w:val="Normal"/>
    <w:uiPriority w:val="34"/>
    <w:qFormat/>
    <w:rsid w:val="008E3BE7"/>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customStyle="1" w:styleId="Heading1Char">
    <w:name w:val="Heading 1 Char"/>
    <w:basedOn w:val="DefaultParagraphFont"/>
    <w:link w:val="Heading1"/>
    <w:uiPriority w:val="9"/>
    <w:rsid w:val="002E6B20"/>
    <w:rPr>
      <w:rFonts w:ascii="Times New Roman" w:eastAsiaTheme="majorEastAsia" w:hAnsi="Times New Roman" w:cstheme="majorBidi"/>
      <w:color w:val="2E74B5" w:themeColor="accent1" w:themeShade="BF"/>
      <w:kern w:val="3"/>
      <w:sz w:val="32"/>
      <w:szCs w:val="32"/>
    </w:rPr>
  </w:style>
  <w:style w:type="character" w:customStyle="1" w:styleId="Heading2Char">
    <w:name w:val="Heading 2 Char"/>
    <w:basedOn w:val="DefaultParagraphFont"/>
    <w:link w:val="Heading2"/>
    <w:uiPriority w:val="9"/>
    <w:rsid w:val="002E6B20"/>
    <w:rPr>
      <w:rFonts w:ascii="Times New Roman" w:eastAsiaTheme="majorEastAsia" w:hAnsi="Times New Roman" w:cstheme="majorBidi"/>
      <w:b/>
      <w:color w:val="2E74B5" w:themeColor="accent1" w:themeShade="BF"/>
      <w:kern w:val="3"/>
      <w:sz w:val="26"/>
      <w:szCs w:val="26"/>
    </w:rPr>
  </w:style>
  <w:style w:type="paragraph" w:styleId="TOCHeading">
    <w:name w:val="TOC Heading"/>
    <w:basedOn w:val="Heading1"/>
    <w:next w:val="Normal"/>
    <w:uiPriority w:val="39"/>
    <w:unhideWhenUsed/>
    <w:qFormat/>
    <w:rsid w:val="00E55F8A"/>
    <w:pPr>
      <w:widowControl/>
      <w:suppressAutoHyphens w:val="0"/>
      <w:overflowPunct/>
      <w:autoSpaceDE/>
      <w:autoSpaceDN/>
      <w:spacing w:line="259" w:lineRule="auto"/>
      <w:textAlignment w:val="auto"/>
      <w:outlineLvl w:val="9"/>
    </w:pPr>
    <w:rPr>
      <w:rFonts w:asciiTheme="majorHAnsi" w:hAnsiTheme="majorHAnsi"/>
      <w:kern w:val="0"/>
    </w:rPr>
  </w:style>
  <w:style w:type="paragraph" w:styleId="TOC1">
    <w:name w:val="toc 1"/>
    <w:basedOn w:val="Normal"/>
    <w:next w:val="Normal"/>
    <w:autoRedefine/>
    <w:uiPriority w:val="39"/>
    <w:unhideWhenUsed/>
    <w:rsid w:val="00E55F8A"/>
    <w:pPr>
      <w:spacing w:after="100"/>
    </w:pPr>
  </w:style>
  <w:style w:type="paragraph" w:styleId="TOC2">
    <w:name w:val="toc 2"/>
    <w:basedOn w:val="Normal"/>
    <w:next w:val="Normal"/>
    <w:autoRedefine/>
    <w:uiPriority w:val="39"/>
    <w:unhideWhenUsed/>
    <w:rsid w:val="00E55F8A"/>
    <w:pPr>
      <w:spacing w:after="100"/>
      <w:ind w:left="220"/>
    </w:pPr>
  </w:style>
  <w:style w:type="character" w:styleId="Hyperlink">
    <w:name w:val="Hyperlink"/>
    <w:basedOn w:val="DefaultParagraphFont"/>
    <w:uiPriority w:val="99"/>
    <w:unhideWhenUsed/>
    <w:rsid w:val="00E55F8A"/>
    <w:rPr>
      <w:color w:val="0563C1" w:themeColor="hyperlink"/>
      <w:u w:val="single"/>
    </w:rPr>
  </w:style>
  <w:style w:type="paragraph" w:styleId="NoSpacing">
    <w:name w:val="No Spacing"/>
    <w:uiPriority w:val="1"/>
    <w:qFormat/>
    <w:rsid w:val="00E55F8A"/>
    <w:pPr>
      <w:widowControl w:val="0"/>
      <w:suppressAutoHyphens/>
      <w:overflowPunct w:val="0"/>
      <w:autoSpaceDE w:val="0"/>
      <w:autoSpaceDN w:val="0"/>
      <w:textAlignment w:val="baseline"/>
    </w:pPr>
    <w:rPr>
      <w:kern w:val="3"/>
      <w:sz w:val="22"/>
      <w:szCs w:val="22"/>
    </w:rPr>
  </w:style>
  <w:style w:type="paragraph" w:styleId="NormalWeb">
    <w:name w:val="Normal (Web)"/>
    <w:basedOn w:val="Normal"/>
    <w:uiPriority w:val="99"/>
    <w:semiHidden/>
    <w:unhideWhenUsed/>
    <w:rsid w:val="00655B7D"/>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table" w:styleId="TableGrid">
    <w:name w:val="Table Grid"/>
    <w:basedOn w:val="TableNormal"/>
    <w:uiPriority w:val="39"/>
    <w:rsid w:val="000A6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B4C72"/>
    <w:rPr>
      <w:rFonts w:asciiTheme="majorHAnsi" w:eastAsiaTheme="majorEastAsia" w:hAnsiTheme="majorHAnsi" w:cstheme="majorBidi"/>
      <w:color w:val="1F4D78" w:themeColor="accent1" w:themeShade="7F"/>
      <w:kern w:val="3"/>
      <w:sz w:val="24"/>
      <w:szCs w:val="24"/>
    </w:rPr>
  </w:style>
  <w:style w:type="paragraph" w:styleId="TOC3">
    <w:name w:val="toc 3"/>
    <w:basedOn w:val="Normal"/>
    <w:next w:val="Normal"/>
    <w:autoRedefine/>
    <w:uiPriority w:val="39"/>
    <w:unhideWhenUsed/>
    <w:rsid w:val="00AC1A07"/>
    <w:pPr>
      <w:spacing w:after="100"/>
      <w:ind w:left="440"/>
    </w:pPr>
  </w:style>
  <w:style w:type="paragraph" w:styleId="Header">
    <w:name w:val="header"/>
    <w:basedOn w:val="Normal"/>
    <w:link w:val="HeaderChar"/>
    <w:uiPriority w:val="99"/>
    <w:unhideWhenUsed/>
    <w:rsid w:val="004D138E"/>
    <w:pPr>
      <w:tabs>
        <w:tab w:val="center" w:pos="4536"/>
        <w:tab w:val="right" w:pos="9072"/>
      </w:tabs>
    </w:pPr>
  </w:style>
  <w:style w:type="character" w:customStyle="1" w:styleId="HeaderChar">
    <w:name w:val="Header Char"/>
    <w:basedOn w:val="DefaultParagraphFont"/>
    <w:link w:val="Header"/>
    <w:uiPriority w:val="99"/>
    <w:rsid w:val="004D138E"/>
    <w:rPr>
      <w:kern w:val="3"/>
      <w:sz w:val="22"/>
      <w:szCs w:val="22"/>
    </w:rPr>
  </w:style>
  <w:style w:type="paragraph" w:styleId="Footer">
    <w:name w:val="footer"/>
    <w:basedOn w:val="Normal"/>
    <w:link w:val="FooterChar"/>
    <w:uiPriority w:val="99"/>
    <w:unhideWhenUsed/>
    <w:rsid w:val="004D138E"/>
    <w:pPr>
      <w:tabs>
        <w:tab w:val="center" w:pos="4536"/>
        <w:tab w:val="right" w:pos="9072"/>
      </w:tabs>
    </w:pPr>
  </w:style>
  <w:style w:type="character" w:customStyle="1" w:styleId="FooterChar">
    <w:name w:val="Footer Char"/>
    <w:basedOn w:val="DefaultParagraphFont"/>
    <w:link w:val="Footer"/>
    <w:uiPriority w:val="99"/>
    <w:rsid w:val="004D138E"/>
    <w:rPr>
      <w:kern w:val="3"/>
      <w:sz w:val="22"/>
      <w:szCs w:val="22"/>
    </w:rPr>
  </w:style>
  <w:style w:type="paragraph" w:styleId="BalloonText">
    <w:name w:val="Balloon Text"/>
    <w:basedOn w:val="Normal"/>
    <w:link w:val="BalloonTextChar"/>
    <w:uiPriority w:val="99"/>
    <w:semiHidden/>
    <w:unhideWhenUsed/>
    <w:rsid w:val="0029263A"/>
    <w:rPr>
      <w:rFonts w:ascii="Tahoma" w:hAnsi="Tahoma" w:cs="Tahoma"/>
      <w:sz w:val="16"/>
      <w:szCs w:val="16"/>
    </w:rPr>
  </w:style>
  <w:style w:type="character" w:customStyle="1" w:styleId="BalloonTextChar">
    <w:name w:val="Balloon Text Char"/>
    <w:basedOn w:val="DefaultParagraphFont"/>
    <w:link w:val="BalloonText"/>
    <w:uiPriority w:val="99"/>
    <w:semiHidden/>
    <w:rsid w:val="0029263A"/>
    <w:rPr>
      <w:rFonts w:ascii="Tahoma" w:hAnsi="Tahoma" w:cs="Tahoma"/>
      <w:kern w:val="3"/>
      <w:sz w:val="16"/>
      <w:szCs w:val="16"/>
    </w:rPr>
  </w:style>
  <w:style w:type="character" w:styleId="CommentReference">
    <w:name w:val="annotation reference"/>
    <w:basedOn w:val="DefaultParagraphFont"/>
    <w:uiPriority w:val="99"/>
    <w:semiHidden/>
    <w:unhideWhenUsed/>
    <w:rsid w:val="00486CE2"/>
    <w:rPr>
      <w:sz w:val="16"/>
      <w:szCs w:val="16"/>
    </w:rPr>
  </w:style>
  <w:style w:type="paragraph" w:styleId="CommentText">
    <w:name w:val="annotation text"/>
    <w:basedOn w:val="Normal"/>
    <w:link w:val="CommentTextChar"/>
    <w:uiPriority w:val="99"/>
    <w:unhideWhenUsed/>
    <w:rsid w:val="00486CE2"/>
    <w:rPr>
      <w:sz w:val="20"/>
      <w:szCs w:val="20"/>
    </w:rPr>
  </w:style>
  <w:style w:type="character" w:customStyle="1" w:styleId="CommentTextChar">
    <w:name w:val="Comment Text Char"/>
    <w:basedOn w:val="DefaultParagraphFont"/>
    <w:link w:val="CommentText"/>
    <w:uiPriority w:val="99"/>
    <w:rsid w:val="00486CE2"/>
    <w:rPr>
      <w:kern w:val="3"/>
    </w:rPr>
  </w:style>
  <w:style w:type="paragraph" w:styleId="CommentSubject">
    <w:name w:val="annotation subject"/>
    <w:basedOn w:val="CommentText"/>
    <w:next w:val="CommentText"/>
    <w:link w:val="CommentSubjectChar"/>
    <w:uiPriority w:val="99"/>
    <w:semiHidden/>
    <w:unhideWhenUsed/>
    <w:rsid w:val="00486CE2"/>
    <w:rPr>
      <w:b/>
      <w:bCs/>
    </w:rPr>
  </w:style>
  <w:style w:type="character" w:customStyle="1" w:styleId="CommentSubjectChar">
    <w:name w:val="Comment Subject Char"/>
    <w:basedOn w:val="CommentTextChar"/>
    <w:link w:val="CommentSubject"/>
    <w:uiPriority w:val="99"/>
    <w:semiHidden/>
    <w:rsid w:val="00486CE2"/>
    <w:rPr>
      <w:b/>
      <w:bCs/>
      <w:kern w:val="3"/>
    </w:rPr>
  </w:style>
  <w:style w:type="character" w:customStyle="1" w:styleId="viiyi">
    <w:name w:val="viiyi"/>
    <w:basedOn w:val="DefaultParagraphFont"/>
    <w:rsid w:val="00110523"/>
  </w:style>
  <w:style w:type="character" w:customStyle="1" w:styleId="jlqj4b">
    <w:name w:val="jlqj4b"/>
    <w:basedOn w:val="DefaultParagraphFont"/>
    <w:rsid w:val="00110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1C"/>
    <w:pPr>
      <w:widowControl w:val="0"/>
      <w:suppressAutoHyphens/>
      <w:overflowPunct w:val="0"/>
      <w:autoSpaceDE w:val="0"/>
      <w:autoSpaceDN w:val="0"/>
      <w:textAlignment w:val="baseline"/>
    </w:pPr>
    <w:rPr>
      <w:kern w:val="3"/>
      <w:sz w:val="22"/>
      <w:szCs w:val="22"/>
    </w:rPr>
  </w:style>
  <w:style w:type="paragraph" w:styleId="Heading1">
    <w:name w:val="heading 1"/>
    <w:basedOn w:val="Normal"/>
    <w:next w:val="Normal"/>
    <w:link w:val="Heading1Char"/>
    <w:uiPriority w:val="9"/>
    <w:qFormat/>
    <w:rsid w:val="002E6B20"/>
    <w:pPr>
      <w:keepNext/>
      <w:keepLines/>
      <w:spacing w:before="240"/>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6B20"/>
    <w:pPr>
      <w:keepNext/>
      <w:keepLines/>
      <w:spacing w:before="40"/>
      <w:outlineLvl w:val="1"/>
    </w:pPr>
    <w:rPr>
      <w:rFonts w:ascii="Times New Roman" w:eastAsiaTheme="majorEastAsia" w:hAnsi="Times New Roman"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3B4C7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0F8C"/>
    <w:rPr>
      <w:sz w:val="20"/>
      <w:szCs w:val="20"/>
    </w:rPr>
  </w:style>
  <w:style w:type="character" w:customStyle="1" w:styleId="FootnoteTextChar">
    <w:name w:val="Footnote Text Char"/>
    <w:basedOn w:val="DefaultParagraphFont"/>
    <w:link w:val="FootnoteText"/>
    <w:uiPriority w:val="99"/>
    <w:semiHidden/>
    <w:rsid w:val="00220F8C"/>
    <w:rPr>
      <w:kern w:val="3"/>
    </w:rPr>
  </w:style>
  <w:style w:type="character" w:styleId="FootnoteReference">
    <w:name w:val="footnote reference"/>
    <w:basedOn w:val="DefaultParagraphFont"/>
    <w:uiPriority w:val="99"/>
    <w:semiHidden/>
    <w:unhideWhenUsed/>
    <w:rsid w:val="00220F8C"/>
    <w:rPr>
      <w:vertAlign w:val="superscript"/>
    </w:rPr>
  </w:style>
  <w:style w:type="paragraph" w:styleId="ListParagraph">
    <w:name w:val="List Paragraph"/>
    <w:basedOn w:val="Normal"/>
    <w:uiPriority w:val="34"/>
    <w:qFormat/>
    <w:rsid w:val="008E3BE7"/>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customStyle="1" w:styleId="Heading1Char">
    <w:name w:val="Heading 1 Char"/>
    <w:basedOn w:val="DefaultParagraphFont"/>
    <w:link w:val="Heading1"/>
    <w:uiPriority w:val="9"/>
    <w:rsid w:val="002E6B20"/>
    <w:rPr>
      <w:rFonts w:ascii="Times New Roman" w:eastAsiaTheme="majorEastAsia" w:hAnsi="Times New Roman" w:cstheme="majorBidi"/>
      <w:color w:val="2E74B5" w:themeColor="accent1" w:themeShade="BF"/>
      <w:kern w:val="3"/>
      <w:sz w:val="32"/>
      <w:szCs w:val="32"/>
    </w:rPr>
  </w:style>
  <w:style w:type="character" w:customStyle="1" w:styleId="Heading2Char">
    <w:name w:val="Heading 2 Char"/>
    <w:basedOn w:val="DefaultParagraphFont"/>
    <w:link w:val="Heading2"/>
    <w:uiPriority w:val="9"/>
    <w:rsid w:val="002E6B20"/>
    <w:rPr>
      <w:rFonts w:ascii="Times New Roman" w:eastAsiaTheme="majorEastAsia" w:hAnsi="Times New Roman" w:cstheme="majorBidi"/>
      <w:b/>
      <w:color w:val="2E74B5" w:themeColor="accent1" w:themeShade="BF"/>
      <w:kern w:val="3"/>
      <w:sz w:val="26"/>
      <w:szCs w:val="26"/>
    </w:rPr>
  </w:style>
  <w:style w:type="paragraph" w:styleId="TOCHeading">
    <w:name w:val="TOC Heading"/>
    <w:basedOn w:val="Heading1"/>
    <w:next w:val="Normal"/>
    <w:uiPriority w:val="39"/>
    <w:unhideWhenUsed/>
    <w:qFormat/>
    <w:rsid w:val="00E55F8A"/>
    <w:pPr>
      <w:widowControl/>
      <w:suppressAutoHyphens w:val="0"/>
      <w:overflowPunct/>
      <w:autoSpaceDE/>
      <w:autoSpaceDN/>
      <w:spacing w:line="259" w:lineRule="auto"/>
      <w:textAlignment w:val="auto"/>
      <w:outlineLvl w:val="9"/>
    </w:pPr>
    <w:rPr>
      <w:rFonts w:asciiTheme="majorHAnsi" w:hAnsiTheme="majorHAnsi"/>
      <w:kern w:val="0"/>
    </w:rPr>
  </w:style>
  <w:style w:type="paragraph" w:styleId="TOC1">
    <w:name w:val="toc 1"/>
    <w:basedOn w:val="Normal"/>
    <w:next w:val="Normal"/>
    <w:autoRedefine/>
    <w:uiPriority w:val="39"/>
    <w:unhideWhenUsed/>
    <w:rsid w:val="00E55F8A"/>
    <w:pPr>
      <w:spacing w:after="100"/>
    </w:pPr>
  </w:style>
  <w:style w:type="paragraph" w:styleId="TOC2">
    <w:name w:val="toc 2"/>
    <w:basedOn w:val="Normal"/>
    <w:next w:val="Normal"/>
    <w:autoRedefine/>
    <w:uiPriority w:val="39"/>
    <w:unhideWhenUsed/>
    <w:rsid w:val="00E55F8A"/>
    <w:pPr>
      <w:spacing w:after="100"/>
      <w:ind w:left="220"/>
    </w:pPr>
  </w:style>
  <w:style w:type="character" w:styleId="Hyperlink">
    <w:name w:val="Hyperlink"/>
    <w:basedOn w:val="DefaultParagraphFont"/>
    <w:uiPriority w:val="99"/>
    <w:unhideWhenUsed/>
    <w:rsid w:val="00E55F8A"/>
    <w:rPr>
      <w:color w:val="0563C1" w:themeColor="hyperlink"/>
      <w:u w:val="single"/>
    </w:rPr>
  </w:style>
  <w:style w:type="paragraph" w:styleId="NoSpacing">
    <w:name w:val="No Spacing"/>
    <w:uiPriority w:val="1"/>
    <w:qFormat/>
    <w:rsid w:val="00E55F8A"/>
    <w:pPr>
      <w:widowControl w:val="0"/>
      <w:suppressAutoHyphens/>
      <w:overflowPunct w:val="0"/>
      <w:autoSpaceDE w:val="0"/>
      <w:autoSpaceDN w:val="0"/>
      <w:textAlignment w:val="baseline"/>
    </w:pPr>
    <w:rPr>
      <w:kern w:val="3"/>
      <w:sz w:val="22"/>
      <w:szCs w:val="22"/>
    </w:rPr>
  </w:style>
  <w:style w:type="paragraph" w:styleId="NormalWeb">
    <w:name w:val="Normal (Web)"/>
    <w:basedOn w:val="Normal"/>
    <w:uiPriority w:val="99"/>
    <w:semiHidden/>
    <w:unhideWhenUsed/>
    <w:rsid w:val="00655B7D"/>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table" w:styleId="TableGrid">
    <w:name w:val="Table Grid"/>
    <w:basedOn w:val="TableNormal"/>
    <w:uiPriority w:val="39"/>
    <w:rsid w:val="000A6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B4C72"/>
    <w:rPr>
      <w:rFonts w:asciiTheme="majorHAnsi" w:eastAsiaTheme="majorEastAsia" w:hAnsiTheme="majorHAnsi" w:cstheme="majorBidi"/>
      <w:color w:val="1F4D78" w:themeColor="accent1" w:themeShade="7F"/>
      <w:kern w:val="3"/>
      <w:sz w:val="24"/>
      <w:szCs w:val="24"/>
    </w:rPr>
  </w:style>
  <w:style w:type="paragraph" w:styleId="TOC3">
    <w:name w:val="toc 3"/>
    <w:basedOn w:val="Normal"/>
    <w:next w:val="Normal"/>
    <w:autoRedefine/>
    <w:uiPriority w:val="39"/>
    <w:unhideWhenUsed/>
    <w:rsid w:val="00AC1A07"/>
    <w:pPr>
      <w:spacing w:after="100"/>
      <w:ind w:left="440"/>
    </w:pPr>
  </w:style>
  <w:style w:type="paragraph" w:styleId="Header">
    <w:name w:val="header"/>
    <w:basedOn w:val="Normal"/>
    <w:link w:val="HeaderChar"/>
    <w:uiPriority w:val="99"/>
    <w:unhideWhenUsed/>
    <w:rsid w:val="004D138E"/>
    <w:pPr>
      <w:tabs>
        <w:tab w:val="center" w:pos="4536"/>
        <w:tab w:val="right" w:pos="9072"/>
      </w:tabs>
    </w:pPr>
  </w:style>
  <w:style w:type="character" w:customStyle="1" w:styleId="HeaderChar">
    <w:name w:val="Header Char"/>
    <w:basedOn w:val="DefaultParagraphFont"/>
    <w:link w:val="Header"/>
    <w:uiPriority w:val="99"/>
    <w:rsid w:val="004D138E"/>
    <w:rPr>
      <w:kern w:val="3"/>
      <w:sz w:val="22"/>
      <w:szCs w:val="22"/>
    </w:rPr>
  </w:style>
  <w:style w:type="paragraph" w:styleId="Footer">
    <w:name w:val="footer"/>
    <w:basedOn w:val="Normal"/>
    <w:link w:val="FooterChar"/>
    <w:uiPriority w:val="99"/>
    <w:unhideWhenUsed/>
    <w:rsid w:val="004D138E"/>
    <w:pPr>
      <w:tabs>
        <w:tab w:val="center" w:pos="4536"/>
        <w:tab w:val="right" w:pos="9072"/>
      </w:tabs>
    </w:pPr>
  </w:style>
  <w:style w:type="character" w:customStyle="1" w:styleId="FooterChar">
    <w:name w:val="Footer Char"/>
    <w:basedOn w:val="DefaultParagraphFont"/>
    <w:link w:val="Footer"/>
    <w:uiPriority w:val="99"/>
    <w:rsid w:val="004D138E"/>
    <w:rPr>
      <w:kern w:val="3"/>
      <w:sz w:val="22"/>
      <w:szCs w:val="22"/>
    </w:rPr>
  </w:style>
  <w:style w:type="paragraph" w:styleId="BalloonText">
    <w:name w:val="Balloon Text"/>
    <w:basedOn w:val="Normal"/>
    <w:link w:val="BalloonTextChar"/>
    <w:uiPriority w:val="99"/>
    <w:semiHidden/>
    <w:unhideWhenUsed/>
    <w:rsid w:val="0029263A"/>
    <w:rPr>
      <w:rFonts w:ascii="Tahoma" w:hAnsi="Tahoma" w:cs="Tahoma"/>
      <w:sz w:val="16"/>
      <w:szCs w:val="16"/>
    </w:rPr>
  </w:style>
  <w:style w:type="character" w:customStyle="1" w:styleId="BalloonTextChar">
    <w:name w:val="Balloon Text Char"/>
    <w:basedOn w:val="DefaultParagraphFont"/>
    <w:link w:val="BalloonText"/>
    <w:uiPriority w:val="99"/>
    <w:semiHidden/>
    <w:rsid w:val="0029263A"/>
    <w:rPr>
      <w:rFonts w:ascii="Tahoma" w:hAnsi="Tahoma" w:cs="Tahoma"/>
      <w:kern w:val="3"/>
      <w:sz w:val="16"/>
      <w:szCs w:val="16"/>
    </w:rPr>
  </w:style>
  <w:style w:type="character" w:styleId="CommentReference">
    <w:name w:val="annotation reference"/>
    <w:basedOn w:val="DefaultParagraphFont"/>
    <w:uiPriority w:val="99"/>
    <w:semiHidden/>
    <w:unhideWhenUsed/>
    <w:rsid w:val="00486CE2"/>
    <w:rPr>
      <w:sz w:val="16"/>
      <w:szCs w:val="16"/>
    </w:rPr>
  </w:style>
  <w:style w:type="paragraph" w:styleId="CommentText">
    <w:name w:val="annotation text"/>
    <w:basedOn w:val="Normal"/>
    <w:link w:val="CommentTextChar"/>
    <w:uiPriority w:val="99"/>
    <w:unhideWhenUsed/>
    <w:rsid w:val="00486CE2"/>
    <w:rPr>
      <w:sz w:val="20"/>
      <w:szCs w:val="20"/>
    </w:rPr>
  </w:style>
  <w:style w:type="character" w:customStyle="1" w:styleId="CommentTextChar">
    <w:name w:val="Comment Text Char"/>
    <w:basedOn w:val="DefaultParagraphFont"/>
    <w:link w:val="CommentText"/>
    <w:uiPriority w:val="99"/>
    <w:rsid w:val="00486CE2"/>
    <w:rPr>
      <w:kern w:val="3"/>
    </w:rPr>
  </w:style>
  <w:style w:type="paragraph" w:styleId="CommentSubject">
    <w:name w:val="annotation subject"/>
    <w:basedOn w:val="CommentText"/>
    <w:next w:val="CommentText"/>
    <w:link w:val="CommentSubjectChar"/>
    <w:uiPriority w:val="99"/>
    <w:semiHidden/>
    <w:unhideWhenUsed/>
    <w:rsid w:val="00486CE2"/>
    <w:rPr>
      <w:b/>
      <w:bCs/>
    </w:rPr>
  </w:style>
  <w:style w:type="character" w:customStyle="1" w:styleId="CommentSubjectChar">
    <w:name w:val="Comment Subject Char"/>
    <w:basedOn w:val="CommentTextChar"/>
    <w:link w:val="CommentSubject"/>
    <w:uiPriority w:val="99"/>
    <w:semiHidden/>
    <w:rsid w:val="00486CE2"/>
    <w:rPr>
      <w:b/>
      <w:bCs/>
      <w:kern w:val="3"/>
    </w:rPr>
  </w:style>
  <w:style w:type="character" w:customStyle="1" w:styleId="viiyi">
    <w:name w:val="viiyi"/>
    <w:basedOn w:val="DefaultParagraphFont"/>
    <w:rsid w:val="00110523"/>
  </w:style>
  <w:style w:type="character" w:customStyle="1" w:styleId="jlqj4b">
    <w:name w:val="jlqj4b"/>
    <w:basedOn w:val="DefaultParagraphFont"/>
    <w:rsid w:val="00110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41229">
      <w:bodyDiv w:val="1"/>
      <w:marLeft w:val="0"/>
      <w:marRight w:val="0"/>
      <w:marTop w:val="0"/>
      <w:marBottom w:val="0"/>
      <w:divBdr>
        <w:top w:val="none" w:sz="0" w:space="0" w:color="auto"/>
        <w:left w:val="none" w:sz="0" w:space="0" w:color="auto"/>
        <w:bottom w:val="none" w:sz="0" w:space="0" w:color="auto"/>
        <w:right w:val="none" w:sz="0" w:space="0" w:color="auto"/>
      </w:divBdr>
    </w:div>
    <w:div w:id="546063954">
      <w:bodyDiv w:val="1"/>
      <w:marLeft w:val="0"/>
      <w:marRight w:val="0"/>
      <w:marTop w:val="0"/>
      <w:marBottom w:val="0"/>
      <w:divBdr>
        <w:top w:val="none" w:sz="0" w:space="0" w:color="auto"/>
        <w:left w:val="none" w:sz="0" w:space="0" w:color="auto"/>
        <w:bottom w:val="none" w:sz="0" w:space="0" w:color="auto"/>
        <w:right w:val="none" w:sz="0" w:space="0" w:color="auto"/>
      </w:divBdr>
    </w:div>
    <w:div w:id="930316098">
      <w:bodyDiv w:val="1"/>
      <w:marLeft w:val="0"/>
      <w:marRight w:val="0"/>
      <w:marTop w:val="0"/>
      <w:marBottom w:val="0"/>
      <w:divBdr>
        <w:top w:val="none" w:sz="0" w:space="0" w:color="auto"/>
        <w:left w:val="none" w:sz="0" w:space="0" w:color="auto"/>
        <w:bottom w:val="none" w:sz="0" w:space="0" w:color="auto"/>
        <w:right w:val="none" w:sz="0" w:space="0" w:color="auto"/>
      </w:divBdr>
      <w:divsChild>
        <w:div w:id="1724788236">
          <w:marLeft w:val="547"/>
          <w:marRight w:val="0"/>
          <w:marTop w:val="0"/>
          <w:marBottom w:val="0"/>
          <w:divBdr>
            <w:top w:val="none" w:sz="0" w:space="0" w:color="auto"/>
            <w:left w:val="none" w:sz="0" w:space="0" w:color="auto"/>
            <w:bottom w:val="none" w:sz="0" w:space="0" w:color="auto"/>
            <w:right w:val="none" w:sz="0" w:space="0" w:color="auto"/>
          </w:divBdr>
        </w:div>
        <w:div w:id="1822117425">
          <w:marLeft w:val="547"/>
          <w:marRight w:val="0"/>
          <w:marTop w:val="0"/>
          <w:marBottom w:val="0"/>
          <w:divBdr>
            <w:top w:val="none" w:sz="0" w:space="0" w:color="auto"/>
            <w:left w:val="none" w:sz="0" w:space="0" w:color="auto"/>
            <w:bottom w:val="none" w:sz="0" w:space="0" w:color="auto"/>
            <w:right w:val="none" w:sz="0" w:space="0" w:color="auto"/>
          </w:divBdr>
        </w:div>
        <w:div w:id="1484658397">
          <w:marLeft w:val="547"/>
          <w:marRight w:val="0"/>
          <w:marTop w:val="0"/>
          <w:marBottom w:val="0"/>
          <w:divBdr>
            <w:top w:val="none" w:sz="0" w:space="0" w:color="auto"/>
            <w:left w:val="none" w:sz="0" w:space="0" w:color="auto"/>
            <w:bottom w:val="none" w:sz="0" w:space="0" w:color="auto"/>
            <w:right w:val="none" w:sz="0" w:space="0" w:color="auto"/>
          </w:divBdr>
        </w:div>
        <w:div w:id="2025204300">
          <w:marLeft w:val="547"/>
          <w:marRight w:val="0"/>
          <w:marTop w:val="0"/>
          <w:marBottom w:val="0"/>
          <w:divBdr>
            <w:top w:val="none" w:sz="0" w:space="0" w:color="auto"/>
            <w:left w:val="none" w:sz="0" w:space="0" w:color="auto"/>
            <w:bottom w:val="none" w:sz="0" w:space="0" w:color="auto"/>
            <w:right w:val="none" w:sz="0" w:space="0" w:color="auto"/>
          </w:divBdr>
        </w:div>
      </w:divsChild>
    </w:div>
    <w:div w:id="1176722960">
      <w:bodyDiv w:val="1"/>
      <w:marLeft w:val="0"/>
      <w:marRight w:val="0"/>
      <w:marTop w:val="0"/>
      <w:marBottom w:val="0"/>
      <w:divBdr>
        <w:top w:val="none" w:sz="0" w:space="0" w:color="auto"/>
        <w:left w:val="none" w:sz="0" w:space="0" w:color="auto"/>
        <w:bottom w:val="none" w:sz="0" w:space="0" w:color="auto"/>
        <w:right w:val="none" w:sz="0" w:space="0" w:color="auto"/>
      </w:divBdr>
    </w:div>
    <w:div w:id="1346637409">
      <w:bodyDiv w:val="1"/>
      <w:marLeft w:val="0"/>
      <w:marRight w:val="0"/>
      <w:marTop w:val="0"/>
      <w:marBottom w:val="0"/>
      <w:divBdr>
        <w:top w:val="none" w:sz="0" w:space="0" w:color="auto"/>
        <w:left w:val="none" w:sz="0" w:space="0" w:color="auto"/>
        <w:bottom w:val="none" w:sz="0" w:space="0" w:color="auto"/>
        <w:right w:val="none" w:sz="0" w:space="0" w:color="auto"/>
      </w:divBdr>
    </w:div>
    <w:div w:id="1497070748">
      <w:bodyDiv w:val="1"/>
      <w:marLeft w:val="0"/>
      <w:marRight w:val="0"/>
      <w:marTop w:val="0"/>
      <w:marBottom w:val="0"/>
      <w:divBdr>
        <w:top w:val="none" w:sz="0" w:space="0" w:color="auto"/>
        <w:left w:val="none" w:sz="0" w:space="0" w:color="auto"/>
        <w:bottom w:val="none" w:sz="0" w:space="0" w:color="auto"/>
        <w:right w:val="none" w:sz="0" w:space="0" w:color="auto"/>
      </w:divBdr>
    </w:div>
    <w:div w:id="1797487296">
      <w:bodyDiv w:val="1"/>
      <w:marLeft w:val="0"/>
      <w:marRight w:val="0"/>
      <w:marTop w:val="0"/>
      <w:marBottom w:val="0"/>
      <w:divBdr>
        <w:top w:val="none" w:sz="0" w:space="0" w:color="auto"/>
        <w:left w:val="none" w:sz="0" w:space="0" w:color="auto"/>
        <w:bottom w:val="none" w:sz="0" w:space="0" w:color="auto"/>
        <w:right w:val="none" w:sz="0" w:space="0" w:color="auto"/>
      </w:divBdr>
    </w:div>
    <w:div w:id="2063213220">
      <w:bodyDiv w:val="1"/>
      <w:marLeft w:val="0"/>
      <w:marRight w:val="0"/>
      <w:marTop w:val="0"/>
      <w:marBottom w:val="0"/>
      <w:divBdr>
        <w:top w:val="none" w:sz="0" w:space="0" w:color="auto"/>
        <w:left w:val="none" w:sz="0" w:space="0" w:color="auto"/>
        <w:bottom w:val="none" w:sz="0" w:space="0" w:color="auto"/>
        <w:right w:val="none" w:sz="0" w:space="0" w:color="auto"/>
      </w:divBdr>
      <w:divsChild>
        <w:div w:id="97526472">
          <w:marLeft w:val="547"/>
          <w:marRight w:val="0"/>
          <w:marTop w:val="0"/>
          <w:marBottom w:val="0"/>
          <w:divBdr>
            <w:top w:val="none" w:sz="0" w:space="0" w:color="auto"/>
            <w:left w:val="none" w:sz="0" w:space="0" w:color="auto"/>
            <w:bottom w:val="none" w:sz="0" w:space="0" w:color="auto"/>
            <w:right w:val="none" w:sz="0" w:space="0" w:color="auto"/>
          </w:divBdr>
        </w:div>
        <w:div w:id="2122796211">
          <w:marLeft w:val="547"/>
          <w:marRight w:val="0"/>
          <w:marTop w:val="0"/>
          <w:marBottom w:val="0"/>
          <w:divBdr>
            <w:top w:val="none" w:sz="0" w:space="0" w:color="auto"/>
            <w:left w:val="none" w:sz="0" w:space="0" w:color="auto"/>
            <w:bottom w:val="none" w:sz="0" w:space="0" w:color="auto"/>
            <w:right w:val="none" w:sz="0" w:space="0" w:color="auto"/>
          </w:divBdr>
        </w:div>
        <w:div w:id="491600623">
          <w:marLeft w:val="547"/>
          <w:marRight w:val="0"/>
          <w:marTop w:val="0"/>
          <w:marBottom w:val="0"/>
          <w:divBdr>
            <w:top w:val="none" w:sz="0" w:space="0" w:color="auto"/>
            <w:left w:val="none" w:sz="0" w:space="0" w:color="auto"/>
            <w:bottom w:val="none" w:sz="0" w:space="0" w:color="auto"/>
            <w:right w:val="none" w:sz="0" w:space="0" w:color="auto"/>
          </w:divBdr>
        </w:div>
        <w:div w:id="202115930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customXml" Target="../customXml/item2.xml"/><Relationship Id="rId21" Type="http://schemas.microsoft.com/office/2007/relationships/diagramDrawing" Target="diagrams/drawing1.xml"/><Relationship Id="rId34" Type="http://schemas.openxmlformats.org/officeDocument/2006/relationships/diagramQuickStyle" Target="diagrams/quickStyle3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Colors" Target="diagrams/colors1.xml"/><Relationship Id="rId29" Type="http://schemas.openxmlformats.org/officeDocument/2006/relationships/diagramQuickStyle" Target="diagrams/quickStyle3.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diagramQuickStyle" Target="diagrams/quickStyle2.xml"/><Relationship Id="rId32" Type="http://schemas.openxmlformats.org/officeDocument/2006/relationships/diagramData" Target="diagrams/data4.xm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diagramQuickStyle" Target="diagrams/quickStyle1.xml"/><Relationship Id="rId31" Type="http://schemas.microsoft.com/office/2007/relationships/diagramDrawing" Target="diagrams/drawing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30.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diagramLayout" Target="diagrams/layout30.xml"/><Relationship Id="rId38"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8C64FA-8A36-4DBA-8235-96B1710DA328}"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fr-FR"/>
        </a:p>
      </dgm:t>
    </dgm:pt>
    <dgm:pt modelId="{3B465918-5B81-4A62-B7A4-48D4DF22BA36}">
      <dgm:prSet phldrT="[Texte]"/>
      <dgm:spPr/>
      <dgm:t>
        <a:bodyPr/>
        <a:lstStyle/>
        <a:p>
          <a:r>
            <a:rPr lang="fr-FR"/>
            <a:t>Xác định một tình huống có vấn đề</a:t>
          </a:r>
        </a:p>
      </dgm:t>
    </dgm:pt>
    <dgm:pt modelId="{BFB4DF79-FFF1-4D28-94A6-6929E90F02DC}" type="parTrans" cxnId="{E6FC05BA-AE8B-4AC7-A808-04607147BCAB}">
      <dgm:prSet/>
      <dgm:spPr/>
      <dgm:t>
        <a:bodyPr/>
        <a:lstStyle/>
        <a:p>
          <a:endParaRPr lang="fr-FR"/>
        </a:p>
      </dgm:t>
    </dgm:pt>
    <dgm:pt modelId="{DAACF9B1-5310-4BD4-9A2A-392BA1350198}" type="sibTrans" cxnId="{E6FC05BA-AE8B-4AC7-A808-04607147BCAB}">
      <dgm:prSet/>
      <dgm:spPr/>
      <dgm:t>
        <a:bodyPr/>
        <a:lstStyle/>
        <a:p>
          <a:endParaRPr lang="fr-FR"/>
        </a:p>
      </dgm:t>
    </dgm:pt>
    <dgm:pt modelId="{03F744CB-DD55-462E-A6BC-DE0F7E932831}">
      <dgm:prSet phldrT="[Texte]"/>
      <dgm:spPr/>
      <dgm:t>
        <a:bodyPr/>
        <a:lstStyle/>
        <a:p>
          <a:r>
            <a:rPr lang="fr-FR"/>
            <a:t>Kế hoạch hành động, lập kế hoạch, suy ngẫm</a:t>
          </a:r>
        </a:p>
      </dgm:t>
    </dgm:pt>
    <dgm:pt modelId="{95137264-545C-41BC-B363-26580C2DAFC9}" type="parTrans" cxnId="{92E418AB-6807-4AF0-AFCA-19CF1B891194}">
      <dgm:prSet/>
      <dgm:spPr/>
      <dgm:t>
        <a:bodyPr/>
        <a:lstStyle/>
        <a:p>
          <a:endParaRPr lang="fr-FR"/>
        </a:p>
      </dgm:t>
    </dgm:pt>
    <dgm:pt modelId="{C166B10B-8E60-4338-A2DF-2CC0C72E4D24}" type="sibTrans" cxnId="{92E418AB-6807-4AF0-AFCA-19CF1B891194}">
      <dgm:prSet/>
      <dgm:spPr/>
      <dgm:t>
        <a:bodyPr/>
        <a:lstStyle/>
        <a:p>
          <a:endParaRPr lang="fr-FR"/>
        </a:p>
      </dgm:t>
    </dgm:pt>
    <dgm:pt modelId="{25180D8A-B02D-4133-8D21-96EF1DFF50C6}">
      <dgm:prSet phldrT="[Texte]"/>
      <dgm:spPr/>
      <dgm:t>
        <a:bodyPr/>
        <a:lstStyle/>
        <a:p>
          <a:r>
            <a:rPr lang="fr-FR"/>
            <a:t>Thu thập dữ liệu</a:t>
          </a:r>
        </a:p>
      </dgm:t>
    </dgm:pt>
    <dgm:pt modelId="{7FC94A96-F0C6-436D-AE13-D1E5FA2E31C4}" type="parTrans" cxnId="{3181A214-5E6F-4846-80A5-A9F0857741E7}">
      <dgm:prSet/>
      <dgm:spPr/>
      <dgm:t>
        <a:bodyPr/>
        <a:lstStyle/>
        <a:p>
          <a:endParaRPr lang="fr-FR"/>
        </a:p>
      </dgm:t>
    </dgm:pt>
    <dgm:pt modelId="{B6AB796A-73E2-46AB-AF43-564A21EFB75C}" type="sibTrans" cxnId="{3181A214-5E6F-4846-80A5-A9F0857741E7}">
      <dgm:prSet/>
      <dgm:spPr/>
      <dgm:t>
        <a:bodyPr/>
        <a:lstStyle/>
        <a:p>
          <a:endParaRPr lang="fr-FR"/>
        </a:p>
      </dgm:t>
    </dgm:pt>
    <dgm:pt modelId="{76EA51C7-BEAE-458E-B24D-A069C622473B}">
      <dgm:prSet phldrT="[Texte]"/>
      <dgm:spPr/>
      <dgm:t>
        <a:bodyPr/>
        <a:lstStyle/>
        <a:p>
          <a:r>
            <a:rPr lang="fr-FR"/>
            <a:t>Đánh giá : phân tích dữ liệu theo tham chiếu </a:t>
          </a:r>
        </a:p>
      </dgm:t>
    </dgm:pt>
    <dgm:pt modelId="{C100B787-8544-4A68-857F-13D9714C84F4}" type="parTrans" cxnId="{8200833C-FBC7-4E8B-863A-B4088A2967B9}">
      <dgm:prSet/>
      <dgm:spPr/>
      <dgm:t>
        <a:bodyPr/>
        <a:lstStyle/>
        <a:p>
          <a:endParaRPr lang="fr-FR"/>
        </a:p>
      </dgm:t>
    </dgm:pt>
    <dgm:pt modelId="{33436390-E91C-48D0-BAA1-99C8CE1EEABF}" type="sibTrans" cxnId="{8200833C-FBC7-4E8B-863A-B4088A2967B9}">
      <dgm:prSet/>
      <dgm:spPr/>
      <dgm:t>
        <a:bodyPr/>
        <a:lstStyle/>
        <a:p>
          <a:endParaRPr lang="fr-FR"/>
        </a:p>
      </dgm:t>
    </dgm:pt>
    <dgm:pt modelId="{06BE925D-93F7-4E24-A80D-CEF7EC330BDF}">
      <dgm:prSet phldrT="[Texte]"/>
      <dgm:spPr/>
      <dgm:t>
        <a:bodyPr/>
        <a:lstStyle/>
        <a:p>
          <a:r>
            <a:rPr lang="fr-FR"/>
            <a:t>Chia sẻ kết quả</a:t>
          </a:r>
        </a:p>
      </dgm:t>
    </dgm:pt>
    <dgm:pt modelId="{2D955EA2-8921-43DC-B46E-747E5590FF35}" type="parTrans" cxnId="{E419F3F4-E2B3-4ECF-AA2A-19D64C1CC817}">
      <dgm:prSet/>
      <dgm:spPr/>
      <dgm:t>
        <a:bodyPr/>
        <a:lstStyle/>
        <a:p>
          <a:endParaRPr lang="fr-FR"/>
        </a:p>
      </dgm:t>
    </dgm:pt>
    <dgm:pt modelId="{4EE23277-15A4-48E2-AE95-88A535118F7C}" type="sibTrans" cxnId="{E419F3F4-E2B3-4ECF-AA2A-19D64C1CC817}">
      <dgm:prSet/>
      <dgm:spPr/>
      <dgm:t>
        <a:bodyPr/>
        <a:lstStyle/>
        <a:p>
          <a:endParaRPr lang="fr-FR"/>
        </a:p>
      </dgm:t>
    </dgm:pt>
    <dgm:pt modelId="{A9151915-B72A-4AB6-BDE6-749F418B3218}" type="pres">
      <dgm:prSet presAssocID="{868C64FA-8A36-4DBA-8235-96B1710DA328}" presName="Name0" presStyleCnt="0">
        <dgm:presLayoutVars>
          <dgm:dir/>
          <dgm:resizeHandles val="exact"/>
        </dgm:presLayoutVars>
      </dgm:prSet>
      <dgm:spPr/>
      <dgm:t>
        <a:bodyPr/>
        <a:lstStyle/>
        <a:p>
          <a:endParaRPr lang="en-US"/>
        </a:p>
      </dgm:t>
    </dgm:pt>
    <dgm:pt modelId="{AFC34C01-49F5-4537-B91A-4A4390118713}" type="pres">
      <dgm:prSet presAssocID="{868C64FA-8A36-4DBA-8235-96B1710DA328}" presName="cycle" presStyleCnt="0"/>
      <dgm:spPr/>
    </dgm:pt>
    <dgm:pt modelId="{001BF3F7-150D-495D-8767-7696E75B6E77}" type="pres">
      <dgm:prSet presAssocID="{3B465918-5B81-4A62-B7A4-48D4DF22BA36}" presName="nodeFirstNode" presStyleLbl="node1" presStyleIdx="0" presStyleCnt="5">
        <dgm:presLayoutVars>
          <dgm:bulletEnabled val="1"/>
        </dgm:presLayoutVars>
      </dgm:prSet>
      <dgm:spPr/>
      <dgm:t>
        <a:bodyPr/>
        <a:lstStyle/>
        <a:p>
          <a:endParaRPr lang="en-US"/>
        </a:p>
      </dgm:t>
    </dgm:pt>
    <dgm:pt modelId="{9AFE204C-A06D-4677-B88C-CAFCC27507C9}" type="pres">
      <dgm:prSet presAssocID="{DAACF9B1-5310-4BD4-9A2A-392BA1350198}" presName="sibTransFirstNode" presStyleLbl="bgShp" presStyleIdx="0" presStyleCnt="1"/>
      <dgm:spPr/>
      <dgm:t>
        <a:bodyPr/>
        <a:lstStyle/>
        <a:p>
          <a:endParaRPr lang="en-US"/>
        </a:p>
      </dgm:t>
    </dgm:pt>
    <dgm:pt modelId="{8FC7AA19-7409-4672-BC1C-467A66690117}" type="pres">
      <dgm:prSet presAssocID="{03F744CB-DD55-462E-A6BC-DE0F7E932831}" presName="nodeFollowingNodes" presStyleLbl="node1" presStyleIdx="1" presStyleCnt="5">
        <dgm:presLayoutVars>
          <dgm:bulletEnabled val="1"/>
        </dgm:presLayoutVars>
      </dgm:prSet>
      <dgm:spPr/>
      <dgm:t>
        <a:bodyPr/>
        <a:lstStyle/>
        <a:p>
          <a:endParaRPr lang="en-US"/>
        </a:p>
      </dgm:t>
    </dgm:pt>
    <dgm:pt modelId="{E9672B99-F235-436B-9AF7-395E37FE7A2B}" type="pres">
      <dgm:prSet presAssocID="{25180D8A-B02D-4133-8D21-96EF1DFF50C6}" presName="nodeFollowingNodes" presStyleLbl="node1" presStyleIdx="2" presStyleCnt="5">
        <dgm:presLayoutVars>
          <dgm:bulletEnabled val="1"/>
        </dgm:presLayoutVars>
      </dgm:prSet>
      <dgm:spPr/>
      <dgm:t>
        <a:bodyPr/>
        <a:lstStyle/>
        <a:p>
          <a:endParaRPr lang="en-US"/>
        </a:p>
      </dgm:t>
    </dgm:pt>
    <dgm:pt modelId="{5089A52D-A7FB-426A-8C8F-BA532343324E}" type="pres">
      <dgm:prSet presAssocID="{76EA51C7-BEAE-458E-B24D-A069C622473B}" presName="nodeFollowingNodes" presStyleLbl="node1" presStyleIdx="3" presStyleCnt="5">
        <dgm:presLayoutVars>
          <dgm:bulletEnabled val="1"/>
        </dgm:presLayoutVars>
      </dgm:prSet>
      <dgm:spPr/>
      <dgm:t>
        <a:bodyPr/>
        <a:lstStyle/>
        <a:p>
          <a:endParaRPr lang="en-US"/>
        </a:p>
      </dgm:t>
    </dgm:pt>
    <dgm:pt modelId="{DB62BAAA-6ACD-4E4E-970D-D908F9791ECF}" type="pres">
      <dgm:prSet presAssocID="{06BE925D-93F7-4E24-A80D-CEF7EC330BDF}" presName="nodeFollowingNodes" presStyleLbl="node1" presStyleIdx="4" presStyleCnt="5">
        <dgm:presLayoutVars>
          <dgm:bulletEnabled val="1"/>
        </dgm:presLayoutVars>
      </dgm:prSet>
      <dgm:spPr/>
      <dgm:t>
        <a:bodyPr/>
        <a:lstStyle/>
        <a:p>
          <a:endParaRPr lang="en-US"/>
        </a:p>
      </dgm:t>
    </dgm:pt>
  </dgm:ptLst>
  <dgm:cxnLst>
    <dgm:cxn modelId="{B39A0203-EE18-423E-93B5-2EEFC76EBA3D}" type="presOf" srcId="{76EA51C7-BEAE-458E-B24D-A069C622473B}" destId="{5089A52D-A7FB-426A-8C8F-BA532343324E}" srcOrd="0" destOrd="0" presId="urn:microsoft.com/office/officeart/2005/8/layout/cycle3"/>
    <dgm:cxn modelId="{8200833C-FBC7-4E8B-863A-B4088A2967B9}" srcId="{868C64FA-8A36-4DBA-8235-96B1710DA328}" destId="{76EA51C7-BEAE-458E-B24D-A069C622473B}" srcOrd="3" destOrd="0" parTransId="{C100B787-8544-4A68-857F-13D9714C84F4}" sibTransId="{33436390-E91C-48D0-BAA1-99C8CE1EEABF}"/>
    <dgm:cxn modelId="{990E163A-08F1-4F5C-94DC-D67169DB612F}" type="presOf" srcId="{06BE925D-93F7-4E24-A80D-CEF7EC330BDF}" destId="{DB62BAAA-6ACD-4E4E-970D-D908F9791ECF}" srcOrd="0" destOrd="0" presId="urn:microsoft.com/office/officeart/2005/8/layout/cycle3"/>
    <dgm:cxn modelId="{768CC006-173B-402E-9DAE-C46B537385CB}" type="presOf" srcId="{3B465918-5B81-4A62-B7A4-48D4DF22BA36}" destId="{001BF3F7-150D-495D-8767-7696E75B6E77}" srcOrd="0" destOrd="0" presId="urn:microsoft.com/office/officeart/2005/8/layout/cycle3"/>
    <dgm:cxn modelId="{E419F3F4-E2B3-4ECF-AA2A-19D64C1CC817}" srcId="{868C64FA-8A36-4DBA-8235-96B1710DA328}" destId="{06BE925D-93F7-4E24-A80D-CEF7EC330BDF}" srcOrd="4" destOrd="0" parTransId="{2D955EA2-8921-43DC-B46E-747E5590FF35}" sibTransId="{4EE23277-15A4-48E2-AE95-88A535118F7C}"/>
    <dgm:cxn modelId="{0BB4F358-0218-4B1F-8F8A-64373EB9CE6E}" type="presOf" srcId="{868C64FA-8A36-4DBA-8235-96B1710DA328}" destId="{A9151915-B72A-4AB6-BDE6-749F418B3218}" srcOrd="0" destOrd="0" presId="urn:microsoft.com/office/officeart/2005/8/layout/cycle3"/>
    <dgm:cxn modelId="{22E5989D-647F-4D65-B016-11EE8F2D7E06}" type="presOf" srcId="{DAACF9B1-5310-4BD4-9A2A-392BA1350198}" destId="{9AFE204C-A06D-4677-B88C-CAFCC27507C9}" srcOrd="0" destOrd="0" presId="urn:microsoft.com/office/officeart/2005/8/layout/cycle3"/>
    <dgm:cxn modelId="{72B08BA8-1650-4F7A-A77F-6C59195859AB}" type="presOf" srcId="{25180D8A-B02D-4133-8D21-96EF1DFF50C6}" destId="{E9672B99-F235-436B-9AF7-395E37FE7A2B}" srcOrd="0" destOrd="0" presId="urn:microsoft.com/office/officeart/2005/8/layout/cycle3"/>
    <dgm:cxn modelId="{CC481886-2F0B-4D27-BCBF-C0A7F5058B67}" type="presOf" srcId="{03F744CB-DD55-462E-A6BC-DE0F7E932831}" destId="{8FC7AA19-7409-4672-BC1C-467A66690117}" srcOrd="0" destOrd="0" presId="urn:microsoft.com/office/officeart/2005/8/layout/cycle3"/>
    <dgm:cxn modelId="{E6FC05BA-AE8B-4AC7-A808-04607147BCAB}" srcId="{868C64FA-8A36-4DBA-8235-96B1710DA328}" destId="{3B465918-5B81-4A62-B7A4-48D4DF22BA36}" srcOrd="0" destOrd="0" parTransId="{BFB4DF79-FFF1-4D28-94A6-6929E90F02DC}" sibTransId="{DAACF9B1-5310-4BD4-9A2A-392BA1350198}"/>
    <dgm:cxn modelId="{3181A214-5E6F-4846-80A5-A9F0857741E7}" srcId="{868C64FA-8A36-4DBA-8235-96B1710DA328}" destId="{25180D8A-B02D-4133-8D21-96EF1DFF50C6}" srcOrd="2" destOrd="0" parTransId="{7FC94A96-F0C6-436D-AE13-D1E5FA2E31C4}" sibTransId="{B6AB796A-73E2-46AB-AF43-564A21EFB75C}"/>
    <dgm:cxn modelId="{92E418AB-6807-4AF0-AFCA-19CF1B891194}" srcId="{868C64FA-8A36-4DBA-8235-96B1710DA328}" destId="{03F744CB-DD55-462E-A6BC-DE0F7E932831}" srcOrd="1" destOrd="0" parTransId="{95137264-545C-41BC-B363-26580C2DAFC9}" sibTransId="{C166B10B-8E60-4338-A2DF-2CC0C72E4D24}"/>
    <dgm:cxn modelId="{EA462990-991D-4716-B530-6CE964669B5A}" type="presParOf" srcId="{A9151915-B72A-4AB6-BDE6-749F418B3218}" destId="{AFC34C01-49F5-4537-B91A-4A4390118713}" srcOrd="0" destOrd="0" presId="urn:microsoft.com/office/officeart/2005/8/layout/cycle3"/>
    <dgm:cxn modelId="{EEA5BEF8-49F2-4140-924B-6FF75136B855}" type="presParOf" srcId="{AFC34C01-49F5-4537-B91A-4A4390118713}" destId="{001BF3F7-150D-495D-8767-7696E75B6E77}" srcOrd="0" destOrd="0" presId="urn:microsoft.com/office/officeart/2005/8/layout/cycle3"/>
    <dgm:cxn modelId="{372BFE88-ACA3-4387-A924-9413B3E4FDB1}" type="presParOf" srcId="{AFC34C01-49F5-4537-B91A-4A4390118713}" destId="{9AFE204C-A06D-4677-B88C-CAFCC27507C9}" srcOrd="1" destOrd="0" presId="urn:microsoft.com/office/officeart/2005/8/layout/cycle3"/>
    <dgm:cxn modelId="{D01EE816-A216-4C96-B7B9-74C4221B9675}" type="presParOf" srcId="{AFC34C01-49F5-4537-B91A-4A4390118713}" destId="{8FC7AA19-7409-4672-BC1C-467A66690117}" srcOrd="2" destOrd="0" presId="urn:microsoft.com/office/officeart/2005/8/layout/cycle3"/>
    <dgm:cxn modelId="{AE6885D7-126C-4B64-85D5-732049A08F44}" type="presParOf" srcId="{AFC34C01-49F5-4537-B91A-4A4390118713}" destId="{E9672B99-F235-436B-9AF7-395E37FE7A2B}" srcOrd="3" destOrd="0" presId="urn:microsoft.com/office/officeart/2005/8/layout/cycle3"/>
    <dgm:cxn modelId="{CFD5C9EF-909B-4B61-91A3-1FF888D64D26}" type="presParOf" srcId="{AFC34C01-49F5-4537-B91A-4A4390118713}" destId="{5089A52D-A7FB-426A-8C8F-BA532343324E}" srcOrd="4" destOrd="0" presId="urn:microsoft.com/office/officeart/2005/8/layout/cycle3"/>
    <dgm:cxn modelId="{90C7E811-13EE-4622-B4B3-92B0779221D4}" type="presParOf" srcId="{AFC34C01-49F5-4537-B91A-4A4390118713}" destId="{DB62BAAA-6ACD-4E4E-970D-D908F9791ECF}" srcOrd="5" destOrd="0" presId="urn:microsoft.com/office/officeart/2005/8/layout/cycle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8C64FA-8A36-4DBA-8235-96B1710DA328}"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fr-FR"/>
        </a:p>
      </dgm:t>
    </dgm:pt>
    <dgm:pt modelId="{3B465918-5B81-4A62-B7A4-48D4DF22BA36}">
      <dgm:prSet phldrT="[Texte]"/>
      <dgm:spPr/>
      <dgm:t>
        <a:bodyPr/>
        <a:lstStyle/>
        <a:p>
          <a:r>
            <a:rPr lang="fr-FR"/>
            <a:t>Xác định một vấn đề</a:t>
          </a:r>
        </a:p>
      </dgm:t>
    </dgm:pt>
    <dgm:pt modelId="{BFB4DF79-FFF1-4D28-94A6-6929E90F02DC}" type="parTrans" cxnId="{E6FC05BA-AE8B-4AC7-A808-04607147BCAB}">
      <dgm:prSet/>
      <dgm:spPr/>
      <dgm:t>
        <a:bodyPr/>
        <a:lstStyle/>
        <a:p>
          <a:endParaRPr lang="fr-FR"/>
        </a:p>
      </dgm:t>
    </dgm:pt>
    <dgm:pt modelId="{DAACF9B1-5310-4BD4-9A2A-392BA1350198}" type="sibTrans" cxnId="{E6FC05BA-AE8B-4AC7-A808-04607147BCAB}">
      <dgm:prSet/>
      <dgm:spPr/>
      <dgm:t>
        <a:bodyPr/>
        <a:lstStyle/>
        <a:p>
          <a:endParaRPr lang="fr-FR"/>
        </a:p>
      </dgm:t>
    </dgm:pt>
    <dgm:pt modelId="{03F744CB-DD55-462E-A6BC-DE0F7E932831}">
      <dgm:prSet phldrT="[Texte]"/>
      <dgm:spPr/>
      <dgm:t>
        <a:bodyPr/>
        <a:lstStyle/>
        <a:p>
          <a:r>
            <a:rPr lang="fr-FR"/>
            <a:t>Kế hoạch hành động, lập kế hoạch, suy ngẫm</a:t>
          </a:r>
        </a:p>
      </dgm:t>
    </dgm:pt>
    <dgm:pt modelId="{95137264-545C-41BC-B363-26580C2DAFC9}" type="parTrans" cxnId="{92E418AB-6807-4AF0-AFCA-19CF1B891194}">
      <dgm:prSet/>
      <dgm:spPr/>
      <dgm:t>
        <a:bodyPr/>
        <a:lstStyle/>
        <a:p>
          <a:endParaRPr lang="fr-FR"/>
        </a:p>
      </dgm:t>
    </dgm:pt>
    <dgm:pt modelId="{C166B10B-8E60-4338-A2DF-2CC0C72E4D24}" type="sibTrans" cxnId="{92E418AB-6807-4AF0-AFCA-19CF1B891194}">
      <dgm:prSet/>
      <dgm:spPr/>
      <dgm:t>
        <a:bodyPr/>
        <a:lstStyle/>
        <a:p>
          <a:endParaRPr lang="fr-FR"/>
        </a:p>
      </dgm:t>
    </dgm:pt>
    <dgm:pt modelId="{25180D8A-B02D-4133-8D21-96EF1DFF50C6}">
      <dgm:prSet phldrT="[Texte]"/>
      <dgm:spPr/>
      <dgm:t>
        <a:bodyPr/>
        <a:lstStyle/>
        <a:p>
          <a:r>
            <a:rPr lang="fr-FR"/>
            <a:t>Thu thập dữ liệu</a:t>
          </a:r>
        </a:p>
      </dgm:t>
    </dgm:pt>
    <dgm:pt modelId="{7FC94A96-F0C6-436D-AE13-D1E5FA2E31C4}" type="parTrans" cxnId="{3181A214-5E6F-4846-80A5-A9F0857741E7}">
      <dgm:prSet/>
      <dgm:spPr/>
      <dgm:t>
        <a:bodyPr/>
        <a:lstStyle/>
        <a:p>
          <a:endParaRPr lang="fr-FR"/>
        </a:p>
      </dgm:t>
    </dgm:pt>
    <dgm:pt modelId="{B6AB796A-73E2-46AB-AF43-564A21EFB75C}" type="sibTrans" cxnId="{3181A214-5E6F-4846-80A5-A9F0857741E7}">
      <dgm:prSet/>
      <dgm:spPr/>
      <dgm:t>
        <a:bodyPr/>
        <a:lstStyle/>
        <a:p>
          <a:endParaRPr lang="fr-FR"/>
        </a:p>
      </dgm:t>
    </dgm:pt>
    <dgm:pt modelId="{76EA51C7-BEAE-458E-B24D-A069C622473B}">
      <dgm:prSet phldrT="[Texte]"/>
      <dgm:spPr/>
      <dgm:t>
        <a:bodyPr/>
        <a:lstStyle/>
        <a:p>
          <a:r>
            <a:rPr lang="fr-FR"/>
            <a:t>Đánh giá : phân tích dữ liệu theo tham chiếu </a:t>
          </a:r>
        </a:p>
      </dgm:t>
    </dgm:pt>
    <dgm:pt modelId="{C100B787-8544-4A68-857F-13D9714C84F4}" type="parTrans" cxnId="{8200833C-FBC7-4E8B-863A-B4088A2967B9}">
      <dgm:prSet/>
      <dgm:spPr/>
      <dgm:t>
        <a:bodyPr/>
        <a:lstStyle/>
        <a:p>
          <a:endParaRPr lang="fr-FR"/>
        </a:p>
      </dgm:t>
    </dgm:pt>
    <dgm:pt modelId="{33436390-E91C-48D0-BAA1-99C8CE1EEABF}" type="sibTrans" cxnId="{8200833C-FBC7-4E8B-863A-B4088A2967B9}">
      <dgm:prSet/>
      <dgm:spPr/>
      <dgm:t>
        <a:bodyPr/>
        <a:lstStyle/>
        <a:p>
          <a:endParaRPr lang="fr-FR"/>
        </a:p>
      </dgm:t>
    </dgm:pt>
    <dgm:pt modelId="{06BE925D-93F7-4E24-A80D-CEF7EC330BDF}">
      <dgm:prSet phldrT="[Texte]"/>
      <dgm:spPr/>
      <dgm:t>
        <a:bodyPr/>
        <a:lstStyle/>
        <a:p>
          <a:r>
            <a:rPr lang="fr-FR"/>
            <a:t>Kết luận của nghiên cứu </a:t>
          </a:r>
        </a:p>
      </dgm:t>
    </dgm:pt>
    <dgm:pt modelId="{2D955EA2-8921-43DC-B46E-747E5590FF35}" type="parTrans" cxnId="{E419F3F4-E2B3-4ECF-AA2A-19D64C1CC817}">
      <dgm:prSet/>
      <dgm:spPr/>
      <dgm:t>
        <a:bodyPr/>
        <a:lstStyle/>
        <a:p>
          <a:endParaRPr lang="fr-FR"/>
        </a:p>
      </dgm:t>
    </dgm:pt>
    <dgm:pt modelId="{4EE23277-15A4-48E2-AE95-88A535118F7C}" type="sibTrans" cxnId="{E419F3F4-E2B3-4ECF-AA2A-19D64C1CC817}">
      <dgm:prSet/>
      <dgm:spPr/>
      <dgm:t>
        <a:bodyPr/>
        <a:lstStyle/>
        <a:p>
          <a:endParaRPr lang="fr-FR"/>
        </a:p>
      </dgm:t>
    </dgm:pt>
    <dgm:pt modelId="{A9151915-B72A-4AB6-BDE6-749F418B3218}" type="pres">
      <dgm:prSet presAssocID="{868C64FA-8A36-4DBA-8235-96B1710DA328}" presName="Name0" presStyleCnt="0">
        <dgm:presLayoutVars>
          <dgm:dir/>
          <dgm:resizeHandles val="exact"/>
        </dgm:presLayoutVars>
      </dgm:prSet>
      <dgm:spPr/>
      <dgm:t>
        <a:bodyPr/>
        <a:lstStyle/>
        <a:p>
          <a:endParaRPr lang="en-US"/>
        </a:p>
      </dgm:t>
    </dgm:pt>
    <dgm:pt modelId="{AFC34C01-49F5-4537-B91A-4A4390118713}" type="pres">
      <dgm:prSet presAssocID="{868C64FA-8A36-4DBA-8235-96B1710DA328}" presName="cycle" presStyleCnt="0"/>
      <dgm:spPr/>
    </dgm:pt>
    <dgm:pt modelId="{001BF3F7-150D-495D-8767-7696E75B6E77}" type="pres">
      <dgm:prSet presAssocID="{3B465918-5B81-4A62-B7A4-48D4DF22BA36}" presName="nodeFirstNode" presStyleLbl="node1" presStyleIdx="0" presStyleCnt="5">
        <dgm:presLayoutVars>
          <dgm:bulletEnabled val="1"/>
        </dgm:presLayoutVars>
      </dgm:prSet>
      <dgm:spPr/>
      <dgm:t>
        <a:bodyPr/>
        <a:lstStyle/>
        <a:p>
          <a:endParaRPr lang="en-US"/>
        </a:p>
      </dgm:t>
    </dgm:pt>
    <dgm:pt modelId="{9AFE204C-A06D-4677-B88C-CAFCC27507C9}" type="pres">
      <dgm:prSet presAssocID="{DAACF9B1-5310-4BD4-9A2A-392BA1350198}" presName="sibTransFirstNode" presStyleLbl="bgShp" presStyleIdx="0" presStyleCnt="1"/>
      <dgm:spPr/>
      <dgm:t>
        <a:bodyPr/>
        <a:lstStyle/>
        <a:p>
          <a:endParaRPr lang="en-US"/>
        </a:p>
      </dgm:t>
    </dgm:pt>
    <dgm:pt modelId="{8FC7AA19-7409-4672-BC1C-467A66690117}" type="pres">
      <dgm:prSet presAssocID="{03F744CB-DD55-462E-A6BC-DE0F7E932831}" presName="nodeFollowingNodes" presStyleLbl="node1" presStyleIdx="1" presStyleCnt="5">
        <dgm:presLayoutVars>
          <dgm:bulletEnabled val="1"/>
        </dgm:presLayoutVars>
      </dgm:prSet>
      <dgm:spPr/>
      <dgm:t>
        <a:bodyPr/>
        <a:lstStyle/>
        <a:p>
          <a:endParaRPr lang="en-US"/>
        </a:p>
      </dgm:t>
    </dgm:pt>
    <dgm:pt modelId="{E9672B99-F235-436B-9AF7-395E37FE7A2B}" type="pres">
      <dgm:prSet presAssocID="{25180D8A-B02D-4133-8D21-96EF1DFF50C6}" presName="nodeFollowingNodes" presStyleLbl="node1" presStyleIdx="2" presStyleCnt="5">
        <dgm:presLayoutVars>
          <dgm:bulletEnabled val="1"/>
        </dgm:presLayoutVars>
      </dgm:prSet>
      <dgm:spPr/>
      <dgm:t>
        <a:bodyPr/>
        <a:lstStyle/>
        <a:p>
          <a:endParaRPr lang="en-US"/>
        </a:p>
      </dgm:t>
    </dgm:pt>
    <dgm:pt modelId="{5089A52D-A7FB-426A-8C8F-BA532343324E}" type="pres">
      <dgm:prSet presAssocID="{76EA51C7-BEAE-458E-B24D-A069C622473B}" presName="nodeFollowingNodes" presStyleLbl="node1" presStyleIdx="3" presStyleCnt="5">
        <dgm:presLayoutVars>
          <dgm:bulletEnabled val="1"/>
        </dgm:presLayoutVars>
      </dgm:prSet>
      <dgm:spPr/>
      <dgm:t>
        <a:bodyPr/>
        <a:lstStyle/>
        <a:p>
          <a:endParaRPr lang="en-US"/>
        </a:p>
      </dgm:t>
    </dgm:pt>
    <dgm:pt modelId="{DB62BAAA-6ACD-4E4E-970D-D908F9791ECF}" type="pres">
      <dgm:prSet presAssocID="{06BE925D-93F7-4E24-A80D-CEF7EC330BDF}" presName="nodeFollowingNodes" presStyleLbl="node1" presStyleIdx="4" presStyleCnt="5">
        <dgm:presLayoutVars>
          <dgm:bulletEnabled val="1"/>
        </dgm:presLayoutVars>
      </dgm:prSet>
      <dgm:spPr/>
      <dgm:t>
        <a:bodyPr/>
        <a:lstStyle/>
        <a:p>
          <a:endParaRPr lang="en-US"/>
        </a:p>
      </dgm:t>
    </dgm:pt>
  </dgm:ptLst>
  <dgm:cxnLst>
    <dgm:cxn modelId="{92E418AB-6807-4AF0-AFCA-19CF1B891194}" srcId="{868C64FA-8A36-4DBA-8235-96B1710DA328}" destId="{03F744CB-DD55-462E-A6BC-DE0F7E932831}" srcOrd="1" destOrd="0" parTransId="{95137264-545C-41BC-B363-26580C2DAFC9}" sibTransId="{C166B10B-8E60-4338-A2DF-2CC0C72E4D24}"/>
    <dgm:cxn modelId="{F3AF2003-3D9E-4D2B-A49A-069028AAAC05}" type="presOf" srcId="{03F744CB-DD55-462E-A6BC-DE0F7E932831}" destId="{8FC7AA19-7409-4672-BC1C-467A66690117}" srcOrd="0" destOrd="0" presId="urn:microsoft.com/office/officeart/2005/8/layout/cycle3"/>
    <dgm:cxn modelId="{9A4A4865-59FE-47A5-B0F0-DF36B0590E62}" type="presOf" srcId="{3B465918-5B81-4A62-B7A4-48D4DF22BA36}" destId="{001BF3F7-150D-495D-8767-7696E75B6E77}" srcOrd="0" destOrd="0" presId="urn:microsoft.com/office/officeart/2005/8/layout/cycle3"/>
    <dgm:cxn modelId="{8200833C-FBC7-4E8B-863A-B4088A2967B9}" srcId="{868C64FA-8A36-4DBA-8235-96B1710DA328}" destId="{76EA51C7-BEAE-458E-B24D-A069C622473B}" srcOrd="3" destOrd="0" parTransId="{C100B787-8544-4A68-857F-13D9714C84F4}" sibTransId="{33436390-E91C-48D0-BAA1-99C8CE1EEABF}"/>
    <dgm:cxn modelId="{E419F3F4-E2B3-4ECF-AA2A-19D64C1CC817}" srcId="{868C64FA-8A36-4DBA-8235-96B1710DA328}" destId="{06BE925D-93F7-4E24-A80D-CEF7EC330BDF}" srcOrd="4" destOrd="0" parTransId="{2D955EA2-8921-43DC-B46E-747E5590FF35}" sibTransId="{4EE23277-15A4-48E2-AE95-88A535118F7C}"/>
    <dgm:cxn modelId="{E6FC05BA-AE8B-4AC7-A808-04607147BCAB}" srcId="{868C64FA-8A36-4DBA-8235-96B1710DA328}" destId="{3B465918-5B81-4A62-B7A4-48D4DF22BA36}" srcOrd="0" destOrd="0" parTransId="{BFB4DF79-FFF1-4D28-94A6-6929E90F02DC}" sibTransId="{DAACF9B1-5310-4BD4-9A2A-392BA1350198}"/>
    <dgm:cxn modelId="{75D287CD-810D-4A50-A85B-123C22D46682}" type="presOf" srcId="{76EA51C7-BEAE-458E-B24D-A069C622473B}" destId="{5089A52D-A7FB-426A-8C8F-BA532343324E}" srcOrd="0" destOrd="0" presId="urn:microsoft.com/office/officeart/2005/8/layout/cycle3"/>
    <dgm:cxn modelId="{D000F59B-4E7A-4F64-A077-7016E56D2F63}" type="presOf" srcId="{06BE925D-93F7-4E24-A80D-CEF7EC330BDF}" destId="{DB62BAAA-6ACD-4E4E-970D-D908F9791ECF}" srcOrd="0" destOrd="0" presId="urn:microsoft.com/office/officeart/2005/8/layout/cycle3"/>
    <dgm:cxn modelId="{1730B8E9-17A1-4F67-9EB0-C79CE520A14E}" type="presOf" srcId="{868C64FA-8A36-4DBA-8235-96B1710DA328}" destId="{A9151915-B72A-4AB6-BDE6-749F418B3218}" srcOrd="0" destOrd="0" presId="urn:microsoft.com/office/officeart/2005/8/layout/cycle3"/>
    <dgm:cxn modelId="{3181A214-5E6F-4846-80A5-A9F0857741E7}" srcId="{868C64FA-8A36-4DBA-8235-96B1710DA328}" destId="{25180D8A-B02D-4133-8D21-96EF1DFF50C6}" srcOrd="2" destOrd="0" parTransId="{7FC94A96-F0C6-436D-AE13-D1E5FA2E31C4}" sibTransId="{B6AB796A-73E2-46AB-AF43-564A21EFB75C}"/>
    <dgm:cxn modelId="{6C142480-F6DF-4915-9E38-B3140586C122}" type="presOf" srcId="{DAACF9B1-5310-4BD4-9A2A-392BA1350198}" destId="{9AFE204C-A06D-4677-B88C-CAFCC27507C9}" srcOrd="0" destOrd="0" presId="urn:microsoft.com/office/officeart/2005/8/layout/cycle3"/>
    <dgm:cxn modelId="{42159C07-9AA0-4C4D-90EB-9E3C910AA947}" type="presOf" srcId="{25180D8A-B02D-4133-8D21-96EF1DFF50C6}" destId="{E9672B99-F235-436B-9AF7-395E37FE7A2B}" srcOrd="0" destOrd="0" presId="urn:microsoft.com/office/officeart/2005/8/layout/cycle3"/>
    <dgm:cxn modelId="{CFCBE2B2-54EA-438A-A10F-3A97992C128F}" type="presParOf" srcId="{A9151915-B72A-4AB6-BDE6-749F418B3218}" destId="{AFC34C01-49F5-4537-B91A-4A4390118713}" srcOrd="0" destOrd="0" presId="urn:microsoft.com/office/officeart/2005/8/layout/cycle3"/>
    <dgm:cxn modelId="{5EDA1B17-821F-42E2-92F5-46882B25F72E}" type="presParOf" srcId="{AFC34C01-49F5-4537-B91A-4A4390118713}" destId="{001BF3F7-150D-495D-8767-7696E75B6E77}" srcOrd="0" destOrd="0" presId="urn:microsoft.com/office/officeart/2005/8/layout/cycle3"/>
    <dgm:cxn modelId="{2C1850B4-E54F-405A-91EF-BBC0C09A1CF4}" type="presParOf" srcId="{AFC34C01-49F5-4537-B91A-4A4390118713}" destId="{9AFE204C-A06D-4677-B88C-CAFCC27507C9}" srcOrd="1" destOrd="0" presId="urn:microsoft.com/office/officeart/2005/8/layout/cycle3"/>
    <dgm:cxn modelId="{0A3B36C1-3070-48D7-8FDF-59B3ABAE7E71}" type="presParOf" srcId="{AFC34C01-49F5-4537-B91A-4A4390118713}" destId="{8FC7AA19-7409-4672-BC1C-467A66690117}" srcOrd="2" destOrd="0" presId="urn:microsoft.com/office/officeart/2005/8/layout/cycle3"/>
    <dgm:cxn modelId="{9AC2F8ED-C4F7-4C33-8F5C-3D6CF253B3FD}" type="presParOf" srcId="{AFC34C01-49F5-4537-B91A-4A4390118713}" destId="{E9672B99-F235-436B-9AF7-395E37FE7A2B}" srcOrd="3" destOrd="0" presId="urn:microsoft.com/office/officeart/2005/8/layout/cycle3"/>
    <dgm:cxn modelId="{BB55CD31-052B-477C-9A89-026983B1876C}" type="presParOf" srcId="{AFC34C01-49F5-4537-B91A-4A4390118713}" destId="{5089A52D-A7FB-426A-8C8F-BA532343324E}" srcOrd="4" destOrd="0" presId="urn:microsoft.com/office/officeart/2005/8/layout/cycle3"/>
    <dgm:cxn modelId="{7FD0D213-8AC7-48DE-AF53-02F15FD6444D}" type="presParOf" srcId="{AFC34C01-49F5-4537-B91A-4A4390118713}" destId="{DB62BAAA-6ACD-4E4E-970D-D908F9791ECF}" srcOrd="5" destOrd="0" presId="urn:microsoft.com/office/officeart/2005/8/layout/cycle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AE772C6-7749-4A9C-B401-7FF608434948}"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fr-FR"/>
        </a:p>
      </dgm:t>
    </dgm:pt>
    <dgm:pt modelId="{2B5BFFDD-B12A-47CA-BC2E-7A15A91A1F84}">
      <dgm:prSet phldrT="[Texte]" custT="1"/>
      <dgm:spPr/>
      <dgm:t>
        <a:bodyPr/>
        <a:lstStyle/>
        <a:p>
          <a:r>
            <a:rPr lang="fr-FR" sz="900"/>
            <a:t>Hành động (thực hành chuyên môn)</a:t>
          </a:r>
        </a:p>
      </dgm:t>
    </dgm:pt>
    <dgm:pt modelId="{30DF1898-0FBE-4184-977A-AF7C00E0A110}" type="parTrans" cxnId="{772B89F8-1F99-489D-A6BE-D39AA6649C37}">
      <dgm:prSet/>
      <dgm:spPr/>
      <dgm:t>
        <a:bodyPr/>
        <a:lstStyle/>
        <a:p>
          <a:endParaRPr lang="fr-FR"/>
        </a:p>
      </dgm:t>
    </dgm:pt>
    <dgm:pt modelId="{6D6797B7-8359-4F1C-BCC1-058D5BE8A7F6}" type="sibTrans" cxnId="{772B89F8-1F99-489D-A6BE-D39AA6649C37}">
      <dgm:prSet/>
      <dgm:spPr/>
      <dgm:t>
        <a:bodyPr/>
        <a:lstStyle/>
        <a:p>
          <a:endParaRPr lang="fr-FR"/>
        </a:p>
      </dgm:t>
    </dgm:pt>
    <dgm:pt modelId="{5791B263-9B85-4437-AFE8-C127ADF9E4D4}">
      <dgm:prSet phldrT="[Texte]" custT="1"/>
      <dgm:spPr/>
      <dgm:t>
        <a:bodyPr/>
        <a:lstStyle/>
        <a:p>
          <a:r>
            <a:rPr lang="fr-FR" sz="1200" b="1"/>
            <a:t>Nghiên cứu</a:t>
          </a:r>
          <a:r>
            <a:rPr lang="fr-FR" sz="900"/>
            <a:t> (phương pháp,kết quả)</a:t>
          </a:r>
        </a:p>
      </dgm:t>
    </dgm:pt>
    <dgm:pt modelId="{A53385B6-029C-490A-8E2F-37285921320D}" type="parTrans" cxnId="{92FD1F8D-2B50-457C-9BE1-47B931824C39}">
      <dgm:prSet/>
      <dgm:spPr/>
      <dgm:t>
        <a:bodyPr/>
        <a:lstStyle/>
        <a:p>
          <a:endParaRPr lang="fr-FR"/>
        </a:p>
      </dgm:t>
    </dgm:pt>
    <dgm:pt modelId="{7735157B-1416-461A-99AA-038D564F69B5}" type="sibTrans" cxnId="{92FD1F8D-2B50-457C-9BE1-47B931824C39}">
      <dgm:prSet/>
      <dgm:spPr/>
      <dgm:t>
        <a:bodyPr/>
        <a:lstStyle/>
        <a:p>
          <a:endParaRPr lang="fr-FR"/>
        </a:p>
      </dgm:t>
    </dgm:pt>
    <dgm:pt modelId="{DF07CFF8-3D1A-43E4-9D6D-6BC83B7AEDFA}">
      <dgm:prSet phldrT="[Texte]"/>
      <dgm:spPr/>
      <dgm:t>
        <a:bodyPr/>
        <a:lstStyle/>
        <a:p>
          <a:r>
            <a:rPr lang="fr-FR"/>
            <a:t>Thử nghiệm </a:t>
          </a:r>
        </a:p>
        <a:p>
          <a:r>
            <a:rPr lang="fr-FR"/>
            <a:t>Phê duyệt</a:t>
          </a:r>
        </a:p>
        <a:p>
          <a:r>
            <a:rPr lang="fr-FR"/>
            <a:t>những vấn đề mới</a:t>
          </a:r>
        </a:p>
        <a:p>
          <a:r>
            <a:rPr lang="fr-FR"/>
            <a:t>các hướng giải pháp</a:t>
          </a:r>
        </a:p>
        <a:p>
          <a:endParaRPr lang="fr-FR"/>
        </a:p>
      </dgm:t>
    </dgm:pt>
    <dgm:pt modelId="{7ACEF4E9-B88A-4B28-8794-68578B20C149}" type="parTrans" cxnId="{8970D06F-3372-43F6-BA52-1DFAF0939C70}">
      <dgm:prSet/>
      <dgm:spPr/>
      <dgm:t>
        <a:bodyPr/>
        <a:lstStyle/>
        <a:p>
          <a:endParaRPr lang="fr-FR"/>
        </a:p>
      </dgm:t>
    </dgm:pt>
    <dgm:pt modelId="{C17F3716-F106-440F-A1F5-A45E76663754}" type="sibTrans" cxnId="{8970D06F-3372-43F6-BA52-1DFAF0939C70}">
      <dgm:prSet/>
      <dgm:spPr/>
      <dgm:t>
        <a:bodyPr/>
        <a:lstStyle/>
        <a:p>
          <a:endParaRPr lang="fr-FR"/>
        </a:p>
      </dgm:t>
    </dgm:pt>
    <dgm:pt modelId="{D39DFD5F-75AE-4917-A30C-19414837CFF8}">
      <dgm:prSet phldrT="[Texte]" custT="1"/>
      <dgm:spPr/>
      <dgm:t>
        <a:bodyPr/>
        <a:lstStyle/>
        <a:p>
          <a:r>
            <a:rPr lang="fr-FR" sz="1200" b="1"/>
            <a:t>Đào tạo </a:t>
          </a:r>
          <a:r>
            <a:rPr lang="fr-FR" sz="900"/>
            <a:t>(năng lực) </a:t>
          </a:r>
        </a:p>
      </dgm:t>
    </dgm:pt>
    <dgm:pt modelId="{588F9F49-ED42-4CCF-AF36-63391BED09F5}" type="parTrans" cxnId="{11B4E1DD-ABCD-424F-BECB-2A21B547E5D1}">
      <dgm:prSet/>
      <dgm:spPr/>
      <dgm:t>
        <a:bodyPr/>
        <a:lstStyle/>
        <a:p>
          <a:endParaRPr lang="fr-FR"/>
        </a:p>
      </dgm:t>
    </dgm:pt>
    <dgm:pt modelId="{1809D471-0297-4F97-9BFF-49586FD98FF1}" type="sibTrans" cxnId="{11B4E1DD-ABCD-424F-BECB-2A21B547E5D1}">
      <dgm:prSet/>
      <dgm:spPr/>
      <dgm:t>
        <a:bodyPr/>
        <a:lstStyle/>
        <a:p>
          <a:endParaRPr lang="fr-FR"/>
        </a:p>
      </dgm:t>
    </dgm:pt>
    <dgm:pt modelId="{4835EFA5-23F4-46C8-B237-092B67896778}" type="pres">
      <dgm:prSet presAssocID="{FAE772C6-7749-4A9C-B401-7FF608434948}" presName="compositeShape" presStyleCnt="0">
        <dgm:presLayoutVars>
          <dgm:chMax val="9"/>
          <dgm:dir/>
          <dgm:resizeHandles val="exact"/>
        </dgm:presLayoutVars>
      </dgm:prSet>
      <dgm:spPr/>
      <dgm:t>
        <a:bodyPr/>
        <a:lstStyle/>
        <a:p>
          <a:endParaRPr lang="en-US"/>
        </a:p>
      </dgm:t>
    </dgm:pt>
    <dgm:pt modelId="{EEEDC68E-4FC2-4ED9-A070-FB9B301752BB}" type="pres">
      <dgm:prSet presAssocID="{FAE772C6-7749-4A9C-B401-7FF608434948}" presName="triangle1" presStyleLbl="node1" presStyleIdx="0" presStyleCnt="4" custLinFactNeighborY="-715">
        <dgm:presLayoutVars>
          <dgm:bulletEnabled val="1"/>
        </dgm:presLayoutVars>
      </dgm:prSet>
      <dgm:spPr/>
      <dgm:t>
        <a:bodyPr/>
        <a:lstStyle/>
        <a:p>
          <a:endParaRPr lang="en-US"/>
        </a:p>
      </dgm:t>
    </dgm:pt>
    <dgm:pt modelId="{621275B2-A118-4408-801F-FB4AC1D0E269}" type="pres">
      <dgm:prSet presAssocID="{FAE772C6-7749-4A9C-B401-7FF608434948}" presName="triangle2" presStyleLbl="node1" presStyleIdx="1" presStyleCnt="4" custLinFactNeighborX="0" custLinFactNeighborY="0">
        <dgm:presLayoutVars>
          <dgm:bulletEnabled val="1"/>
        </dgm:presLayoutVars>
      </dgm:prSet>
      <dgm:spPr/>
      <dgm:t>
        <a:bodyPr/>
        <a:lstStyle/>
        <a:p>
          <a:endParaRPr lang="en-US"/>
        </a:p>
      </dgm:t>
    </dgm:pt>
    <dgm:pt modelId="{86C6DE9B-1417-4C67-9C50-B85CDA0172E3}" type="pres">
      <dgm:prSet presAssocID="{FAE772C6-7749-4A9C-B401-7FF608434948}" presName="triangle3" presStyleLbl="node1" presStyleIdx="2" presStyleCnt="4">
        <dgm:presLayoutVars>
          <dgm:bulletEnabled val="1"/>
        </dgm:presLayoutVars>
      </dgm:prSet>
      <dgm:spPr/>
      <dgm:t>
        <a:bodyPr/>
        <a:lstStyle/>
        <a:p>
          <a:endParaRPr lang="en-US"/>
        </a:p>
      </dgm:t>
    </dgm:pt>
    <dgm:pt modelId="{125B787B-687D-41F9-96DB-4AC4B490C352}" type="pres">
      <dgm:prSet presAssocID="{FAE772C6-7749-4A9C-B401-7FF608434948}" presName="triangle4" presStyleLbl="node1" presStyleIdx="3" presStyleCnt="4">
        <dgm:presLayoutVars>
          <dgm:bulletEnabled val="1"/>
        </dgm:presLayoutVars>
      </dgm:prSet>
      <dgm:spPr/>
      <dgm:t>
        <a:bodyPr/>
        <a:lstStyle/>
        <a:p>
          <a:endParaRPr lang="en-US"/>
        </a:p>
      </dgm:t>
    </dgm:pt>
  </dgm:ptLst>
  <dgm:cxnLst>
    <dgm:cxn modelId="{8970D06F-3372-43F6-BA52-1DFAF0939C70}" srcId="{FAE772C6-7749-4A9C-B401-7FF608434948}" destId="{DF07CFF8-3D1A-43E4-9D6D-6BC83B7AEDFA}" srcOrd="2" destOrd="0" parTransId="{7ACEF4E9-B88A-4B28-8794-68578B20C149}" sibTransId="{C17F3716-F106-440F-A1F5-A45E76663754}"/>
    <dgm:cxn modelId="{772B89F8-1F99-489D-A6BE-D39AA6649C37}" srcId="{FAE772C6-7749-4A9C-B401-7FF608434948}" destId="{2B5BFFDD-B12A-47CA-BC2E-7A15A91A1F84}" srcOrd="0" destOrd="0" parTransId="{30DF1898-0FBE-4184-977A-AF7C00E0A110}" sibTransId="{6D6797B7-8359-4F1C-BCC1-058D5BE8A7F6}"/>
    <dgm:cxn modelId="{1855994C-6F64-460E-BFB4-7987B4302686}" type="presOf" srcId="{D39DFD5F-75AE-4917-A30C-19414837CFF8}" destId="{125B787B-687D-41F9-96DB-4AC4B490C352}" srcOrd="0" destOrd="0" presId="urn:microsoft.com/office/officeart/2005/8/layout/pyramid4"/>
    <dgm:cxn modelId="{31CA73CB-E637-47E7-BE1A-F2D352F640FC}" type="presOf" srcId="{DF07CFF8-3D1A-43E4-9D6D-6BC83B7AEDFA}" destId="{86C6DE9B-1417-4C67-9C50-B85CDA0172E3}" srcOrd="0" destOrd="0" presId="urn:microsoft.com/office/officeart/2005/8/layout/pyramid4"/>
    <dgm:cxn modelId="{5EA45E96-3A73-485E-993D-290F8147DEE8}" type="presOf" srcId="{2B5BFFDD-B12A-47CA-BC2E-7A15A91A1F84}" destId="{EEEDC68E-4FC2-4ED9-A070-FB9B301752BB}" srcOrd="0" destOrd="0" presId="urn:microsoft.com/office/officeart/2005/8/layout/pyramid4"/>
    <dgm:cxn modelId="{6D82FB07-5A49-482B-A607-C2DECA87B15A}" type="presOf" srcId="{5791B263-9B85-4437-AFE8-C127ADF9E4D4}" destId="{621275B2-A118-4408-801F-FB4AC1D0E269}" srcOrd="0" destOrd="0" presId="urn:microsoft.com/office/officeart/2005/8/layout/pyramid4"/>
    <dgm:cxn modelId="{7609C746-B526-48BE-86B5-6583973783CB}" type="presOf" srcId="{FAE772C6-7749-4A9C-B401-7FF608434948}" destId="{4835EFA5-23F4-46C8-B237-092B67896778}" srcOrd="0" destOrd="0" presId="urn:microsoft.com/office/officeart/2005/8/layout/pyramid4"/>
    <dgm:cxn modelId="{92FD1F8D-2B50-457C-9BE1-47B931824C39}" srcId="{FAE772C6-7749-4A9C-B401-7FF608434948}" destId="{5791B263-9B85-4437-AFE8-C127ADF9E4D4}" srcOrd="1" destOrd="0" parTransId="{A53385B6-029C-490A-8E2F-37285921320D}" sibTransId="{7735157B-1416-461A-99AA-038D564F69B5}"/>
    <dgm:cxn modelId="{11B4E1DD-ABCD-424F-BECB-2A21B547E5D1}" srcId="{FAE772C6-7749-4A9C-B401-7FF608434948}" destId="{D39DFD5F-75AE-4917-A30C-19414837CFF8}" srcOrd="3" destOrd="0" parTransId="{588F9F49-ED42-4CCF-AF36-63391BED09F5}" sibTransId="{1809D471-0297-4F97-9BFF-49586FD98FF1}"/>
    <dgm:cxn modelId="{9D09CE08-E761-4C35-B943-CFF691CEF08C}" type="presParOf" srcId="{4835EFA5-23F4-46C8-B237-092B67896778}" destId="{EEEDC68E-4FC2-4ED9-A070-FB9B301752BB}" srcOrd="0" destOrd="0" presId="urn:microsoft.com/office/officeart/2005/8/layout/pyramid4"/>
    <dgm:cxn modelId="{99AB4FEC-11DD-4515-9B0D-2C767A86FAA5}" type="presParOf" srcId="{4835EFA5-23F4-46C8-B237-092B67896778}" destId="{621275B2-A118-4408-801F-FB4AC1D0E269}" srcOrd="1" destOrd="0" presId="urn:microsoft.com/office/officeart/2005/8/layout/pyramid4"/>
    <dgm:cxn modelId="{C400C936-A9AF-474A-A435-FCC5231097FB}" type="presParOf" srcId="{4835EFA5-23F4-46C8-B237-092B67896778}" destId="{86C6DE9B-1417-4C67-9C50-B85CDA0172E3}" srcOrd="2" destOrd="0" presId="urn:microsoft.com/office/officeart/2005/8/layout/pyramid4"/>
    <dgm:cxn modelId="{9809532B-D0C1-4E51-8D9D-E8BA39EFC2A8}" type="presParOf" srcId="{4835EFA5-23F4-46C8-B237-092B67896778}" destId="{125B787B-687D-41F9-96DB-4AC4B490C352}" srcOrd="3" destOrd="0" presId="urn:microsoft.com/office/officeart/2005/8/layout/pyramid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AE772C6-7749-4A9C-B401-7FF608434948}"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fr-FR"/>
        </a:p>
      </dgm:t>
    </dgm:pt>
    <dgm:pt modelId="{2B5BFFDD-B12A-47CA-BC2E-7A15A91A1F84}">
      <dgm:prSet phldrT="[Texte]" custT="1"/>
      <dgm:spPr/>
      <dgm:t>
        <a:bodyPr/>
        <a:lstStyle/>
        <a:p>
          <a:r>
            <a:rPr lang="fr-FR" sz="900"/>
            <a:t>Hành động (thực hành chuyên môn)</a:t>
          </a:r>
        </a:p>
      </dgm:t>
    </dgm:pt>
    <dgm:pt modelId="{30DF1898-0FBE-4184-977A-AF7C00E0A110}" type="parTrans" cxnId="{772B89F8-1F99-489D-A6BE-D39AA6649C37}">
      <dgm:prSet/>
      <dgm:spPr/>
      <dgm:t>
        <a:bodyPr/>
        <a:lstStyle/>
        <a:p>
          <a:endParaRPr lang="fr-FR"/>
        </a:p>
      </dgm:t>
    </dgm:pt>
    <dgm:pt modelId="{6D6797B7-8359-4F1C-BCC1-058D5BE8A7F6}" type="sibTrans" cxnId="{772B89F8-1F99-489D-A6BE-D39AA6649C37}">
      <dgm:prSet/>
      <dgm:spPr/>
      <dgm:t>
        <a:bodyPr/>
        <a:lstStyle/>
        <a:p>
          <a:endParaRPr lang="fr-FR"/>
        </a:p>
      </dgm:t>
    </dgm:pt>
    <dgm:pt modelId="{5791B263-9B85-4437-AFE8-C127ADF9E4D4}">
      <dgm:prSet phldrT="[Texte]" custT="1"/>
      <dgm:spPr/>
      <dgm:t>
        <a:bodyPr/>
        <a:lstStyle/>
        <a:p>
          <a:r>
            <a:rPr lang="fr-FR" sz="1200" b="1"/>
            <a:t>Nghiên cứu</a:t>
          </a:r>
          <a:r>
            <a:rPr lang="fr-FR" sz="900"/>
            <a:t> (phương pháp,kết quả)</a:t>
          </a:r>
        </a:p>
      </dgm:t>
    </dgm:pt>
    <dgm:pt modelId="{A53385B6-029C-490A-8E2F-37285921320D}" type="parTrans" cxnId="{92FD1F8D-2B50-457C-9BE1-47B931824C39}">
      <dgm:prSet/>
      <dgm:spPr/>
      <dgm:t>
        <a:bodyPr/>
        <a:lstStyle/>
        <a:p>
          <a:endParaRPr lang="fr-FR"/>
        </a:p>
      </dgm:t>
    </dgm:pt>
    <dgm:pt modelId="{7735157B-1416-461A-99AA-038D564F69B5}" type="sibTrans" cxnId="{92FD1F8D-2B50-457C-9BE1-47B931824C39}">
      <dgm:prSet/>
      <dgm:spPr/>
      <dgm:t>
        <a:bodyPr/>
        <a:lstStyle/>
        <a:p>
          <a:endParaRPr lang="fr-FR"/>
        </a:p>
      </dgm:t>
    </dgm:pt>
    <dgm:pt modelId="{DF07CFF8-3D1A-43E4-9D6D-6BC83B7AEDFA}">
      <dgm:prSet phldrT="[Texte]"/>
      <dgm:spPr/>
      <dgm:t>
        <a:bodyPr/>
        <a:lstStyle/>
        <a:p>
          <a:r>
            <a:rPr lang="fr-FR"/>
            <a:t>Thử nghiệm </a:t>
          </a:r>
        </a:p>
        <a:p>
          <a:r>
            <a:rPr lang="fr-FR"/>
            <a:t>Phê duyệt</a:t>
          </a:r>
        </a:p>
        <a:p>
          <a:r>
            <a:rPr lang="fr-FR"/>
            <a:t>những vấn đề mới</a:t>
          </a:r>
        </a:p>
        <a:p>
          <a:r>
            <a:rPr lang="fr-FR"/>
            <a:t>các hướng giải pháp</a:t>
          </a:r>
        </a:p>
        <a:p>
          <a:endParaRPr lang="fr-FR"/>
        </a:p>
      </dgm:t>
    </dgm:pt>
    <dgm:pt modelId="{7ACEF4E9-B88A-4B28-8794-68578B20C149}" type="parTrans" cxnId="{8970D06F-3372-43F6-BA52-1DFAF0939C70}">
      <dgm:prSet/>
      <dgm:spPr/>
      <dgm:t>
        <a:bodyPr/>
        <a:lstStyle/>
        <a:p>
          <a:endParaRPr lang="fr-FR"/>
        </a:p>
      </dgm:t>
    </dgm:pt>
    <dgm:pt modelId="{C17F3716-F106-440F-A1F5-A45E76663754}" type="sibTrans" cxnId="{8970D06F-3372-43F6-BA52-1DFAF0939C70}">
      <dgm:prSet/>
      <dgm:spPr/>
      <dgm:t>
        <a:bodyPr/>
        <a:lstStyle/>
        <a:p>
          <a:endParaRPr lang="fr-FR"/>
        </a:p>
      </dgm:t>
    </dgm:pt>
    <dgm:pt modelId="{D39DFD5F-75AE-4917-A30C-19414837CFF8}">
      <dgm:prSet phldrT="[Texte]" custT="1"/>
      <dgm:spPr/>
      <dgm:t>
        <a:bodyPr/>
        <a:lstStyle/>
        <a:p>
          <a:r>
            <a:rPr lang="fr-FR" sz="1200" b="1"/>
            <a:t>Đào tạo </a:t>
          </a:r>
          <a:r>
            <a:rPr lang="fr-FR" sz="900"/>
            <a:t>(năng lực) </a:t>
          </a:r>
        </a:p>
      </dgm:t>
    </dgm:pt>
    <dgm:pt modelId="{588F9F49-ED42-4CCF-AF36-63391BED09F5}" type="parTrans" cxnId="{11B4E1DD-ABCD-424F-BECB-2A21B547E5D1}">
      <dgm:prSet/>
      <dgm:spPr/>
      <dgm:t>
        <a:bodyPr/>
        <a:lstStyle/>
        <a:p>
          <a:endParaRPr lang="fr-FR"/>
        </a:p>
      </dgm:t>
    </dgm:pt>
    <dgm:pt modelId="{1809D471-0297-4F97-9BFF-49586FD98FF1}" type="sibTrans" cxnId="{11B4E1DD-ABCD-424F-BECB-2A21B547E5D1}">
      <dgm:prSet/>
      <dgm:spPr/>
      <dgm:t>
        <a:bodyPr/>
        <a:lstStyle/>
        <a:p>
          <a:endParaRPr lang="fr-FR"/>
        </a:p>
      </dgm:t>
    </dgm:pt>
    <dgm:pt modelId="{4835EFA5-23F4-46C8-B237-092B67896778}" type="pres">
      <dgm:prSet presAssocID="{FAE772C6-7749-4A9C-B401-7FF608434948}" presName="compositeShape" presStyleCnt="0">
        <dgm:presLayoutVars>
          <dgm:chMax val="9"/>
          <dgm:dir/>
          <dgm:resizeHandles val="exact"/>
        </dgm:presLayoutVars>
      </dgm:prSet>
      <dgm:spPr/>
      <dgm:t>
        <a:bodyPr/>
        <a:lstStyle/>
        <a:p>
          <a:endParaRPr lang="en-US"/>
        </a:p>
      </dgm:t>
    </dgm:pt>
    <dgm:pt modelId="{EEEDC68E-4FC2-4ED9-A070-FB9B301752BB}" type="pres">
      <dgm:prSet presAssocID="{FAE772C6-7749-4A9C-B401-7FF608434948}" presName="triangle1" presStyleLbl="node1" presStyleIdx="0" presStyleCnt="4" custLinFactNeighborY="-715">
        <dgm:presLayoutVars>
          <dgm:bulletEnabled val="1"/>
        </dgm:presLayoutVars>
      </dgm:prSet>
      <dgm:spPr/>
      <dgm:t>
        <a:bodyPr/>
        <a:lstStyle/>
        <a:p>
          <a:endParaRPr lang="en-US"/>
        </a:p>
      </dgm:t>
    </dgm:pt>
    <dgm:pt modelId="{621275B2-A118-4408-801F-FB4AC1D0E269}" type="pres">
      <dgm:prSet presAssocID="{FAE772C6-7749-4A9C-B401-7FF608434948}" presName="triangle2" presStyleLbl="node1" presStyleIdx="1" presStyleCnt="4" custLinFactNeighborX="0" custLinFactNeighborY="0">
        <dgm:presLayoutVars>
          <dgm:bulletEnabled val="1"/>
        </dgm:presLayoutVars>
      </dgm:prSet>
      <dgm:spPr/>
      <dgm:t>
        <a:bodyPr/>
        <a:lstStyle/>
        <a:p>
          <a:endParaRPr lang="en-US"/>
        </a:p>
      </dgm:t>
    </dgm:pt>
    <dgm:pt modelId="{86C6DE9B-1417-4C67-9C50-B85CDA0172E3}" type="pres">
      <dgm:prSet presAssocID="{FAE772C6-7749-4A9C-B401-7FF608434948}" presName="triangle3" presStyleLbl="node1" presStyleIdx="2" presStyleCnt="4">
        <dgm:presLayoutVars>
          <dgm:bulletEnabled val="1"/>
        </dgm:presLayoutVars>
      </dgm:prSet>
      <dgm:spPr/>
      <dgm:t>
        <a:bodyPr/>
        <a:lstStyle/>
        <a:p>
          <a:endParaRPr lang="en-US"/>
        </a:p>
      </dgm:t>
    </dgm:pt>
    <dgm:pt modelId="{125B787B-687D-41F9-96DB-4AC4B490C352}" type="pres">
      <dgm:prSet presAssocID="{FAE772C6-7749-4A9C-B401-7FF608434948}" presName="triangle4" presStyleLbl="node1" presStyleIdx="3" presStyleCnt="4">
        <dgm:presLayoutVars>
          <dgm:bulletEnabled val="1"/>
        </dgm:presLayoutVars>
      </dgm:prSet>
      <dgm:spPr/>
      <dgm:t>
        <a:bodyPr/>
        <a:lstStyle/>
        <a:p>
          <a:endParaRPr lang="en-US"/>
        </a:p>
      </dgm:t>
    </dgm:pt>
  </dgm:ptLst>
  <dgm:cxnLst>
    <dgm:cxn modelId="{8970D06F-3372-43F6-BA52-1DFAF0939C70}" srcId="{FAE772C6-7749-4A9C-B401-7FF608434948}" destId="{DF07CFF8-3D1A-43E4-9D6D-6BC83B7AEDFA}" srcOrd="2" destOrd="0" parTransId="{7ACEF4E9-B88A-4B28-8794-68578B20C149}" sibTransId="{C17F3716-F106-440F-A1F5-A45E76663754}"/>
    <dgm:cxn modelId="{45C435F9-4D12-4ED3-A758-4DEFD278358E}" type="presOf" srcId="{D39DFD5F-75AE-4917-A30C-19414837CFF8}" destId="{125B787B-687D-41F9-96DB-4AC4B490C352}" srcOrd="0" destOrd="0" presId="urn:microsoft.com/office/officeart/2005/8/layout/pyramid4"/>
    <dgm:cxn modelId="{772B89F8-1F99-489D-A6BE-D39AA6649C37}" srcId="{FAE772C6-7749-4A9C-B401-7FF608434948}" destId="{2B5BFFDD-B12A-47CA-BC2E-7A15A91A1F84}" srcOrd="0" destOrd="0" parTransId="{30DF1898-0FBE-4184-977A-AF7C00E0A110}" sibTransId="{6D6797B7-8359-4F1C-BCC1-058D5BE8A7F6}"/>
    <dgm:cxn modelId="{38147DAD-C0E8-4870-8CFE-94E24805DA20}" type="presOf" srcId="{2B5BFFDD-B12A-47CA-BC2E-7A15A91A1F84}" destId="{EEEDC68E-4FC2-4ED9-A070-FB9B301752BB}" srcOrd="0" destOrd="0" presId="urn:microsoft.com/office/officeart/2005/8/layout/pyramid4"/>
    <dgm:cxn modelId="{92FD1F8D-2B50-457C-9BE1-47B931824C39}" srcId="{FAE772C6-7749-4A9C-B401-7FF608434948}" destId="{5791B263-9B85-4437-AFE8-C127ADF9E4D4}" srcOrd="1" destOrd="0" parTransId="{A53385B6-029C-490A-8E2F-37285921320D}" sibTransId="{7735157B-1416-461A-99AA-038D564F69B5}"/>
    <dgm:cxn modelId="{F8D6846F-C347-4A6E-9AAB-2B8CD2E1C7B7}" type="presOf" srcId="{5791B263-9B85-4437-AFE8-C127ADF9E4D4}" destId="{621275B2-A118-4408-801F-FB4AC1D0E269}" srcOrd="0" destOrd="0" presId="urn:microsoft.com/office/officeart/2005/8/layout/pyramid4"/>
    <dgm:cxn modelId="{11B4E1DD-ABCD-424F-BECB-2A21B547E5D1}" srcId="{FAE772C6-7749-4A9C-B401-7FF608434948}" destId="{D39DFD5F-75AE-4917-A30C-19414837CFF8}" srcOrd="3" destOrd="0" parTransId="{588F9F49-ED42-4CCF-AF36-63391BED09F5}" sibTransId="{1809D471-0297-4F97-9BFF-49586FD98FF1}"/>
    <dgm:cxn modelId="{C8C0F327-08C0-426B-B164-DF72B480775F}" type="presOf" srcId="{DF07CFF8-3D1A-43E4-9D6D-6BC83B7AEDFA}" destId="{86C6DE9B-1417-4C67-9C50-B85CDA0172E3}" srcOrd="0" destOrd="0" presId="urn:microsoft.com/office/officeart/2005/8/layout/pyramid4"/>
    <dgm:cxn modelId="{92CA048A-20DB-4A86-A85A-50F7A602B113}" type="presOf" srcId="{FAE772C6-7749-4A9C-B401-7FF608434948}" destId="{4835EFA5-23F4-46C8-B237-092B67896778}" srcOrd="0" destOrd="0" presId="urn:microsoft.com/office/officeart/2005/8/layout/pyramid4"/>
    <dgm:cxn modelId="{6E244B0B-0512-4150-A4A7-D7A15A4F8AB2}" type="presParOf" srcId="{4835EFA5-23F4-46C8-B237-092B67896778}" destId="{EEEDC68E-4FC2-4ED9-A070-FB9B301752BB}" srcOrd="0" destOrd="0" presId="urn:microsoft.com/office/officeart/2005/8/layout/pyramid4"/>
    <dgm:cxn modelId="{38BB6917-9878-4BBD-B58B-F701C4A0F777}" type="presParOf" srcId="{4835EFA5-23F4-46C8-B237-092B67896778}" destId="{621275B2-A118-4408-801F-FB4AC1D0E269}" srcOrd="1" destOrd="0" presId="urn:microsoft.com/office/officeart/2005/8/layout/pyramid4"/>
    <dgm:cxn modelId="{C349E9DA-997D-4C4C-9C09-C976E73FCE24}" type="presParOf" srcId="{4835EFA5-23F4-46C8-B237-092B67896778}" destId="{86C6DE9B-1417-4C67-9C50-B85CDA0172E3}" srcOrd="2" destOrd="0" presId="urn:microsoft.com/office/officeart/2005/8/layout/pyramid4"/>
    <dgm:cxn modelId="{7252BF47-136F-47E5-8CC6-93C49CCD745B}" type="presParOf" srcId="{4835EFA5-23F4-46C8-B237-092B67896778}" destId="{125B787B-687D-41F9-96DB-4AC4B490C352}" srcOrd="3" destOrd="0" presId="urn:microsoft.com/office/officeart/2005/8/layout/pyramid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FE204C-A06D-4677-B88C-CAFCC27507C9}">
      <dsp:nvSpPr>
        <dsp:cNvPr id="0" name=""/>
        <dsp:cNvSpPr/>
      </dsp:nvSpPr>
      <dsp:spPr>
        <a:xfrm>
          <a:off x="1137319" y="-16794"/>
          <a:ext cx="3211761" cy="3211761"/>
        </a:xfrm>
        <a:prstGeom prst="circularArrow">
          <a:avLst>
            <a:gd name="adj1" fmla="val 5544"/>
            <a:gd name="adj2" fmla="val 330680"/>
            <a:gd name="adj3" fmla="val 13839235"/>
            <a:gd name="adj4" fmla="val 17347553"/>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1BF3F7-150D-495D-8767-7696E75B6E77}">
      <dsp:nvSpPr>
        <dsp:cNvPr id="0" name=""/>
        <dsp:cNvSpPr/>
      </dsp:nvSpPr>
      <dsp:spPr>
        <a:xfrm>
          <a:off x="2011858" y="1092"/>
          <a:ext cx="1462682" cy="7313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kern="1200"/>
            <a:t>Xác định một tình huống có vấn đề</a:t>
          </a:r>
        </a:p>
      </dsp:txBody>
      <dsp:txXfrm>
        <a:off x="2047559" y="36793"/>
        <a:ext cx="1391280" cy="659939"/>
      </dsp:txXfrm>
    </dsp:sp>
    <dsp:sp modelId="{8FC7AA19-7409-4672-BC1C-467A66690117}">
      <dsp:nvSpPr>
        <dsp:cNvPr id="0" name=""/>
        <dsp:cNvSpPr/>
      </dsp:nvSpPr>
      <dsp:spPr>
        <a:xfrm>
          <a:off x="3314445" y="947477"/>
          <a:ext cx="1462682" cy="7313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kern="1200"/>
            <a:t>Kế hoạch hành động, lập kế hoạch, suy ngẫm</a:t>
          </a:r>
        </a:p>
      </dsp:txBody>
      <dsp:txXfrm>
        <a:off x="3350146" y="983178"/>
        <a:ext cx="1391280" cy="659939"/>
      </dsp:txXfrm>
    </dsp:sp>
    <dsp:sp modelId="{E9672B99-F235-436B-9AF7-395E37FE7A2B}">
      <dsp:nvSpPr>
        <dsp:cNvPr id="0" name=""/>
        <dsp:cNvSpPr/>
      </dsp:nvSpPr>
      <dsp:spPr>
        <a:xfrm>
          <a:off x="2816901" y="2478760"/>
          <a:ext cx="1462682" cy="7313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kern="1200"/>
            <a:t>Thu thập dữ liệu</a:t>
          </a:r>
        </a:p>
      </dsp:txBody>
      <dsp:txXfrm>
        <a:off x="2852602" y="2514461"/>
        <a:ext cx="1391280" cy="659939"/>
      </dsp:txXfrm>
    </dsp:sp>
    <dsp:sp modelId="{5089A52D-A7FB-426A-8C8F-BA532343324E}">
      <dsp:nvSpPr>
        <dsp:cNvPr id="0" name=""/>
        <dsp:cNvSpPr/>
      </dsp:nvSpPr>
      <dsp:spPr>
        <a:xfrm>
          <a:off x="1206815" y="2478760"/>
          <a:ext cx="1462682" cy="7313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kern="1200"/>
            <a:t>Đánh giá : phân tích dữ liệu theo tham chiếu </a:t>
          </a:r>
        </a:p>
      </dsp:txBody>
      <dsp:txXfrm>
        <a:off x="1242516" y="2514461"/>
        <a:ext cx="1391280" cy="659939"/>
      </dsp:txXfrm>
    </dsp:sp>
    <dsp:sp modelId="{DB62BAAA-6ACD-4E4E-970D-D908F9791ECF}">
      <dsp:nvSpPr>
        <dsp:cNvPr id="0" name=""/>
        <dsp:cNvSpPr/>
      </dsp:nvSpPr>
      <dsp:spPr>
        <a:xfrm>
          <a:off x="709271" y="947477"/>
          <a:ext cx="1462682" cy="7313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kern="1200"/>
            <a:t>Chia sẻ kết quả</a:t>
          </a:r>
        </a:p>
      </dsp:txBody>
      <dsp:txXfrm>
        <a:off x="744972" y="983178"/>
        <a:ext cx="1391280" cy="659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FE204C-A06D-4677-B88C-CAFCC27507C9}">
      <dsp:nvSpPr>
        <dsp:cNvPr id="0" name=""/>
        <dsp:cNvSpPr/>
      </dsp:nvSpPr>
      <dsp:spPr>
        <a:xfrm>
          <a:off x="1137319" y="-16794"/>
          <a:ext cx="3211761" cy="3211761"/>
        </a:xfrm>
        <a:prstGeom prst="circularArrow">
          <a:avLst>
            <a:gd name="adj1" fmla="val 5544"/>
            <a:gd name="adj2" fmla="val 330680"/>
            <a:gd name="adj3" fmla="val 13839235"/>
            <a:gd name="adj4" fmla="val 17347553"/>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1BF3F7-150D-495D-8767-7696E75B6E77}">
      <dsp:nvSpPr>
        <dsp:cNvPr id="0" name=""/>
        <dsp:cNvSpPr/>
      </dsp:nvSpPr>
      <dsp:spPr>
        <a:xfrm>
          <a:off x="2011858" y="1092"/>
          <a:ext cx="1462682" cy="7313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kern="1200"/>
            <a:t>Xác định một vấn đề</a:t>
          </a:r>
        </a:p>
      </dsp:txBody>
      <dsp:txXfrm>
        <a:off x="2047559" y="36793"/>
        <a:ext cx="1391280" cy="659939"/>
      </dsp:txXfrm>
    </dsp:sp>
    <dsp:sp modelId="{8FC7AA19-7409-4672-BC1C-467A66690117}">
      <dsp:nvSpPr>
        <dsp:cNvPr id="0" name=""/>
        <dsp:cNvSpPr/>
      </dsp:nvSpPr>
      <dsp:spPr>
        <a:xfrm>
          <a:off x="3314445" y="947477"/>
          <a:ext cx="1462682" cy="7313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kern="1200"/>
            <a:t>Kế hoạch hành động, lập kế hoạch, suy ngẫm</a:t>
          </a:r>
        </a:p>
      </dsp:txBody>
      <dsp:txXfrm>
        <a:off x="3350146" y="983178"/>
        <a:ext cx="1391280" cy="659939"/>
      </dsp:txXfrm>
    </dsp:sp>
    <dsp:sp modelId="{E9672B99-F235-436B-9AF7-395E37FE7A2B}">
      <dsp:nvSpPr>
        <dsp:cNvPr id="0" name=""/>
        <dsp:cNvSpPr/>
      </dsp:nvSpPr>
      <dsp:spPr>
        <a:xfrm>
          <a:off x="2816901" y="2478760"/>
          <a:ext cx="1462682" cy="7313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kern="1200"/>
            <a:t>Thu thập dữ liệu</a:t>
          </a:r>
        </a:p>
      </dsp:txBody>
      <dsp:txXfrm>
        <a:off x="2852602" y="2514461"/>
        <a:ext cx="1391280" cy="659939"/>
      </dsp:txXfrm>
    </dsp:sp>
    <dsp:sp modelId="{5089A52D-A7FB-426A-8C8F-BA532343324E}">
      <dsp:nvSpPr>
        <dsp:cNvPr id="0" name=""/>
        <dsp:cNvSpPr/>
      </dsp:nvSpPr>
      <dsp:spPr>
        <a:xfrm>
          <a:off x="1206815" y="2478760"/>
          <a:ext cx="1462682" cy="7313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kern="1200"/>
            <a:t>Đánh giá : phân tích dữ liệu theo tham chiếu </a:t>
          </a:r>
        </a:p>
      </dsp:txBody>
      <dsp:txXfrm>
        <a:off x="1242516" y="2514461"/>
        <a:ext cx="1391280" cy="659939"/>
      </dsp:txXfrm>
    </dsp:sp>
    <dsp:sp modelId="{DB62BAAA-6ACD-4E4E-970D-D908F9791ECF}">
      <dsp:nvSpPr>
        <dsp:cNvPr id="0" name=""/>
        <dsp:cNvSpPr/>
      </dsp:nvSpPr>
      <dsp:spPr>
        <a:xfrm>
          <a:off x="709271" y="947477"/>
          <a:ext cx="1462682" cy="7313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kern="1200"/>
            <a:t>Kết luận của nghiên cứu </a:t>
          </a:r>
        </a:p>
      </dsp:txBody>
      <dsp:txXfrm>
        <a:off x="744972" y="983178"/>
        <a:ext cx="1391280" cy="6599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EDC68E-4FC2-4ED9-A070-FB9B301752BB}">
      <dsp:nvSpPr>
        <dsp:cNvPr id="0" name=""/>
        <dsp:cNvSpPr/>
      </dsp:nvSpPr>
      <dsp:spPr>
        <a:xfrm>
          <a:off x="1668439" y="0"/>
          <a:ext cx="1549020" cy="154902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Hành động (thực hành chuyên môn)</a:t>
          </a:r>
        </a:p>
      </dsp:txBody>
      <dsp:txXfrm>
        <a:off x="2055694" y="774510"/>
        <a:ext cx="774510" cy="774510"/>
      </dsp:txXfrm>
    </dsp:sp>
    <dsp:sp modelId="{621275B2-A118-4408-801F-FB4AC1D0E269}">
      <dsp:nvSpPr>
        <dsp:cNvPr id="0" name=""/>
        <dsp:cNvSpPr/>
      </dsp:nvSpPr>
      <dsp:spPr>
        <a:xfrm>
          <a:off x="893928" y="1549020"/>
          <a:ext cx="1549020" cy="154902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t>Nghiên cứu</a:t>
          </a:r>
          <a:r>
            <a:rPr lang="fr-FR" sz="900" kern="1200"/>
            <a:t> (phương pháp,kết quả)</a:t>
          </a:r>
        </a:p>
      </dsp:txBody>
      <dsp:txXfrm>
        <a:off x="1281183" y="2323530"/>
        <a:ext cx="774510" cy="774510"/>
      </dsp:txXfrm>
    </dsp:sp>
    <dsp:sp modelId="{86C6DE9B-1417-4C67-9C50-B85CDA0172E3}">
      <dsp:nvSpPr>
        <dsp:cNvPr id="0" name=""/>
        <dsp:cNvSpPr/>
      </dsp:nvSpPr>
      <dsp:spPr>
        <a:xfrm rot="10800000">
          <a:off x="1668439" y="1549020"/>
          <a:ext cx="1549020" cy="154902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Thử nghiệm </a:t>
          </a:r>
        </a:p>
        <a:p>
          <a:pPr lvl="0" algn="ctr" defTabSz="266700">
            <a:lnSpc>
              <a:spcPct val="90000"/>
            </a:lnSpc>
            <a:spcBef>
              <a:spcPct val="0"/>
            </a:spcBef>
            <a:spcAft>
              <a:spcPct val="35000"/>
            </a:spcAft>
          </a:pPr>
          <a:r>
            <a:rPr lang="fr-FR" sz="600" kern="1200"/>
            <a:t>Phê duyệt</a:t>
          </a:r>
        </a:p>
        <a:p>
          <a:pPr lvl="0" algn="ctr" defTabSz="266700">
            <a:lnSpc>
              <a:spcPct val="90000"/>
            </a:lnSpc>
            <a:spcBef>
              <a:spcPct val="0"/>
            </a:spcBef>
            <a:spcAft>
              <a:spcPct val="35000"/>
            </a:spcAft>
          </a:pPr>
          <a:r>
            <a:rPr lang="fr-FR" sz="600" kern="1200"/>
            <a:t>những vấn đề mới</a:t>
          </a:r>
        </a:p>
        <a:p>
          <a:pPr lvl="0" algn="ctr" defTabSz="266700">
            <a:lnSpc>
              <a:spcPct val="90000"/>
            </a:lnSpc>
            <a:spcBef>
              <a:spcPct val="0"/>
            </a:spcBef>
            <a:spcAft>
              <a:spcPct val="35000"/>
            </a:spcAft>
          </a:pPr>
          <a:r>
            <a:rPr lang="fr-FR" sz="600" kern="1200"/>
            <a:t>các hướng giải pháp</a:t>
          </a:r>
        </a:p>
        <a:p>
          <a:pPr lvl="0" algn="ctr" defTabSz="266700">
            <a:lnSpc>
              <a:spcPct val="90000"/>
            </a:lnSpc>
            <a:spcBef>
              <a:spcPct val="0"/>
            </a:spcBef>
            <a:spcAft>
              <a:spcPct val="35000"/>
            </a:spcAft>
          </a:pPr>
          <a:endParaRPr lang="fr-FR" sz="600" kern="1200"/>
        </a:p>
      </dsp:txBody>
      <dsp:txXfrm rot="10800000">
        <a:off x="2055694" y="1549020"/>
        <a:ext cx="774510" cy="774510"/>
      </dsp:txXfrm>
    </dsp:sp>
    <dsp:sp modelId="{125B787B-687D-41F9-96DB-4AC4B490C352}">
      <dsp:nvSpPr>
        <dsp:cNvPr id="0" name=""/>
        <dsp:cNvSpPr/>
      </dsp:nvSpPr>
      <dsp:spPr>
        <a:xfrm>
          <a:off x="2442949" y="1549020"/>
          <a:ext cx="1549020" cy="154902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t>Đào tạo </a:t>
          </a:r>
          <a:r>
            <a:rPr lang="fr-FR" sz="900" kern="1200"/>
            <a:t>(năng lực) </a:t>
          </a:r>
        </a:p>
      </dsp:txBody>
      <dsp:txXfrm>
        <a:off x="2830204" y="2323530"/>
        <a:ext cx="774510" cy="77451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30.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4C645-684B-4043-8D1C-EE6F71E830D0}">
  <ds:schemaRefs>
    <ds:schemaRef ds:uri="http://schemas.openxmlformats.org/officeDocument/2006/bibliography"/>
  </ds:schemaRefs>
</ds:datastoreItem>
</file>

<file path=customXml/itemProps2.xml><?xml version="1.0" encoding="utf-8"?>
<ds:datastoreItem xmlns:ds="http://schemas.openxmlformats.org/officeDocument/2006/customXml" ds:itemID="{D509051E-84E7-4719-AED1-6DBD8EEA9CA6}"/>
</file>

<file path=customXml/itemProps3.xml><?xml version="1.0" encoding="utf-8"?>
<ds:datastoreItem xmlns:ds="http://schemas.openxmlformats.org/officeDocument/2006/customXml" ds:itemID="{61C6AE5A-F7CC-49DD-A347-AD267D34AE79}"/>
</file>

<file path=customXml/itemProps4.xml><?xml version="1.0" encoding="utf-8"?>
<ds:datastoreItem xmlns:ds="http://schemas.openxmlformats.org/officeDocument/2006/customXml" ds:itemID="{E414E69D-D0CA-4AB7-809F-3575113F8D67}"/>
</file>

<file path=docProps/app.xml><?xml version="1.0" encoding="utf-8"?>
<Properties xmlns="http://schemas.openxmlformats.org/officeDocument/2006/extended-properties" xmlns:vt="http://schemas.openxmlformats.org/officeDocument/2006/docPropsVTypes">
  <Template>Normal</Template>
  <TotalTime>647</TotalTime>
  <Pages>42</Pages>
  <Words>9952</Words>
  <Characters>56732</Characters>
  <Application>Microsoft Office Word</Application>
  <DocSecurity>0</DocSecurity>
  <Lines>472</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 de formation Viet Nam</vt:lpstr>
      <vt:lpstr>Guide de formation Viet Nam</vt:lpstr>
    </vt:vector>
  </TitlesOfParts>
  <Manager>Filippi Jessica</Manager>
  <Company>Ministere de la Justice</Company>
  <LinksUpToDate>false</LinksUpToDate>
  <CharactersWithSpaces>66551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formation Viet Nam</dc:title>
  <dc:subject>Justice restaurative</dc:subject>
  <dc:creator>Jessica FILIPPI</dc:creator>
  <cp:lastModifiedBy>1</cp:lastModifiedBy>
  <cp:revision>84</cp:revision>
  <cp:lastPrinted>2021-05-27T12:40:00Z</cp:lastPrinted>
  <dcterms:created xsi:type="dcterms:W3CDTF">2021-06-03T17:48:00Z</dcterms:created>
  <dcterms:modified xsi:type="dcterms:W3CDTF">2021-08-18T02:33:00Z</dcterms:modified>
</cp:coreProperties>
</file>